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24EC" w14:textId="351FAE1A" w:rsidR="000C12AA" w:rsidRDefault="000C12AA"/>
    <w:p w14:paraId="66DDC992" w14:textId="77777777" w:rsidR="0012777B" w:rsidRDefault="0012777B"/>
    <w:p w14:paraId="175487E3" w14:textId="77777777" w:rsidR="0012777B" w:rsidRDefault="0012777B"/>
    <w:p w14:paraId="5DACBA17" w14:textId="77777777" w:rsidR="0012777B" w:rsidRDefault="0012777B"/>
    <w:p w14:paraId="1B66E6E7" w14:textId="6555B897" w:rsidR="00295FEB" w:rsidRDefault="00295FEB" w:rsidP="00295FEB">
      <w:pPr>
        <w:jc w:val="right"/>
      </w:pPr>
      <w:r>
        <w:t>Norðurland eystra, 6. september 2022</w:t>
      </w:r>
    </w:p>
    <w:p w14:paraId="24977730" w14:textId="61C4295A" w:rsidR="00295FEB" w:rsidRDefault="00295FEB" w:rsidP="00295FEB">
      <w:pPr>
        <w:jc w:val="right"/>
      </w:pPr>
    </w:p>
    <w:p w14:paraId="4DCCB1E0" w14:textId="5BE0D0C7" w:rsidR="2E40C811" w:rsidRDefault="2E40C811" w:rsidP="2E40C811">
      <w:pPr>
        <w:jc w:val="right"/>
      </w:pPr>
    </w:p>
    <w:p w14:paraId="3D735563" w14:textId="25625A78" w:rsidR="00295FEB" w:rsidRDefault="00295FEB" w:rsidP="00295FEB">
      <w:pPr>
        <w:rPr>
          <w:rFonts w:eastAsiaTheme="minorEastAsia"/>
          <w:b/>
        </w:rPr>
      </w:pPr>
      <w:r w:rsidRPr="2E40C811">
        <w:rPr>
          <w:rFonts w:eastAsiaTheme="minorEastAsia"/>
          <w:b/>
        </w:rPr>
        <w:t xml:space="preserve">Efni: </w:t>
      </w:r>
      <w:r w:rsidR="00605545" w:rsidRPr="2E40C811">
        <w:rPr>
          <w:rFonts w:eastAsiaTheme="minorEastAsia"/>
          <w:b/>
        </w:rPr>
        <w:t>U</w:t>
      </w:r>
      <w:r w:rsidRPr="2E40C811">
        <w:rPr>
          <w:rFonts w:eastAsiaTheme="minorEastAsia"/>
          <w:b/>
        </w:rPr>
        <w:t>msögn um áform um breytingu á lögum um dómstóla (sameining héraðsdómstólanna)</w:t>
      </w:r>
    </w:p>
    <w:p w14:paraId="52BE8570" w14:textId="7211EA28" w:rsidR="00CF4605" w:rsidRDefault="00CF4605" w:rsidP="00295FEB">
      <w:pPr>
        <w:rPr>
          <w:rFonts w:eastAsiaTheme="minorEastAsia"/>
        </w:rPr>
      </w:pPr>
    </w:p>
    <w:p w14:paraId="345103E2" w14:textId="1A2698B7" w:rsidR="00CF4605" w:rsidRDefault="00CF4605" w:rsidP="00295FEB">
      <w:pPr>
        <w:rPr>
          <w:rFonts w:eastAsiaTheme="minorEastAsia"/>
        </w:rPr>
      </w:pPr>
      <w:r w:rsidRPr="1ECA3552">
        <w:rPr>
          <w:rFonts w:eastAsiaTheme="minorEastAsia"/>
        </w:rPr>
        <w:t xml:space="preserve">Hér fyrir neðan má finna umsögn stjórnar SSNE um áform um breytingu á lögum um dómstóla. </w:t>
      </w:r>
    </w:p>
    <w:p w14:paraId="2575E210" w14:textId="680FE2AA" w:rsidR="00DF097D" w:rsidRDefault="00D73A0D" w:rsidP="00BF45DE">
      <w:pPr>
        <w:jc w:val="both"/>
        <w:rPr>
          <w:rFonts w:eastAsiaTheme="minorEastAsia"/>
        </w:rPr>
      </w:pPr>
      <w:r w:rsidRPr="1ECA3552">
        <w:rPr>
          <w:rFonts w:eastAsiaTheme="minorEastAsia"/>
        </w:rPr>
        <w:t xml:space="preserve">Stjórn SSNE telur margt jákvætt sem fram kemur í </w:t>
      </w:r>
      <w:r w:rsidR="002F26EE" w:rsidRPr="1ECA3552">
        <w:rPr>
          <w:rFonts w:eastAsiaTheme="minorEastAsia"/>
        </w:rPr>
        <w:t xml:space="preserve">áformum um breytingu á lögum um dómstóla (sameining héraðsdómstólanna). Þannig getur verið jákvætt að </w:t>
      </w:r>
      <w:r w:rsidR="00C71236" w:rsidRPr="1ECA3552">
        <w:rPr>
          <w:rFonts w:eastAsiaTheme="minorEastAsia"/>
        </w:rPr>
        <w:t>taka sameiginlega þætti miðlægt en á sama tíma auka sérhæfingu</w:t>
      </w:r>
      <w:r w:rsidR="00BE7527">
        <w:rPr>
          <w:rFonts w:eastAsiaTheme="minorEastAsia"/>
        </w:rPr>
        <w:t>, eins og mögulegt er,</w:t>
      </w:r>
      <w:r w:rsidR="00C71236" w:rsidRPr="1ECA3552">
        <w:rPr>
          <w:rFonts w:eastAsiaTheme="minorEastAsia"/>
        </w:rPr>
        <w:t xml:space="preserve"> og efla og styrkja ólíkar starfsstöðvar</w:t>
      </w:r>
      <w:r w:rsidR="00A13469" w:rsidRPr="1ECA3552">
        <w:rPr>
          <w:rFonts w:eastAsiaTheme="minorEastAsia"/>
        </w:rPr>
        <w:t xml:space="preserve">. </w:t>
      </w:r>
    </w:p>
    <w:p w14:paraId="0CE070EA" w14:textId="77777777" w:rsidR="007215D5" w:rsidRDefault="00CF3549" w:rsidP="00BF45DE">
      <w:pPr>
        <w:jc w:val="both"/>
        <w:rPr>
          <w:rFonts w:eastAsiaTheme="minorEastAsia"/>
        </w:rPr>
      </w:pPr>
      <w:r w:rsidRPr="1ECA3552">
        <w:rPr>
          <w:rFonts w:eastAsiaTheme="minorEastAsia"/>
        </w:rPr>
        <w:t>Sérstakt fagnaðarefni er að staðsetja eigi stofnunina utan höfuðborgarsvæðisins</w:t>
      </w:r>
      <w:r w:rsidR="00732BDF" w:rsidRPr="1ECA3552">
        <w:rPr>
          <w:rFonts w:eastAsiaTheme="minorEastAsia"/>
        </w:rPr>
        <w:t>. Stjórn SSNE vill benda á að á Norðurlandi eystra er góð reynsla af uppbyggingu opinberrar starfsemi og því tilvalið að horfa til lands</w:t>
      </w:r>
      <w:r w:rsidR="00567104" w:rsidRPr="1ECA3552">
        <w:rPr>
          <w:rFonts w:eastAsiaTheme="minorEastAsia"/>
        </w:rPr>
        <w:t xml:space="preserve">hlutans </w:t>
      </w:r>
      <w:r w:rsidR="007215D5" w:rsidRPr="1ECA3552">
        <w:rPr>
          <w:rFonts w:eastAsiaTheme="minorEastAsia"/>
        </w:rPr>
        <w:t xml:space="preserve">þegar aðsetur þessa nýja embættis verður ákveðið. </w:t>
      </w:r>
    </w:p>
    <w:p w14:paraId="22FF732D" w14:textId="5E6503D8" w:rsidR="00A3289C" w:rsidRDefault="0059247A" w:rsidP="00BF45DE">
      <w:pPr>
        <w:jc w:val="both"/>
        <w:rPr>
          <w:rFonts w:eastAsiaTheme="minorEastAsia"/>
        </w:rPr>
      </w:pPr>
      <w:r w:rsidRPr="1ECA3552">
        <w:rPr>
          <w:rFonts w:eastAsiaTheme="minorEastAsia"/>
        </w:rPr>
        <w:t xml:space="preserve">Stjórn </w:t>
      </w:r>
      <w:r w:rsidR="007215D5" w:rsidRPr="1ECA3552">
        <w:rPr>
          <w:rFonts w:eastAsiaTheme="minorEastAsia"/>
        </w:rPr>
        <w:t>SSNE leggur sérstaka áherslu á mikilvægi þess að þessar breytingar verði ekki til fækkunar verðmætra og eftirsóknarverðra starfa utan höfuðborgarsvæðisins</w:t>
      </w:r>
      <w:r w:rsidR="00BF45DE" w:rsidRPr="1ECA3552">
        <w:rPr>
          <w:rFonts w:eastAsiaTheme="minorEastAsia"/>
        </w:rPr>
        <w:t>.</w:t>
      </w:r>
      <w:r w:rsidR="006A0DF2" w:rsidRPr="1ECA3552">
        <w:rPr>
          <w:rFonts w:eastAsiaTheme="minorEastAsia"/>
        </w:rPr>
        <w:t xml:space="preserve"> Það að hafa starfsstöðvar héraðsdómstóla víðsvegar um landið tryggir jafnframt að þar starfi lögmenntaðir einstaklingar</w:t>
      </w:r>
      <w:r w:rsidR="003663C5" w:rsidRPr="1ECA3552">
        <w:rPr>
          <w:rFonts w:eastAsiaTheme="minorEastAsia"/>
        </w:rPr>
        <w:t xml:space="preserve"> sem skiptir máli fyrir byggðir landsins.</w:t>
      </w:r>
      <w:r w:rsidR="00BF45DE" w:rsidRPr="1ECA3552">
        <w:rPr>
          <w:rFonts w:eastAsiaTheme="minorEastAsia"/>
        </w:rPr>
        <w:t xml:space="preserve"> Það er mikilvægt að héraðsdómstólunum verði ekki fækkað við þessar breytingar, enda mikilvægt</w:t>
      </w:r>
      <w:r w:rsidR="00885612" w:rsidRPr="1ECA3552">
        <w:rPr>
          <w:rFonts w:eastAsiaTheme="minorEastAsia"/>
        </w:rPr>
        <w:t xml:space="preserve"> réttindamál</w:t>
      </w:r>
      <w:r w:rsidR="00BF45DE" w:rsidRPr="1ECA3552">
        <w:rPr>
          <w:rFonts w:eastAsiaTheme="minorEastAsia"/>
        </w:rPr>
        <w:t xml:space="preserve"> borgara landsins að þurfa ekki að ferðast um óþarflega langa leið til að verja sig fyrir dómi eða sækja rétt sinn</w:t>
      </w:r>
      <w:r w:rsidR="00A3289C" w:rsidRPr="1ECA3552">
        <w:rPr>
          <w:rFonts w:eastAsiaTheme="minorEastAsia"/>
        </w:rPr>
        <w:t xml:space="preserve"> eftir því sem við á</w:t>
      </w:r>
      <w:r w:rsidR="00BF45DE" w:rsidRPr="1ECA3552">
        <w:rPr>
          <w:rFonts w:eastAsiaTheme="minorEastAsia"/>
        </w:rPr>
        <w:t>.</w:t>
      </w:r>
      <w:r w:rsidRPr="1ECA3552">
        <w:rPr>
          <w:rFonts w:eastAsiaTheme="minorEastAsia"/>
        </w:rPr>
        <w:t xml:space="preserve"> Stjórn leggur því til að í frumvarpinu verði </w:t>
      </w:r>
      <w:r w:rsidR="00885612" w:rsidRPr="1ECA3552">
        <w:rPr>
          <w:rFonts w:eastAsiaTheme="minorEastAsia"/>
        </w:rPr>
        <w:t>samhliða fest í lög staðsetning hverrar starfsstöðvar.</w:t>
      </w:r>
      <w:r w:rsidR="000269AB" w:rsidRPr="1ECA3552">
        <w:rPr>
          <w:rFonts w:eastAsiaTheme="minorEastAsia"/>
        </w:rPr>
        <w:t xml:space="preserve"> </w:t>
      </w:r>
    </w:p>
    <w:p w14:paraId="38C1CB8B" w14:textId="77777777" w:rsidR="00A3289C" w:rsidRDefault="00A3289C" w:rsidP="00BF45DE">
      <w:pPr>
        <w:jc w:val="both"/>
      </w:pPr>
    </w:p>
    <w:p w14:paraId="1CCC9029" w14:textId="04F37FEF" w:rsidR="3A9C8078" w:rsidRDefault="3A9C8078" w:rsidP="3A9C8078">
      <w:pPr>
        <w:jc w:val="both"/>
      </w:pPr>
    </w:p>
    <w:p w14:paraId="3088674C" w14:textId="74AE19DC" w:rsidR="300155C9" w:rsidRDefault="300155C9" w:rsidP="2E40C811">
      <w:pPr>
        <w:jc w:val="both"/>
      </w:pPr>
      <w:r>
        <w:t>Fyrir hönd stjórnar SSNE,</w:t>
      </w:r>
    </w:p>
    <w:p w14:paraId="11723BE5" w14:textId="24F0F497" w:rsidR="00295FEB" w:rsidRDefault="300155C9" w:rsidP="004A131C">
      <w:r>
        <w:t>Albertína</w:t>
      </w:r>
      <w:r w:rsidR="00BF45DE">
        <w:t xml:space="preserve"> </w:t>
      </w:r>
      <w:r w:rsidR="645FFA7F">
        <w:t>Friðbjörg Elíasdóttir</w:t>
      </w:r>
      <w:r w:rsidR="7C65850A">
        <w:t xml:space="preserve">, </w:t>
      </w:r>
      <w:r>
        <w:br/>
      </w:r>
      <w:r w:rsidR="7C65850A">
        <w:t>f</w:t>
      </w:r>
      <w:r w:rsidR="55EBF745">
        <w:t>ramkvæmdastjóri.</w:t>
      </w:r>
    </w:p>
    <w:p w14:paraId="017A0B29" w14:textId="77777777" w:rsidR="00295FEB" w:rsidRDefault="00295FEB" w:rsidP="00295FEB"/>
    <w:sectPr w:rsidR="00295FE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1AF13" w14:textId="77777777" w:rsidR="00C4248F" w:rsidRDefault="00C4248F" w:rsidP="00295FEB">
      <w:pPr>
        <w:spacing w:after="0" w:line="240" w:lineRule="auto"/>
      </w:pPr>
      <w:r>
        <w:separator/>
      </w:r>
    </w:p>
  </w:endnote>
  <w:endnote w:type="continuationSeparator" w:id="0">
    <w:p w14:paraId="5EF31846" w14:textId="77777777" w:rsidR="00C4248F" w:rsidRDefault="00C4248F" w:rsidP="00295FEB">
      <w:pPr>
        <w:spacing w:after="0" w:line="240" w:lineRule="auto"/>
      </w:pPr>
      <w:r>
        <w:continuationSeparator/>
      </w:r>
    </w:p>
  </w:endnote>
  <w:endnote w:type="continuationNotice" w:id="1">
    <w:p w14:paraId="5B41CB80" w14:textId="77777777" w:rsidR="00C4248F" w:rsidRDefault="00C424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32E4" w14:textId="77777777" w:rsidR="00C4248F" w:rsidRDefault="00C4248F" w:rsidP="00295FEB">
      <w:pPr>
        <w:spacing w:after="0" w:line="240" w:lineRule="auto"/>
      </w:pPr>
      <w:r>
        <w:separator/>
      </w:r>
    </w:p>
  </w:footnote>
  <w:footnote w:type="continuationSeparator" w:id="0">
    <w:p w14:paraId="305B96AB" w14:textId="77777777" w:rsidR="00C4248F" w:rsidRDefault="00C4248F" w:rsidP="00295FEB">
      <w:pPr>
        <w:spacing w:after="0" w:line="240" w:lineRule="auto"/>
      </w:pPr>
      <w:r>
        <w:continuationSeparator/>
      </w:r>
    </w:p>
  </w:footnote>
  <w:footnote w:type="continuationNotice" w:id="1">
    <w:p w14:paraId="29FFB5A0" w14:textId="77777777" w:rsidR="00C4248F" w:rsidRDefault="00C424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BEAD" w14:textId="72F897DB" w:rsidR="00295FEB" w:rsidRDefault="00295FEB">
    <w:pPr>
      <w:pStyle w:val="Header"/>
    </w:pPr>
    <w:r>
      <w:rPr>
        <w:noProof/>
      </w:rPr>
      <w:drawing>
        <wp:inline distT="0" distB="0" distL="0" distR="0" wp14:anchorId="45E693A9" wp14:editId="34511ACF">
          <wp:extent cx="2062047" cy="627797"/>
          <wp:effectExtent l="0" t="0" r="0" b="127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445" cy="637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fHN+RBptd99oP" int2:id="ncReZpz2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EB"/>
    <w:rsid w:val="00025B69"/>
    <w:rsid w:val="000269AB"/>
    <w:rsid w:val="000C12AA"/>
    <w:rsid w:val="00100128"/>
    <w:rsid w:val="00101E23"/>
    <w:rsid w:val="0012777B"/>
    <w:rsid w:val="001411D0"/>
    <w:rsid w:val="00156818"/>
    <w:rsid w:val="00231305"/>
    <w:rsid w:val="00295FEB"/>
    <w:rsid w:val="002E3726"/>
    <w:rsid w:val="002F26EE"/>
    <w:rsid w:val="003663C5"/>
    <w:rsid w:val="004A131C"/>
    <w:rsid w:val="00567104"/>
    <w:rsid w:val="0059247A"/>
    <w:rsid w:val="00605545"/>
    <w:rsid w:val="00626D06"/>
    <w:rsid w:val="00686FAD"/>
    <w:rsid w:val="006A0DF2"/>
    <w:rsid w:val="007215D5"/>
    <w:rsid w:val="00732BDF"/>
    <w:rsid w:val="007871F9"/>
    <w:rsid w:val="008225B5"/>
    <w:rsid w:val="00885612"/>
    <w:rsid w:val="009250D2"/>
    <w:rsid w:val="0093115F"/>
    <w:rsid w:val="00A13469"/>
    <w:rsid w:val="00A3289C"/>
    <w:rsid w:val="00A4104F"/>
    <w:rsid w:val="00B840B9"/>
    <w:rsid w:val="00BD7633"/>
    <w:rsid w:val="00BE7527"/>
    <w:rsid w:val="00BF45DE"/>
    <w:rsid w:val="00C40276"/>
    <w:rsid w:val="00C4248F"/>
    <w:rsid w:val="00C45A13"/>
    <w:rsid w:val="00C71236"/>
    <w:rsid w:val="00CF3549"/>
    <w:rsid w:val="00CF4605"/>
    <w:rsid w:val="00D35700"/>
    <w:rsid w:val="00D73A0D"/>
    <w:rsid w:val="00DF097D"/>
    <w:rsid w:val="00E76F54"/>
    <w:rsid w:val="00F4279E"/>
    <w:rsid w:val="00F449D0"/>
    <w:rsid w:val="0CE643D7"/>
    <w:rsid w:val="1ECA3552"/>
    <w:rsid w:val="2E40C811"/>
    <w:rsid w:val="300155C9"/>
    <w:rsid w:val="3A9C8078"/>
    <w:rsid w:val="55EBF745"/>
    <w:rsid w:val="645FFA7F"/>
    <w:rsid w:val="7C658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0B17B"/>
  <w15:chartTrackingRefBased/>
  <w15:docId w15:val="{32C0406F-6AE0-4439-9A11-C8509B82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FEB"/>
  </w:style>
  <w:style w:type="paragraph" w:styleId="Footer">
    <w:name w:val="footer"/>
    <w:basedOn w:val="Normal"/>
    <w:link w:val="FooterChar"/>
    <w:uiPriority w:val="99"/>
    <w:unhideWhenUsed/>
    <w:rsid w:val="00295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f9b490-4776-4aec-9eab-64d712fe9b7a">
      <Terms xmlns="http://schemas.microsoft.com/office/infopath/2007/PartnerControls"/>
    </lcf76f155ced4ddcb4097134ff3c332f>
    <TaxCatchAll xmlns="fc009cd9-46c9-42d1-971d-f2abb67cc3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C1A468EECF349A4963C6532E3FCC3" ma:contentTypeVersion="15" ma:contentTypeDescription="Create a new document." ma:contentTypeScope="" ma:versionID="cc299e553339505ac1a3485ec6059f0d">
  <xsd:schema xmlns:xsd="http://www.w3.org/2001/XMLSchema" xmlns:xs="http://www.w3.org/2001/XMLSchema" xmlns:p="http://schemas.microsoft.com/office/2006/metadata/properties" xmlns:ns2="7ff9b490-4776-4aec-9eab-64d712fe9b7a" xmlns:ns3="fc009cd9-46c9-42d1-971d-f2abb67cc3ef" targetNamespace="http://schemas.microsoft.com/office/2006/metadata/properties" ma:root="true" ma:fieldsID="b2cf936d28d77752f0c62ca792fa7819" ns2:_="" ns3:_="">
    <xsd:import namespace="7ff9b490-4776-4aec-9eab-64d712fe9b7a"/>
    <xsd:import namespace="fc009cd9-46c9-42d1-971d-f2abb67cc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9b490-4776-4aec-9eab-64d712fe9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321f66d-7b88-45cf-bf0e-2aab00d4e4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09cd9-46c9-42d1-971d-f2abb67cc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0b30c9-26d5-4151-9d17-73a754f8dfa3}" ma:internalName="TaxCatchAll" ma:showField="CatchAllData" ma:web="fc009cd9-46c9-42d1-971d-f2abb67cc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558598-D8A4-41A0-9EBF-64F2A8534FAA}">
  <ds:schemaRefs>
    <ds:schemaRef ds:uri="http://schemas.microsoft.com/office/2006/metadata/properties"/>
    <ds:schemaRef ds:uri="http://schemas.microsoft.com/office/infopath/2007/PartnerControls"/>
    <ds:schemaRef ds:uri="7ff9b490-4776-4aec-9eab-64d712fe9b7a"/>
    <ds:schemaRef ds:uri="fc009cd9-46c9-42d1-971d-f2abb67cc3ef"/>
  </ds:schemaRefs>
</ds:datastoreItem>
</file>

<file path=customXml/itemProps2.xml><?xml version="1.0" encoding="utf-8"?>
<ds:datastoreItem xmlns:ds="http://schemas.openxmlformats.org/officeDocument/2006/customXml" ds:itemID="{C1925F65-674E-4CF5-9FD2-5EC4A9897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9b490-4776-4aec-9eab-64d712fe9b7a"/>
    <ds:schemaRef ds:uri="fc009cd9-46c9-42d1-971d-f2abb67cc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95386-B663-47D9-92E2-03D69C3F6D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 Gunnlaugsdóttir</dc:creator>
  <cp:keywords/>
  <dc:description/>
  <cp:lastModifiedBy>Albertína Elíasdóttir</cp:lastModifiedBy>
  <cp:revision>7</cp:revision>
  <dcterms:created xsi:type="dcterms:W3CDTF">2022-09-06T10:25:00Z</dcterms:created>
  <dcterms:modified xsi:type="dcterms:W3CDTF">2022-09-06T19:30:00Z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0x0101004B7C1A468EECF349A4963C6532E3FCC3</vt:lpwstr>
  </property>
  <property fmtid="{D5CDD505-2E9C-101B-9397-08002B2CF9AE}" pid="3" name="MediaServiceImageTags">
    <vt:lpwstr/>
  </property>
</Properties>
</file>