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29138" w14:textId="77777777" w:rsidR="0044596F" w:rsidRPr="0044596F" w:rsidRDefault="0044596F" w:rsidP="0044596F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339C5A5" w14:textId="77777777" w:rsidR="0044596F" w:rsidRPr="0044596F" w:rsidRDefault="0044596F" w:rsidP="0044596F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4604"/>
      </w:tblGrid>
      <w:tr w:rsidR="0044596F" w:rsidRPr="0044596F" w14:paraId="0CE78F77" w14:textId="77777777" w:rsidTr="002F219A">
        <w:trPr>
          <w:trHeight w:val="1964"/>
        </w:trPr>
        <w:tc>
          <w:tcPr>
            <w:tcW w:w="4442" w:type="dxa"/>
          </w:tcPr>
          <w:p w14:paraId="7A601C89" w14:textId="77777777" w:rsidR="0044596F" w:rsidRPr="0044596F" w:rsidRDefault="0044596F" w:rsidP="002F219A">
            <w:pPr>
              <w:spacing w:after="440"/>
              <w:rPr>
                <w:rFonts w:ascii="Times New Roman" w:eastAsia="MyriadPro-Regular" w:hAnsi="Times New Roman" w:cs="Times New Roman"/>
                <w:color w:val="000000" w:themeColor="text1"/>
              </w:rPr>
            </w:pPr>
            <w:proofErr w:type="spellStart"/>
            <w:r w:rsidRPr="0044596F">
              <w:rPr>
                <w:rFonts w:ascii="Times New Roman" w:eastAsia="MyriadPro-Regular" w:hAnsi="Times New Roman" w:cs="Times New Roman"/>
                <w:color w:val="000000" w:themeColor="text1"/>
              </w:rPr>
              <w:t>Umhverfis</w:t>
            </w:r>
            <w:proofErr w:type="spellEnd"/>
            <w:r w:rsidRPr="0044596F">
              <w:rPr>
                <w:rFonts w:ascii="Times New Roman" w:eastAsia="MyriadPro-Regular" w:hAnsi="Times New Roman" w:cs="Times New Roman"/>
                <w:color w:val="000000" w:themeColor="text1"/>
              </w:rPr>
              <w:t xml:space="preserve">- </w:t>
            </w:r>
            <w:proofErr w:type="spellStart"/>
            <w:r w:rsidRPr="0044596F">
              <w:rPr>
                <w:rFonts w:ascii="Times New Roman" w:eastAsia="MyriadPro-Regular" w:hAnsi="Times New Roman" w:cs="Times New Roman"/>
                <w:color w:val="000000" w:themeColor="text1"/>
              </w:rPr>
              <w:t>og</w:t>
            </w:r>
            <w:proofErr w:type="spellEnd"/>
            <w:r w:rsidRPr="0044596F">
              <w:rPr>
                <w:rFonts w:ascii="Times New Roman" w:eastAsia="MyriadPro-Regular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4596F">
              <w:rPr>
                <w:rFonts w:ascii="Times New Roman" w:eastAsia="MyriadPro-Regular" w:hAnsi="Times New Roman" w:cs="Times New Roman"/>
                <w:color w:val="000000" w:themeColor="text1"/>
              </w:rPr>
              <w:t>auðlindaráðuneyti</w:t>
            </w:r>
            <w:proofErr w:type="spellEnd"/>
            <w:r w:rsidRPr="0044596F">
              <w:rPr>
                <w:rFonts w:ascii="Times New Roman" w:eastAsia="MyriadPro-Regular" w:hAnsi="Times New Roman" w:cs="Times New Roman"/>
                <w:color w:val="000000" w:themeColor="text1"/>
              </w:rPr>
              <w:br/>
            </w:r>
            <w:proofErr w:type="spellStart"/>
            <w:r w:rsidRPr="0044596F">
              <w:rPr>
                <w:rFonts w:ascii="Times New Roman" w:eastAsia="MyriadPro-Regular" w:hAnsi="Times New Roman" w:cs="Times New Roman"/>
                <w:color w:val="000000" w:themeColor="text1"/>
              </w:rPr>
              <w:t>Skuggasundi</w:t>
            </w:r>
            <w:proofErr w:type="spellEnd"/>
            <w:r w:rsidRPr="0044596F">
              <w:rPr>
                <w:rFonts w:ascii="Times New Roman" w:eastAsia="MyriadPro-Regular" w:hAnsi="Times New Roman" w:cs="Times New Roman"/>
                <w:color w:val="000000" w:themeColor="text1"/>
              </w:rPr>
              <w:t xml:space="preserve"> 1 </w:t>
            </w:r>
            <w:r w:rsidRPr="0044596F">
              <w:rPr>
                <w:rFonts w:ascii="Times New Roman" w:eastAsia="MyriadPro-Regular" w:hAnsi="Times New Roman" w:cs="Times New Roman"/>
                <w:color w:val="000000" w:themeColor="text1"/>
              </w:rPr>
              <w:br/>
              <w:t>101 REYKJAVÍK</w:t>
            </w:r>
            <w:r w:rsidRPr="0044596F">
              <w:rPr>
                <w:rFonts w:ascii="Times New Roman" w:eastAsia="MyriadPro-Regular" w:hAnsi="Times New Roman" w:cs="Times New Roman"/>
                <w:color w:val="000000" w:themeColor="text1"/>
              </w:rPr>
              <w:br/>
            </w:r>
          </w:p>
        </w:tc>
        <w:tc>
          <w:tcPr>
            <w:tcW w:w="4630" w:type="dxa"/>
          </w:tcPr>
          <w:p w14:paraId="5433B80E" w14:textId="77777777" w:rsidR="0044596F" w:rsidRPr="0044596F" w:rsidRDefault="0044596F" w:rsidP="002F219A">
            <w:pPr>
              <w:jc w:val="right"/>
              <w:rPr>
                <w:rFonts w:ascii="Times New Roman" w:eastAsia="MyriadPro-Regular" w:hAnsi="Times New Roman" w:cs="Times New Roman"/>
                <w:color w:val="000000" w:themeColor="text1"/>
              </w:rPr>
            </w:pPr>
            <w:r w:rsidRPr="0044596F">
              <w:rPr>
                <w:rFonts w:ascii="Times New Roman" w:hAnsi="Times New Roman" w:cs="Times New Roman"/>
                <w:noProof/>
                <w:color w:val="000000" w:themeColor="text1"/>
                <w:lang w:eastAsia="is-IS"/>
              </w:rPr>
              <w:tab/>
            </w:r>
            <w:r w:rsidRPr="0044596F">
              <w:rPr>
                <w:rFonts w:ascii="Times New Roman" w:eastAsia="MyriadPro-Regular" w:hAnsi="Times New Roman" w:cs="Times New Roman"/>
                <w:color w:val="000000" w:themeColor="text1"/>
              </w:rPr>
              <w:t xml:space="preserve">Reykjavík, </w:t>
            </w:r>
            <w:r w:rsidRPr="0044596F">
              <w:rPr>
                <w:rFonts w:ascii="Times New Roman" w:eastAsia="MyriadPro-Regular" w:hAnsi="Times New Roman" w:cs="Times New Roman"/>
                <w:color w:val="000000" w:themeColor="text1"/>
              </w:rPr>
              <w:fldChar w:fldCharType="begin"/>
            </w:r>
            <w:r w:rsidRPr="0044596F">
              <w:rPr>
                <w:rFonts w:ascii="Times New Roman" w:eastAsia="MyriadPro-Regular" w:hAnsi="Times New Roman" w:cs="Times New Roman"/>
                <w:color w:val="000000" w:themeColor="text1"/>
              </w:rPr>
              <w:instrText xml:space="preserve"> SAVEDATE  \@ "d. MMMM yyyy"  \* MERGEFORMAT </w:instrText>
            </w:r>
            <w:r w:rsidRPr="0044596F">
              <w:rPr>
                <w:rFonts w:ascii="Times New Roman" w:eastAsia="MyriadPro-Regular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eastAsia="MyriadPro-Regular" w:hAnsi="Times New Roman" w:cs="Times New Roman"/>
                <w:color w:val="000000" w:themeColor="text1"/>
              </w:rPr>
              <w:t>20</w:t>
            </w:r>
            <w:r w:rsidRPr="0044596F">
              <w:rPr>
                <w:rFonts w:ascii="Times New Roman" w:eastAsia="MyriadPro-Regular" w:hAnsi="Times New Roman" w:cs="Times New Roman"/>
                <w:noProof/>
                <w:color w:val="000000" w:themeColor="text1"/>
              </w:rPr>
              <w:t xml:space="preserve">. </w:t>
            </w:r>
            <w:r>
              <w:rPr>
                <w:rFonts w:ascii="Times New Roman" w:eastAsia="MyriadPro-Regular" w:hAnsi="Times New Roman" w:cs="Times New Roman"/>
                <w:noProof/>
                <w:color w:val="000000" w:themeColor="text1"/>
              </w:rPr>
              <w:t>janúar</w:t>
            </w:r>
            <w:r w:rsidRPr="0044596F">
              <w:rPr>
                <w:rFonts w:ascii="Times New Roman" w:eastAsia="MyriadPro-Regular" w:hAnsi="Times New Roman" w:cs="Times New Roman"/>
                <w:noProof/>
                <w:color w:val="000000" w:themeColor="text1"/>
              </w:rPr>
              <w:t xml:space="preserve"> 20</w:t>
            </w:r>
            <w:r>
              <w:rPr>
                <w:rFonts w:ascii="Times New Roman" w:eastAsia="MyriadPro-Regular" w:hAnsi="Times New Roman" w:cs="Times New Roman"/>
                <w:noProof/>
                <w:color w:val="000000" w:themeColor="text1"/>
              </w:rPr>
              <w:t>20</w:t>
            </w:r>
            <w:r w:rsidRPr="0044596F">
              <w:rPr>
                <w:rFonts w:ascii="Times New Roman" w:eastAsia="MyriadPro-Regular" w:hAnsi="Times New Roman" w:cs="Times New Roman"/>
                <w:color w:val="000000" w:themeColor="text1"/>
              </w:rPr>
              <w:fldChar w:fldCharType="end"/>
            </w:r>
            <w:r w:rsidRPr="0044596F">
              <w:rPr>
                <w:rFonts w:ascii="Times New Roman" w:eastAsia="MyriadPro-Regular" w:hAnsi="Times New Roman" w:cs="Times New Roman"/>
                <w:color w:val="000000" w:themeColor="text1"/>
              </w:rPr>
              <w:br/>
            </w:r>
            <w:proofErr w:type="spellStart"/>
            <w:r w:rsidRPr="0044596F">
              <w:rPr>
                <w:rFonts w:ascii="Times New Roman" w:eastAsia="MyriadPro-Regular" w:hAnsi="Times New Roman" w:cs="Times New Roman"/>
                <w:color w:val="000000" w:themeColor="text1"/>
              </w:rPr>
              <w:t>Tilvísun</w:t>
            </w:r>
            <w:proofErr w:type="spellEnd"/>
            <w:r w:rsidRPr="0044596F">
              <w:rPr>
                <w:rFonts w:ascii="Times New Roman" w:eastAsia="MyriadPro-Regular" w:hAnsi="Times New Roman" w:cs="Times New Roman"/>
                <w:color w:val="000000" w:themeColor="text1"/>
              </w:rPr>
              <w:t xml:space="preserve">: </w:t>
            </w:r>
            <w:r w:rsidRPr="0044596F">
              <w:rPr>
                <w:rFonts w:ascii="Times New Roman" w:hAnsi="Times New Roman" w:cs="Times New Roman"/>
                <w:color w:val="000000" w:themeColor="text1"/>
              </w:rPr>
              <w:t xml:space="preserve"> OS2019100039/50.6</w:t>
            </w:r>
            <w:r w:rsidRPr="0044596F">
              <w:rPr>
                <w:rFonts w:ascii="Times New Roman" w:eastAsia="MyriadPro-Regular" w:hAnsi="Times New Roman" w:cs="Times New Roman"/>
                <w:color w:val="000000" w:themeColor="text1"/>
              </w:rPr>
              <w:br/>
            </w:r>
            <w:proofErr w:type="spellStart"/>
            <w:r w:rsidRPr="0044596F">
              <w:rPr>
                <w:rFonts w:ascii="Times New Roman" w:eastAsia="MyriadPro-Regular" w:hAnsi="Times New Roman" w:cs="Times New Roman"/>
                <w:color w:val="000000" w:themeColor="text1"/>
              </w:rPr>
              <w:t>Verknúmer</w:t>
            </w:r>
            <w:proofErr w:type="spellEnd"/>
            <w:r w:rsidRPr="0044596F">
              <w:rPr>
                <w:rFonts w:ascii="Times New Roman" w:eastAsia="MyriadPro-Regular" w:hAnsi="Times New Roman" w:cs="Times New Roman"/>
                <w:color w:val="000000" w:themeColor="text1"/>
              </w:rPr>
              <w:t>: 1257001</w:t>
            </w:r>
          </w:p>
          <w:p w14:paraId="5F28D21E" w14:textId="77777777" w:rsidR="0044596F" w:rsidRPr="0044596F" w:rsidRDefault="0044596F" w:rsidP="002F219A">
            <w:pPr>
              <w:tabs>
                <w:tab w:val="left" w:pos="171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lang w:eastAsia="is-IS"/>
              </w:rPr>
            </w:pPr>
          </w:p>
          <w:p w14:paraId="3C11AB5B" w14:textId="77777777" w:rsidR="0044596F" w:rsidRPr="0044596F" w:rsidRDefault="0044596F" w:rsidP="002F219A">
            <w:pPr>
              <w:tabs>
                <w:tab w:val="left" w:pos="171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lang w:eastAsia="is-IS"/>
              </w:rPr>
            </w:pPr>
          </w:p>
        </w:tc>
      </w:tr>
    </w:tbl>
    <w:p w14:paraId="2A776DB2" w14:textId="77777777" w:rsidR="0044596F" w:rsidRPr="0044596F" w:rsidRDefault="0044596F" w:rsidP="0044596F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proofErr w:type="spellStart"/>
      <w:r w:rsidRPr="0044596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Efni</w:t>
      </w:r>
      <w:proofErr w:type="spellEnd"/>
      <w:r w:rsidRPr="0044596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: </w:t>
      </w:r>
      <w:proofErr w:type="spellStart"/>
      <w:r w:rsidRPr="0044596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Umsögn</w:t>
      </w:r>
      <w:proofErr w:type="spellEnd"/>
      <w:r w:rsidRPr="0044596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44596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um </w:t>
      </w:r>
      <w:proofErr w:type="spellStart"/>
      <w:r w:rsidRPr="0044596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frumvarp</w:t>
      </w:r>
      <w:proofErr w:type="spellEnd"/>
      <w:r w:rsidRPr="0044596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Pr="0044596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til</w:t>
      </w:r>
      <w:proofErr w:type="spellEnd"/>
      <w:r w:rsidRPr="0044596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Pr="0044596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laga</w:t>
      </w:r>
      <w:proofErr w:type="spellEnd"/>
      <w:r w:rsidRPr="0044596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um </w:t>
      </w:r>
      <w:proofErr w:type="spellStart"/>
      <w:r w:rsidRPr="0044596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Hálendisþjóðgarð</w:t>
      </w:r>
      <w:proofErr w:type="spellEnd"/>
    </w:p>
    <w:p w14:paraId="42B8189C" w14:textId="77777777" w:rsidR="0044596F" w:rsidRPr="0044596F" w:rsidRDefault="0044596F" w:rsidP="0044596F">
      <w:pPr>
        <w:rPr>
          <w:color w:val="000000" w:themeColor="text1"/>
        </w:rPr>
      </w:pPr>
    </w:p>
    <w:p w14:paraId="2B94F56F" w14:textId="77777777" w:rsidR="0044596F" w:rsidRPr="0044596F" w:rsidRDefault="0044596F" w:rsidP="0044596F">
      <w:pPr>
        <w:spacing w:after="120" w:line="231" w:lineRule="atLeast"/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Orkustofnun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vísar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til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kynningar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umhverfis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-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og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auðlindaráðuneytis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á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drögum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að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frumvarpi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um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Hálendisþjóðgarð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í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Samráðsgátt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stjórnvalda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.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Orkustofnun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ítrekar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fyrri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athugasemdir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sínar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sem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sendar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voru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ráðuneytinu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með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bréfum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dags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. 14.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ágúst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og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5.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nóvember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árið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2019.</w:t>
      </w:r>
    </w:p>
    <w:p w14:paraId="0C987839" w14:textId="77777777" w:rsidR="0044596F" w:rsidRPr="0044596F" w:rsidRDefault="0044596F" w:rsidP="0044596F">
      <w:pPr>
        <w:spacing w:after="120" w:line="231" w:lineRule="atLeast"/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Orkustofnun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vill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á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ný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minna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á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að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ekki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hefur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verið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lokið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við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yfirferð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virkjunarkosta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innan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sem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utan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miðhálendis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bæði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liggja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óafgreidd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drög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að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3.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áfanga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áætlunar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um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vernd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og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orkunýtingu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landsvæða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í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rammaáætlun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auk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þess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sem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virkjunarkostir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hafi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verið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tilnefndir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án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þess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að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hafa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fengið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lögbundna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umfjöllun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í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sama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áfanga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áætlunarinnar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.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Stofnunin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telur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því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að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tvinna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þurfi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þá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vinnu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sem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er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framundan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vegna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stofnunar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þjóðgarðsins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við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þá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vinnu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sem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eftir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er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 </w:t>
      </w:r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val="is-IS"/>
        </w:rPr>
        <w:t>við Rammaáætlun 3 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en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samkvæmt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núverandi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orðanna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hljóðan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frumvarpsins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 </w:t>
      </w:r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val="is-IS"/>
        </w:rPr>
        <w:t>er 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komið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í veg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fyrir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að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þeir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kostir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sem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standa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út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af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í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vinnu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rammaáætlunar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komi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til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skoðunar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. </w:t>
      </w:r>
    </w:p>
    <w:p w14:paraId="5048CE77" w14:textId="77777777" w:rsidR="0044596F" w:rsidRPr="0044596F" w:rsidRDefault="0044596F" w:rsidP="0044596F">
      <w:pPr>
        <w:spacing w:after="120" w:line="231" w:lineRule="atLeast"/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Orkustofnun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ítrekar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einnig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sérstaklega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mikilvægi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þess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að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horft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sé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til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orkustefnu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stjórnvalda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 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en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um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þessar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mundir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er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slík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orkustefna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í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mótun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og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því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verði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að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horfa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til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hennar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til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framtíðar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en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hvergi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er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minnst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á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hana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. </w:t>
      </w:r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val="is-IS"/>
        </w:rPr>
        <w:t>Horfa verður til orkuöryggis og atvinnuuppbyggingar til langs tíma.</w:t>
      </w:r>
    </w:p>
    <w:p w14:paraId="14258812" w14:textId="77777777" w:rsidR="0044596F" w:rsidRPr="0044596F" w:rsidRDefault="0044596F" w:rsidP="0044596F">
      <w:pPr>
        <w:spacing w:after="120" w:line="231" w:lineRule="atLeast"/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Að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endingu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vill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stofnunin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ítreka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mikilvægi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þess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að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tryggja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 </w:t>
      </w:r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val="is-IS"/>
        </w:rPr>
        <w:t>öryggi í flutningi og dr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val="is-IS"/>
        </w:rPr>
        <w:t>e</w:t>
      </w:r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val="is-IS"/>
        </w:rPr>
        <w:t>ifingu raforku </w:t>
      </w:r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á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Íslandi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en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skv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.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lokamálslið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4. mgr. 11. gr.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frumvarpsdraganna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er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komið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í veg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fyrir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að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hægt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verði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að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leggja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nýjar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háspennulínur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innan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þjóðgarðsins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.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Slíkt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bann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geti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ógnað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raforkuöryggi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landsins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síðar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meir</w:t>
      </w:r>
      <w:proofErr w:type="spellEnd"/>
      <w:r w:rsidRPr="0044596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.</w:t>
      </w:r>
    </w:p>
    <w:p w14:paraId="7EE1D009" w14:textId="77777777" w:rsidR="0044596F" w:rsidRPr="0044596F" w:rsidRDefault="0044596F" w:rsidP="0044596F">
      <w:pPr>
        <w:rPr>
          <w:color w:val="000000" w:themeColor="text1"/>
        </w:rPr>
      </w:pPr>
    </w:p>
    <w:p w14:paraId="37F6DDA2" w14:textId="77777777" w:rsidR="0044596F" w:rsidRPr="0044596F" w:rsidRDefault="0044596F" w:rsidP="0044596F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4A16D24" w14:textId="77777777" w:rsidR="0044596F" w:rsidRPr="0044596F" w:rsidRDefault="0044596F" w:rsidP="0044596F">
      <w:pPr>
        <w:spacing w:before="480" w:after="12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44596F">
        <w:rPr>
          <w:rFonts w:ascii="Times New Roman" w:hAnsi="Times New Roman" w:cs="Times New Roman"/>
          <w:color w:val="000000" w:themeColor="text1"/>
          <w:sz w:val="22"/>
          <w:szCs w:val="22"/>
        </w:rPr>
        <w:t>Virðingarfyllst</w:t>
      </w:r>
      <w:proofErr w:type="spellEnd"/>
      <w:r w:rsidRPr="0044596F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14:paraId="0FE4B707" w14:textId="77777777" w:rsidR="0044596F" w:rsidRPr="0044596F" w:rsidRDefault="0044596F" w:rsidP="0044596F">
      <w:pPr>
        <w:spacing w:before="480" w:after="12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91C8A64" wp14:editId="26F5DF71">
            <wp:simplePos x="0" y="0"/>
            <wp:positionH relativeFrom="column">
              <wp:posOffset>1768562</wp:posOffset>
            </wp:positionH>
            <wp:positionV relativeFrom="paragraph">
              <wp:posOffset>33134</wp:posOffset>
            </wp:positionV>
            <wp:extent cx="2196059" cy="743057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uðni - Signatu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059" cy="743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4E3CD1" w14:textId="77777777" w:rsidR="0044596F" w:rsidRPr="0044596F" w:rsidRDefault="0044596F" w:rsidP="0044596F">
      <w:pPr>
        <w:spacing w:before="480" w:after="120"/>
        <w:ind w:left="2880" w:firstLine="720"/>
        <w:rPr>
          <w:rFonts w:ascii="Times New Roman" w:eastAsia="MyriadPro-Regular" w:hAnsi="Times New Roman" w:cs="Times New Roman"/>
          <w:color w:val="000000" w:themeColor="text1"/>
          <w:sz w:val="22"/>
          <w:szCs w:val="22"/>
        </w:rPr>
      </w:pPr>
      <w:proofErr w:type="spellStart"/>
      <w:r w:rsidRPr="0044596F">
        <w:rPr>
          <w:rFonts w:ascii="Times New Roman" w:eastAsia="MyriadPro-Regular" w:hAnsi="Times New Roman" w:cs="Times New Roman"/>
          <w:color w:val="000000" w:themeColor="text1"/>
          <w:sz w:val="22"/>
          <w:szCs w:val="22"/>
        </w:rPr>
        <w:t>Guðni</w:t>
      </w:r>
      <w:proofErr w:type="spellEnd"/>
      <w:r w:rsidRPr="0044596F">
        <w:rPr>
          <w:rFonts w:ascii="Times New Roman" w:eastAsia="MyriadPro-Regular" w:hAnsi="Times New Roman" w:cs="Times New Roman"/>
          <w:color w:val="000000" w:themeColor="text1"/>
          <w:sz w:val="22"/>
          <w:szCs w:val="22"/>
        </w:rPr>
        <w:t xml:space="preserve"> A. </w:t>
      </w:r>
      <w:proofErr w:type="spellStart"/>
      <w:r w:rsidRPr="0044596F">
        <w:rPr>
          <w:rFonts w:ascii="Times New Roman" w:eastAsia="MyriadPro-Regular" w:hAnsi="Times New Roman" w:cs="Times New Roman"/>
          <w:color w:val="000000" w:themeColor="text1"/>
          <w:sz w:val="22"/>
          <w:szCs w:val="22"/>
        </w:rPr>
        <w:t>Jóhannesson</w:t>
      </w:r>
      <w:proofErr w:type="spellEnd"/>
    </w:p>
    <w:p w14:paraId="587FFD62" w14:textId="77777777" w:rsidR="0044596F" w:rsidRPr="0044596F" w:rsidRDefault="0044596F" w:rsidP="0044596F">
      <w:pPr>
        <w:ind w:left="3600"/>
        <w:rPr>
          <w:rFonts w:ascii="Times New Roman" w:eastAsia="MyriadPro-Regular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MyriadPro-Regular" w:hAnsi="Times New Roman" w:cs="Times New Roman"/>
          <w:color w:val="000000" w:themeColor="text1"/>
          <w:sz w:val="22"/>
          <w:szCs w:val="22"/>
        </w:rPr>
        <w:t xml:space="preserve">      </w:t>
      </w:r>
      <w:proofErr w:type="spellStart"/>
      <w:r w:rsidRPr="0044596F">
        <w:rPr>
          <w:rFonts w:ascii="Times New Roman" w:eastAsia="MyriadPro-Regular" w:hAnsi="Times New Roman" w:cs="Times New Roman"/>
          <w:color w:val="000000" w:themeColor="text1"/>
          <w:sz w:val="22"/>
          <w:szCs w:val="22"/>
        </w:rPr>
        <w:t>orkumálastjóri</w:t>
      </w:r>
      <w:proofErr w:type="spellEnd"/>
    </w:p>
    <w:p w14:paraId="4128822D" w14:textId="77777777" w:rsidR="0044596F" w:rsidRPr="0044596F" w:rsidRDefault="0044596F" w:rsidP="0044596F">
      <w:pPr>
        <w:jc w:val="center"/>
        <w:rPr>
          <w:color w:val="000000" w:themeColor="text1"/>
        </w:rPr>
      </w:pPr>
    </w:p>
    <w:p w14:paraId="4A16CF90" w14:textId="77777777" w:rsidR="0044596F" w:rsidRPr="0044596F" w:rsidRDefault="0044596F" w:rsidP="0044596F">
      <w:pPr>
        <w:jc w:val="center"/>
        <w:rPr>
          <w:color w:val="000000" w:themeColor="text1"/>
        </w:rPr>
      </w:pPr>
      <w:bookmarkStart w:id="0" w:name="_GoBack"/>
      <w:bookmarkEnd w:id="0"/>
    </w:p>
    <w:p w14:paraId="6825B1A2" w14:textId="77777777" w:rsidR="0044596F" w:rsidRPr="0044596F" w:rsidRDefault="0044596F">
      <w:pPr>
        <w:rPr>
          <w:color w:val="000000" w:themeColor="text1"/>
        </w:rPr>
      </w:pPr>
    </w:p>
    <w:sectPr w:rsidR="0044596F" w:rsidRPr="0044596F" w:rsidSect="00F97676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0823F" w14:textId="77777777" w:rsidR="0044596F" w:rsidRDefault="0044596F" w:rsidP="0044596F">
      <w:r>
        <w:separator/>
      </w:r>
    </w:p>
  </w:endnote>
  <w:endnote w:type="continuationSeparator" w:id="0">
    <w:p w14:paraId="5851AF88" w14:textId="77777777" w:rsidR="0044596F" w:rsidRDefault="0044596F" w:rsidP="0044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Yu Gothic"/>
    <w:panose1 w:val="020B0604020202020204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13E47" w14:textId="77777777" w:rsidR="0044596F" w:rsidRDefault="0044596F" w:rsidP="0044596F">
      <w:r>
        <w:separator/>
      </w:r>
    </w:p>
  </w:footnote>
  <w:footnote w:type="continuationSeparator" w:id="0">
    <w:p w14:paraId="451D8276" w14:textId="77777777" w:rsidR="0044596F" w:rsidRDefault="0044596F" w:rsidP="00445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96" w:type="dxa"/>
      <w:tblLook w:val="04A0" w:firstRow="1" w:lastRow="0" w:firstColumn="1" w:lastColumn="0" w:noHBand="0" w:noVBand="1"/>
    </w:tblPr>
    <w:tblGrid>
      <w:gridCol w:w="4698"/>
      <w:gridCol w:w="4698"/>
    </w:tblGrid>
    <w:tr w:rsidR="0044596F" w:rsidRPr="005E6160" w14:paraId="37B8F6CB" w14:textId="77777777" w:rsidTr="002F219A">
      <w:tc>
        <w:tcPr>
          <w:tcW w:w="4698" w:type="dxa"/>
          <w:vAlign w:val="center"/>
        </w:tcPr>
        <w:p w14:paraId="1CE9B0EE" w14:textId="77777777" w:rsidR="0044596F" w:rsidRDefault="0044596F" w:rsidP="0044596F">
          <w:pPr>
            <w:pStyle w:val="Header"/>
            <w:ind w:left="-105"/>
          </w:pPr>
          <w:r>
            <w:rPr>
              <w:noProof/>
              <w:lang w:eastAsia="is-IS"/>
            </w:rPr>
            <w:drawing>
              <wp:inline distT="0" distB="0" distL="0" distR="0" wp14:anchorId="6CA4DD2C" wp14:editId="0BC5D953">
                <wp:extent cx="2246400" cy="316995"/>
                <wp:effectExtent l="0" t="0" r="1905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ps.HUGVITDOMAIN\AppData\Local\Microsoft\Windows\INetCache\Content.Word\Orkustofnu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6400" cy="316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98" w:type="dxa"/>
        </w:tcPr>
        <w:sdt>
          <w:sdtPr>
            <w:rPr>
              <w:color w:val="003087"/>
              <w:sz w:val="18"/>
              <w:szCs w:val="16"/>
              <w:lang w:val="is-IS"/>
            </w:rPr>
            <w:alias w:val="Company Address"/>
            <w:tag w:val=""/>
            <w:id w:val="1723095728"/>
            <w:placeholder>
              <w:docPart w:val="04D4D3EA9376C149993E61CC26A670D1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 w:multiLine="1"/>
          </w:sdtPr>
          <w:sdtContent>
            <w:p w14:paraId="4C3566E3" w14:textId="77777777" w:rsidR="0044596F" w:rsidRPr="00D32814" w:rsidRDefault="0044596F" w:rsidP="0044596F">
              <w:pPr>
                <w:pStyle w:val="NoSpacing"/>
                <w:spacing w:before="0"/>
                <w:jc w:val="right"/>
                <w:rPr>
                  <w:color w:val="00468B"/>
                  <w:sz w:val="18"/>
                  <w:szCs w:val="16"/>
                  <w:lang w:val="is-IS"/>
                </w:rPr>
              </w:pPr>
              <w:r>
                <w:t>[Company Address]</w:t>
              </w:r>
              <w:r>
                <w:br/>
                <w:t>[City, ST  ZIP Code]</w:t>
              </w:r>
            </w:p>
          </w:sdtContent>
        </w:sdt>
      </w:tc>
    </w:tr>
    <w:tr w:rsidR="0044596F" w:rsidRPr="005E6160" w14:paraId="1F6CA583" w14:textId="77777777" w:rsidTr="002F219A">
      <w:trPr>
        <w:trHeight w:val="80"/>
      </w:trPr>
      <w:tc>
        <w:tcPr>
          <w:tcW w:w="4698" w:type="dxa"/>
          <w:vAlign w:val="center"/>
        </w:tcPr>
        <w:p w14:paraId="4DE0ABE7" w14:textId="77777777" w:rsidR="0044596F" w:rsidRDefault="0044596F" w:rsidP="0044596F">
          <w:pPr>
            <w:pStyle w:val="Header"/>
            <w:rPr>
              <w:noProof/>
              <w:lang w:eastAsia="is-IS"/>
            </w:rPr>
          </w:pPr>
        </w:p>
      </w:tc>
      <w:tc>
        <w:tcPr>
          <w:tcW w:w="4698" w:type="dxa"/>
        </w:tcPr>
        <w:p w14:paraId="3F2F94CF" w14:textId="77777777" w:rsidR="0044596F" w:rsidRPr="005E6160" w:rsidRDefault="0044596F" w:rsidP="0044596F">
          <w:pPr>
            <w:pStyle w:val="NoSpacing"/>
            <w:spacing w:before="120"/>
            <w:jc w:val="right"/>
            <w:rPr>
              <w:color w:val="00468B"/>
              <w:sz w:val="18"/>
              <w:szCs w:val="16"/>
            </w:rPr>
          </w:pPr>
        </w:p>
      </w:tc>
    </w:tr>
  </w:tbl>
  <w:p w14:paraId="2616640A" w14:textId="77777777" w:rsidR="0044596F" w:rsidRDefault="0044596F" w:rsidP="0044596F">
    <w:pPr>
      <w:pStyle w:val="Header"/>
    </w:pPr>
  </w:p>
  <w:p w14:paraId="4408981E" w14:textId="77777777" w:rsidR="0044596F" w:rsidRPr="0044596F" w:rsidRDefault="0044596F" w:rsidP="004459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16FC3"/>
    <w:multiLevelType w:val="hybridMultilevel"/>
    <w:tmpl w:val="A170E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96F"/>
    <w:rsid w:val="0044596F"/>
    <w:rsid w:val="008A7E17"/>
    <w:rsid w:val="00F9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671CC8"/>
  <w15:chartTrackingRefBased/>
  <w15:docId w15:val="{62794016-2F0D-634E-86A5-B212F452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4596F"/>
  </w:style>
  <w:style w:type="table" w:styleId="TableGrid">
    <w:name w:val="Table Grid"/>
    <w:basedOn w:val="TableNormal"/>
    <w:uiPriority w:val="39"/>
    <w:rsid w:val="0044596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596F"/>
    <w:pPr>
      <w:spacing w:after="320" w:line="300" w:lineRule="auto"/>
      <w:ind w:left="720"/>
      <w:contextualSpacing/>
    </w:pPr>
    <w:rPr>
      <w:rFonts w:eastAsiaTheme="minorEastAsia"/>
      <w:color w:val="44546A" w:themeColor="text2"/>
      <w:sz w:val="20"/>
      <w:szCs w:val="20"/>
      <w:lang w:val="is-IS" w:eastAsia="ja-JP"/>
    </w:rPr>
  </w:style>
  <w:style w:type="paragraph" w:styleId="Header">
    <w:name w:val="header"/>
    <w:basedOn w:val="Normal"/>
    <w:link w:val="HeaderChar"/>
    <w:uiPriority w:val="99"/>
    <w:unhideWhenUsed/>
    <w:rsid w:val="00445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96F"/>
  </w:style>
  <w:style w:type="paragraph" w:styleId="Footer">
    <w:name w:val="footer"/>
    <w:basedOn w:val="Normal"/>
    <w:link w:val="FooterChar"/>
    <w:uiPriority w:val="99"/>
    <w:unhideWhenUsed/>
    <w:rsid w:val="00445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96F"/>
  </w:style>
  <w:style w:type="paragraph" w:styleId="NoSpacing">
    <w:name w:val="No Spacing"/>
    <w:uiPriority w:val="1"/>
    <w:qFormat/>
    <w:rsid w:val="0044596F"/>
    <w:pPr>
      <w:spacing w:before="60"/>
    </w:pPr>
    <w:rPr>
      <w:rFonts w:eastAsiaTheme="minorEastAsia"/>
      <w:color w:val="44546A" w:themeColor="text2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3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D4D3EA9376C149993E61CC26A67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AFA48-CD7A-104D-8667-137D6E57DC63}"/>
      </w:docPartPr>
      <w:docPartBody>
        <w:p w:rsidR="00000000" w:rsidRDefault="00262CE0" w:rsidP="00262CE0">
          <w:pPr>
            <w:pStyle w:val="04D4D3EA9376C149993E61CC26A670D1"/>
          </w:pPr>
          <w:r>
            <w:t>[Company Address]</w:t>
          </w:r>
          <w:r>
            <w:br/>
            <w:t>[City, ST 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Yu Gothic"/>
    <w:panose1 w:val="020B0604020202020204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CE0"/>
    <w:rsid w:val="0026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D4D3EA9376C149993E61CC26A670D1">
    <w:name w:val="04D4D3EA9376C149993E61CC26A670D1"/>
    <w:rsid w:val="00262C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2020-01-20T21:38:00Z</dcterms:created>
  <dcterms:modified xsi:type="dcterms:W3CDTF">2020-01-20T21:48:00Z</dcterms:modified>
</cp:coreProperties>
</file>