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2ECB4" w14:textId="77777777" w:rsidR="00664C4E" w:rsidRDefault="00664C4E" w:rsidP="00664C4E">
      <w:pPr>
        <w:rPr>
          <w:b/>
          <w:bCs/>
        </w:rPr>
      </w:pPr>
    </w:p>
    <w:p w14:paraId="1B8A5587" w14:textId="77777777" w:rsidR="00664C4E" w:rsidRDefault="00664C4E" w:rsidP="00664C4E">
      <w:pPr>
        <w:rPr>
          <w:b/>
          <w:bCs/>
        </w:rPr>
      </w:pPr>
    </w:p>
    <w:p w14:paraId="698C9CB0" w14:textId="49DF6DF6" w:rsidR="00664C4E" w:rsidRPr="00664C4E" w:rsidRDefault="00664C4E" w:rsidP="00664C4E">
      <w:pPr>
        <w:rPr>
          <w:b/>
          <w:bCs/>
          <w:sz w:val="28"/>
          <w:szCs w:val="28"/>
        </w:rPr>
      </w:pPr>
      <w:r w:rsidRPr="00664C4E">
        <w:rPr>
          <w:b/>
          <w:bCs/>
          <w:sz w:val="28"/>
          <w:szCs w:val="28"/>
        </w:rPr>
        <w:t>Umsögn Fatahönnunarfélags Íslands um drög til kynningar að „Stefnu í málefnum hönnunar og arkitektúrs.“</w:t>
      </w:r>
    </w:p>
    <w:p w14:paraId="5263EDDE" w14:textId="1677B389" w:rsidR="00664C4E" w:rsidRPr="00664C4E" w:rsidRDefault="00664C4E" w:rsidP="00664C4E">
      <w:r w:rsidRPr="00664C4E">
        <w:t xml:space="preserve">Félagið fagnar því innilega að ný Hönnunarstefna sé nú til kynningar og mótunar hjá stjórnvöldum. Jákvæð áhrif hönnunar </w:t>
      </w:r>
      <w:r>
        <w:t xml:space="preserve">á samfélagið </w:t>
      </w:r>
      <w:r w:rsidRPr="00664C4E">
        <w:t>afmarkast ekki einungis af hagrænum áhrifum hennar heldur gæði lífs, fjölbreyttum störfum og hröðun þróunar í átt að sjálfbærni. Við fögnum því að stjórnvöld taki með þessari stefnu virkan þátt í eflingu vegs hönnunar á Íslandi.</w:t>
      </w:r>
    </w:p>
    <w:p w14:paraId="5EA946FF" w14:textId="77777777" w:rsidR="00664C4E" w:rsidRPr="00664C4E" w:rsidRDefault="00664C4E" w:rsidP="00664C4E">
      <w:r w:rsidRPr="00664C4E">
        <w:t>Í heilt litið er stefnan skýr og studd með góðri aðgerðaáætlun til að ná markmiðum hennar. Hér eru nokkrir punktar sem Fatahönnunarfélagið myndi vilja sjá skerpt á til að ná enn meiri árangri á þeim tíma sem aðgerðaráætlunin nær til. </w:t>
      </w:r>
    </w:p>
    <w:p w14:paraId="1F158D50" w14:textId="77777777" w:rsidR="00664C4E" w:rsidRPr="00664C4E" w:rsidRDefault="00664C4E" w:rsidP="00664C4E">
      <w:r w:rsidRPr="00664C4E">
        <w:t>Aðgerðaráætlun Kafli 1// Aðgerð 2 bls. 17</w:t>
      </w:r>
    </w:p>
    <w:p w14:paraId="18DB0663" w14:textId="77777777" w:rsidR="00664C4E" w:rsidRPr="00664C4E" w:rsidRDefault="00664C4E" w:rsidP="00664C4E">
      <w:r w:rsidRPr="00664C4E">
        <w:t>// Aukið aðgengi hönnunartengda verkefna að fjölbreyttum sjóðum er mikilvægur hlekkur í því að efla grasrótina í hönnun og ýta undir vöxt minni fyrirtækja. Til að ná árangri í þessum sjóðum þarf oftar en ekki að sýna fram á nýsköpun í því verkefni sem sótt er um fyrir. Þar vill oft að hugtakinu nýsköpun sé beitt á of afmarkaðan þátt og þar sé ekki tekið tillit til nýsköpunar með hönnun að leiðarljósi.</w:t>
      </w:r>
    </w:p>
    <w:p w14:paraId="2590D304" w14:textId="77777777" w:rsidR="00664C4E" w:rsidRPr="00664C4E" w:rsidRDefault="00664C4E" w:rsidP="00664C4E">
      <w:r w:rsidRPr="00664C4E">
        <w:t>Aðgerðaáætlun Kafli 3 // Til skoðunar í næstu aðgerðaáætlun bls. 19</w:t>
      </w:r>
    </w:p>
    <w:p w14:paraId="3FFC0C22" w14:textId="77777777" w:rsidR="00664C4E" w:rsidRPr="00664C4E" w:rsidRDefault="00664C4E" w:rsidP="00664C4E">
      <w:r w:rsidRPr="00664C4E">
        <w:t>// Forgangsraða mætti eflingu Hönnunarsafns Íslands. Safnið gegnir mikilvægu hlutverki við varðveitingu lifandi sögu hönnunar á Íslandi og miðlun henni til almennings, starfandi hönnuða og hönnuða framtíðarinnar. Saga hönnunar, ekki síst fatahönnunar, er samtímaheimild sem hætt er við að glatist hratt sé ekki unnið að varðveislu hennar jafnóðum.</w:t>
      </w:r>
    </w:p>
    <w:p w14:paraId="436A395C" w14:textId="2D299113" w:rsidR="00664C4E" w:rsidRPr="00664C4E" w:rsidRDefault="00664C4E" w:rsidP="00664C4E">
      <w:r w:rsidRPr="00664C4E">
        <w:t>//Þá mætti setja í forgang að jafna skólagjöld Listaháskólanema og þá helst jafna við skrásetningargjöld Háskóla Íslands. Þannig er betur tryggt aðgengi allra að hönnunar- og arkitektúrgreinum. Aukin samvinna milli skóla, svo sem samstarfsverkefni og fleiri tækifæri fyrir nemendur að taka kúrsa í öðrum skólum, myndi auka fjölbreytni alls náms</w:t>
      </w:r>
      <w:r>
        <w:t>, krosstenginga greina</w:t>
      </w:r>
      <w:r w:rsidRPr="00664C4E">
        <w:t xml:space="preserve"> og sérhæfingar nemenda.</w:t>
      </w:r>
    </w:p>
    <w:p w14:paraId="5D27636C" w14:textId="77777777" w:rsidR="00664C4E" w:rsidRPr="00664C4E" w:rsidRDefault="00664C4E" w:rsidP="00664C4E">
      <w:r w:rsidRPr="00664C4E">
        <w:t>Aðgerðaráætlun Kafli 5 // Aðgerð 1 bls. 21</w:t>
      </w:r>
    </w:p>
    <w:p w14:paraId="089D2858" w14:textId="6D8FF4F0" w:rsidR="00D768B7" w:rsidRPr="00664C4E" w:rsidRDefault="00664C4E" w:rsidP="00664C4E">
      <w:r w:rsidRPr="00664C4E">
        <w:t>// Þegar kemur að erlendum fag- og viðskiptakynningum er samvinna við hönnuðina lykilatriði þar sem ólíkir hönnuðir eru með ólíkar þarfir þegar kemur að markhópum og markaðssvæðum kynninga. Samhliða því mætti skoða framboð af menntun og fræðslu í markaðsfræðum fyrir hönnuði ásamt því að auka aðgengi að samvinnu og/eða ráðgjöf sérfræðinga þegar kemur að útflutningi og markaðsstarfi erlendis. </w:t>
      </w:r>
    </w:p>
    <w:p w14:paraId="45708B5F" w14:textId="46B47E9E" w:rsidR="007C54BF" w:rsidRDefault="00D768B7" w:rsidP="00D768B7">
      <w:pPr>
        <w:pStyle w:val="NoSpacing"/>
        <w:rPr>
          <w:i/>
          <w:iCs/>
        </w:rPr>
      </w:pPr>
      <w:r w:rsidRPr="00D768B7">
        <w:rPr>
          <w:i/>
          <w:iCs/>
        </w:rPr>
        <w:t>f.h. Fatahönnunarfélag</w:t>
      </w:r>
      <w:r w:rsidR="00C84280">
        <w:rPr>
          <w:i/>
          <w:iCs/>
        </w:rPr>
        <w:t>s</w:t>
      </w:r>
      <w:r w:rsidRPr="00D768B7">
        <w:rPr>
          <w:i/>
          <w:iCs/>
        </w:rPr>
        <w:t xml:space="preserve"> Íslands</w:t>
      </w:r>
    </w:p>
    <w:p w14:paraId="156A4EBD" w14:textId="77777777" w:rsidR="00F0036D" w:rsidRPr="00D768B7" w:rsidRDefault="00F0036D" w:rsidP="00D768B7">
      <w:pPr>
        <w:pStyle w:val="NoSpacing"/>
        <w:rPr>
          <w:i/>
          <w:iCs/>
        </w:rPr>
      </w:pPr>
    </w:p>
    <w:p w14:paraId="516E9E9D" w14:textId="06A818A6" w:rsidR="00D768B7" w:rsidRPr="00D768B7" w:rsidRDefault="00D768B7" w:rsidP="00D768B7">
      <w:pPr>
        <w:pStyle w:val="NoSpacing"/>
      </w:pPr>
      <w:r w:rsidRPr="00D768B7">
        <w:t xml:space="preserve">Erla Björk Baldursdóttir, formaður. </w:t>
      </w:r>
    </w:p>
    <w:p w14:paraId="79C6457C" w14:textId="544A7F26" w:rsidR="00D768B7" w:rsidRPr="00D768B7" w:rsidRDefault="00D768B7" w:rsidP="00D768B7">
      <w:pPr>
        <w:pStyle w:val="NoSpacing"/>
      </w:pPr>
      <w:r w:rsidRPr="00D768B7">
        <w:t>Reykjavík 19.08.2022</w:t>
      </w:r>
    </w:p>
    <w:sectPr w:rsidR="00D768B7" w:rsidRPr="00D768B7" w:rsidSect="002E214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0E84" w14:textId="77777777" w:rsidR="00F07C45" w:rsidRDefault="00F07C45" w:rsidP="00664C4E">
      <w:pPr>
        <w:spacing w:after="0" w:line="240" w:lineRule="auto"/>
      </w:pPr>
      <w:r>
        <w:separator/>
      </w:r>
    </w:p>
  </w:endnote>
  <w:endnote w:type="continuationSeparator" w:id="0">
    <w:p w14:paraId="63A1EE37" w14:textId="77777777" w:rsidR="00F07C45" w:rsidRDefault="00F07C45" w:rsidP="0066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D8E0" w14:textId="77777777" w:rsidR="00F07C45" w:rsidRDefault="00F07C45" w:rsidP="00664C4E">
      <w:pPr>
        <w:spacing w:after="0" w:line="240" w:lineRule="auto"/>
      </w:pPr>
      <w:r>
        <w:separator/>
      </w:r>
    </w:p>
  </w:footnote>
  <w:footnote w:type="continuationSeparator" w:id="0">
    <w:p w14:paraId="626D3CF8" w14:textId="77777777" w:rsidR="00F07C45" w:rsidRDefault="00F07C45" w:rsidP="0066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071E" w14:textId="3AF8CF00" w:rsidR="00664C4E" w:rsidRDefault="00664C4E" w:rsidP="00664C4E">
    <w:pPr>
      <w:pStyle w:val="Header"/>
      <w:jc w:val="right"/>
    </w:pPr>
    <w:r>
      <w:rPr>
        <w:noProof/>
      </w:rPr>
      <w:drawing>
        <wp:inline distT="0" distB="0" distL="0" distR="0" wp14:anchorId="762A0D49" wp14:editId="76A5E67C">
          <wp:extent cx="848302" cy="847725"/>
          <wp:effectExtent l="0" t="0" r="9525"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854289" cy="8537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AA"/>
    <w:rsid w:val="001306D3"/>
    <w:rsid w:val="001C5667"/>
    <w:rsid w:val="00221462"/>
    <w:rsid w:val="002E2146"/>
    <w:rsid w:val="003520AA"/>
    <w:rsid w:val="006461E6"/>
    <w:rsid w:val="00664C4E"/>
    <w:rsid w:val="007812A6"/>
    <w:rsid w:val="007C54BF"/>
    <w:rsid w:val="008323A5"/>
    <w:rsid w:val="009D5EAA"/>
    <w:rsid w:val="00A04E1B"/>
    <w:rsid w:val="00A5213F"/>
    <w:rsid w:val="00BE75A5"/>
    <w:rsid w:val="00C84280"/>
    <w:rsid w:val="00D768B7"/>
    <w:rsid w:val="00E04BB2"/>
    <w:rsid w:val="00EE619A"/>
    <w:rsid w:val="00F0036D"/>
    <w:rsid w:val="00F07C45"/>
    <w:rsid w:val="00F140A9"/>
    <w:rsid w:val="00F731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A3223"/>
  <w15:chartTrackingRefBased/>
  <w15:docId w15:val="{0FA53766-D3D5-40C9-890D-3D150FDD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C4E"/>
  </w:style>
  <w:style w:type="paragraph" w:styleId="Footer">
    <w:name w:val="footer"/>
    <w:basedOn w:val="Normal"/>
    <w:link w:val="FooterChar"/>
    <w:uiPriority w:val="99"/>
    <w:unhideWhenUsed/>
    <w:rsid w:val="00664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C4E"/>
  </w:style>
  <w:style w:type="paragraph" w:styleId="NoSpacing">
    <w:name w:val="No Spacing"/>
    <w:uiPriority w:val="1"/>
    <w:qFormat/>
    <w:rsid w:val="00D768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68186">
      <w:bodyDiv w:val="1"/>
      <w:marLeft w:val="0"/>
      <w:marRight w:val="0"/>
      <w:marTop w:val="0"/>
      <w:marBottom w:val="0"/>
      <w:divBdr>
        <w:top w:val="none" w:sz="0" w:space="0" w:color="auto"/>
        <w:left w:val="none" w:sz="0" w:space="0" w:color="auto"/>
        <w:bottom w:val="none" w:sz="0" w:space="0" w:color="auto"/>
        <w:right w:val="none" w:sz="0" w:space="0" w:color="auto"/>
      </w:divBdr>
    </w:div>
    <w:div w:id="95803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 LÍN Design</dc:creator>
  <cp:keywords/>
  <dc:description/>
  <cp:lastModifiedBy>Erla LÍN Design</cp:lastModifiedBy>
  <cp:revision>11</cp:revision>
  <dcterms:created xsi:type="dcterms:W3CDTF">2022-08-15T13:47:00Z</dcterms:created>
  <dcterms:modified xsi:type="dcterms:W3CDTF">2022-08-19T14:44:00Z</dcterms:modified>
</cp:coreProperties>
</file>