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9333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9366D">
        <w:rPr>
          <w:rFonts w:ascii="Calibri" w:eastAsia="Times New Roman" w:hAnsi="Calibri" w:cs="Calibri"/>
          <w:color w:val="000000"/>
          <w:lang w:eastAsia="en-GB"/>
        </w:rPr>
        <w:t xml:space="preserve">Í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byrjun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nokkur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orð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til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kynningar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Fæddur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1943,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hefi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alla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ævina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hefi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enn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, haft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framfærslu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af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sjávarfangi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á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landi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sjó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BA9E105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kenna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þessi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skrif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ráðuneytis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Hafró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við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samráð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finnst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mér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á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veikum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grunni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byggt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Ég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hefi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aldrei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rekist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á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starfsmann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þessarra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stofnana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meðal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manna í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atvinnugreininni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Hefi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spurt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marga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félaga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hvort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þeir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deili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sömu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reynslu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svarið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er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alltaf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já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F2A6052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Vil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í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framhaldi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viðra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mínar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skoðanir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fyrst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á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drögum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reglugerð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7BE0C05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9366D">
        <w:rPr>
          <w:rFonts w:ascii="Calibri" w:eastAsia="Times New Roman" w:hAnsi="Calibri" w:cs="Calibri"/>
          <w:color w:val="000000"/>
          <w:lang w:eastAsia="en-GB"/>
        </w:rPr>
        <w:t xml:space="preserve">1} 2.gr.Að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skylda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menn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til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ákvörðunar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fyrir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15.febrúar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setur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hömlur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á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skipulag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annarra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veiða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með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hlutaðeigandi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báti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0DFFAC0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9366D">
        <w:rPr>
          <w:rFonts w:ascii="Calibri" w:eastAsia="Times New Roman" w:hAnsi="Calibri" w:cs="Calibri"/>
          <w:color w:val="000000"/>
          <w:lang w:eastAsia="en-GB"/>
        </w:rPr>
        <w:t xml:space="preserve">2} 6.gr.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Hótun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um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veiðieftirlitsmann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, 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sem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útgerð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kosti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hefur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einungis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þau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áhrif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að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skráning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meðafla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verður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í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lágmarki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BA376EA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val="de-DE"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>3} 9.gr. Að skera niður teinalengd um helming er vanhugsuð. Til frambúðar munu margir fella fleiri möskva á meter og veiðar meðafla/fugli eykst.</w:t>
      </w:r>
    </w:p>
    <w:p w14:paraId="19159659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val="de-DE"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>Fækkun neta um helming, rakalaust, er reiðarslag fyrir marga smábátasjómenn.</w:t>
      </w:r>
    </w:p>
    <w:p w14:paraId="6C3595AB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val="de-DE"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> </w:t>
      </w:r>
    </w:p>
    <w:p w14:paraId="5EBBA9F2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val="de-DE"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>Um áfangaskýrslu.</w:t>
      </w:r>
    </w:p>
    <w:p w14:paraId="6073873F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val="de-DE"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>Fram kemur vilji til að ákveða tíðni umvitjana og eru tveir dagar nefndir. Það hlýtur að teljast ábyrgðarhluti að yfirvöld véli um sjósókn, veður og vindar ráða yfirleitt.</w:t>
      </w:r>
    </w:p>
    <w:p w14:paraId="4B187006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val="de-DE"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>Í heildina virðist áfangahópurinn telja lausnina felast í auknu eftirliti. Mitt álit er að tími sé kominn til að treysta smábátasjómönnum til jákvæðrar umgengni byggðar á samvinnu.</w:t>
      </w:r>
    </w:p>
    <w:p w14:paraId="038E84DA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val="de-DE"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> </w:t>
      </w:r>
    </w:p>
    <w:p w14:paraId="0D8B5D8A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9366D">
        <w:rPr>
          <w:rFonts w:ascii="Calibri" w:eastAsia="Times New Roman" w:hAnsi="Calibri" w:cs="Calibri"/>
          <w:color w:val="000000"/>
          <w:lang w:val="de-DE" w:eastAsia="en-GB"/>
        </w:rPr>
        <w:t xml:space="preserve">Að lokum. Hvað varðar kvótasetningu, þá mæli ég með henni. Hafandi reynt sóknarmark árum saman, þá er reginmunur að vinna í aflamarki, bæði fyrir sjómenn og útgerð.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Þar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eiga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hrognkelsin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heima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6902F68" w14:textId="77777777" w:rsidR="0019366D" w:rsidRPr="0019366D" w:rsidRDefault="0019366D" w:rsidP="001936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Með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þökk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19366D">
        <w:rPr>
          <w:rFonts w:ascii="Calibri" w:eastAsia="Times New Roman" w:hAnsi="Calibri" w:cs="Calibri"/>
          <w:color w:val="000000"/>
          <w:lang w:eastAsia="en-GB"/>
        </w:rPr>
        <w:t>Vilhjálmur</w:t>
      </w:r>
      <w:proofErr w:type="spellEnd"/>
      <w:r w:rsidRPr="0019366D">
        <w:rPr>
          <w:rFonts w:ascii="Calibri" w:eastAsia="Times New Roman" w:hAnsi="Calibri" w:cs="Calibri"/>
          <w:color w:val="000000"/>
          <w:lang w:eastAsia="en-GB"/>
        </w:rPr>
        <w:t xml:space="preserve"> Jónsson</w:t>
      </w:r>
    </w:p>
    <w:p w14:paraId="5570E2FF" w14:textId="77777777" w:rsidR="00C01B4A" w:rsidRDefault="00C01B4A">
      <w:bookmarkStart w:id="0" w:name="_GoBack"/>
      <w:bookmarkEnd w:id="0"/>
    </w:p>
    <w:sectPr w:rsidR="00C01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4A"/>
    <w:rsid w:val="0019366D"/>
    <w:rsid w:val="00C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0EE9-F44D-4928-BB0C-29D7481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Vilhjalmur Einarsson</dc:creator>
  <cp:keywords/>
  <dc:description/>
  <cp:lastModifiedBy>Vilhjalmur Einarsson</cp:lastModifiedBy>
  <cp:revision>2</cp:revision>
  <dcterms:created xsi:type="dcterms:W3CDTF">2019-12-21T16:06:00Z</dcterms:created>
  <dcterms:modified xsi:type="dcterms:W3CDTF">2019-12-21T16:07:00Z</dcterms:modified>
</cp:coreProperties>
</file>