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61" w:rsidRPr="003356AA" w:rsidRDefault="00226441" w:rsidP="00226441">
      <w:pPr>
        <w:jc w:val="center"/>
        <w:rPr>
          <w:b/>
        </w:rPr>
      </w:pPr>
      <w:r w:rsidRPr="003356AA">
        <w:rPr>
          <w:b/>
        </w:rPr>
        <w:t>Umsögn um fyrirhugaða breytingu á lögum</w:t>
      </w:r>
    </w:p>
    <w:p w:rsidR="00226441" w:rsidRPr="003356AA" w:rsidRDefault="00226441" w:rsidP="00226441">
      <w:pPr>
        <w:jc w:val="center"/>
        <w:rPr>
          <w:b/>
        </w:rPr>
      </w:pPr>
      <w:r w:rsidRPr="003356AA">
        <w:rPr>
          <w:b/>
        </w:rPr>
        <w:t>um umhverfismat</w:t>
      </w:r>
    </w:p>
    <w:p w:rsidR="00226441" w:rsidRDefault="00226441" w:rsidP="00226441">
      <w:pPr>
        <w:jc w:val="center"/>
      </w:pPr>
    </w:p>
    <w:p w:rsidR="00226441" w:rsidRDefault="00226441" w:rsidP="00226441">
      <w:pPr>
        <w:jc w:val="both"/>
      </w:pPr>
      <w:r>
        <w:t>Hafnasamband Íslands beinir þeirri eindregnu áskorun til umhverfisráðherra að regluverk um dýpkun í höfnum (dýpkun vegna nýrra mannvirkja og viðhaldsdýpkun) verði endurskoðuð með það að leiðarljósi að regluverkið verði skýrt og einfalt.</w:t>
      </w:r>
    </w:p>
    <w:p w:rsidR="00226441" w:rsidRDefault="00226441" w:rsidP="00226441">
      <w:pPr>
        <w:jc w:val="both"/>
      </w:pPr>
      <w:r>
        <w:t xml:space="preserve">Með breytingu á lögum um umhverfismat árið </w:t>
      </w:r>
      <w:r w:rsidR="00D11AF3">
        <w:t xml:space="preserve">2014 </w:t>
      </w:r>
      <w:r>
        <w:t>var tekið inn séríslenskt ákvæði um haugsetningu efnis</w:t>
      </w:r>
      <w:r w:rsidR="00FF162B">
        <w:t xml:space="preserve"> og ákvæði um </w:t>
      </w:r>
      <w:r w:rsidR="00D11AF3">
        <w:t xml:space="preserve">að </w:t>
      </w:r>
      <w:r w:rsidR="00FF162B">
        <w:t xml:space="preserve">dýpkun </w:t>
      </w:r>
      <w:r w:rsidR="00D11AF3">
        <w:t xml:space="preserve">hafna </w:t>
      </w:r>
      <w:r w:rsidR="00FF162B">
        <w:t>tengt námuvinnslu.</w:t>
      </w:r>
      <w:r w:rsidR="00D11AF3">
        <w:t xml:space="preserve"> Ákvæði um dýpkun hafna var felld burt og </w:t>
      </w:r>
      <w:r w:rsidR="006E3595">
        <w:t>sett</w:t>
      </w:r>
      <w:r w:rsidR="00B32D85">
        <w:t xml:space="preserve"> </w:t>
      </w:r>
      <w:r w:rsidR="00D11AF3">
        <w:t xml:space="preserve"> undir liðinn námuiðnaður í 2. </w:t>
      </w:r>
      <w:r w:rsidR="00B32D85">
        <w:t>viðauka laga um mat á umhverfisáhrifum.</w:t>
      </w:r>
      <w:r w:rsidR="00FF162B">
        <w:t xml:space="preserve">  Breyting hefur leitt af sér að við sérhverja dýpkun eru þau fyrirspurnarskyld um umhverfismatsskyldu </w:t>
      </w:r>
      <w:r w:rsidR="00634F3D">
        <w:t>og</w:t>
      </w:r>
      <w:r w:rsidR="006E3595">
        <w:t xml:space="preserve"> </w:t>
      </w:r>
      <w:r w:rsidR="00634F3D">
        <w:t xml:space="preserve"> þá um leið</w:t>
      </w:r>
      <w:r w:rsidR="006E3595">
        <w:t xml:space="preserve"> samkvæmt lögum</w:t>
      </w:r>
      <w:r w:rsidR="00634F3D">
        <w:t xml:space="preserve"> framkvæmdaleyfisskyld af hálfu sveitastjórnar.</w:t>
      </w:r>
      <w:r w:rsidR="00FF162B">
        <w:t xml:space="preserve">  Sú meðferð er til þess fallin að valda verulegum töfum á nauðsynlegum framkvæmdum m.a. vegna umsagnarskyldu fjölmargra aðila.  Á þeim umsögnum eru síðan oft á tíðum óljós tímamörk sem lengir alla ferla enn frekar.  Þá eru ákvæði laga einnig flókin þegar kemur að lögsögu sveitarfélaga annars vegar og ríkis hins vegar.</w:t>
      </w:r>
      <w:r w:rsidR="00B32D85">
        <w:t xml:space="preserve"> Varp dýpkunarefn</w:t>
      </w:r>
      <w:r w:rsidR="00634F3D">
        <w:t xml:space="preserve">a í hafið </w:t>
      </w:r>
      <w:r w:rsidR="00B32D85">
        <w:t xml:space="preserve"> og leyfi fyrir losun þess var </w:t>
      </w:r>
      <w:r w:rsidR="00634F3D">
        <w:t xml:space="preserve">áður </w:t>
      </w:r>
      <w:r w:rsidR="00B32D85">
        <w:t xml:space="preserve">á </w:t>
      </w:r>
      <w:r w:rsidR="006E3595">
        <w:t xml:space="preserve">hendi </w:t>
      </w:r>
      <w:r w:rsidR="00B32D85">
        <w:t>Umhverfisstofu</w:t>
      </w:r>
      <w:r w:rsidR="001071E0">
        <w:t>n</w:t>
      </w:r>
      <w:r w:rsidR="00B32D85">
        <w:t xml:space="preserve">nar en með þessari breytingu eru dýpkunarmál einnig orðið umfjöllunarmál Orkustofnunar sem hefur með alla efnistöku </w:t>
      </w:r>
      <w:r w:rsidR="00634F3D">
        <w:t xml:space="preserve">og námuiðnað á hafsbotni </w:t>
      </w:r>
      <w:r w:rsidR="00B32D85">
        <w:t xml:space="preserve">að gera utan netalagna 115 m frá strönd. </w:t>
      </w:r>
    </w:p>
    <w:p w:rsidR="00FF162B" w:rsidRDefault="00FF162B" w:rsidP="00226441">
      <w:pPr>
        <w:jc w:val="both"/>
      </w:pPr>
      <w:r>
        <w:t xml:space="preserve">Ofangreind staða er óviðunandi með öllu fyrir íslenskar hafnir, sem þurfa í smærri verkefnum að bregðast hratt við auk þess sem taka þarf tillit til möguleikann á að fá þau fáu tæki sem til eru á landinu í þau verkefni sem liggja fyrir á hverjum stað.  Íslenskar hafnir eru sammála því að dýpkun í höfnum þurfi að lúta ákveðnu ferli og eftirliti Umhverfisstofnunar, en mjög mikilvægt er að það </w:t>
      </w:r>
      <w:r w:rsidR="000B7A6B">
        <w:t>ferli hamli ekki möguleikum hafna að halda viðlegusvæðum í nægjanlegu dýpi enda öryggismál að skip strandi ekki eða lendi í vandræðum vegna ónógs dýpis.</w:t>
      </w:r>
    </w:p>
    <w:p w:rsidR="000B0192" w:rsidRDefault="000B0192" w:rsidP="00226441">
      <w:pPr>
        <w:jc w:val="both"/>
      </w:pPr>
    </w:p>
    <w:p w:rsidR="000B0192" w:rsidRDefault="000B0192" w:rsidP="00226441">
      <w:pPr>
        <w:jc w:val="both"/>
      </w:pPr>
      <w:r>
        <w:t>F.h. Hafnasambands Íslands</w:t>
      </w:r>
    </w:p>
    <w:p w:rsidR="000B0192" w:rsidRDefault="000B0192" w:rsidP="00226441">
      <w:pPr>
        <w:jc w:val="both"/>
      </w:pPr>
      <w:r>
        <w:t>Gísli Gíslason</w:t>
      </w:r>
    </w:p>
    <w:p w:rsidR="000B0192" w:rsidRDefault="000B0192" w:rsidP="00226441">
      <w:pPr>
        <w:jc w:val="both"/>
      </w:pPr>
      <w:r>
        <w:t>formaður stjórnar</w:t>
      </w:r>
    </w:p>
    <w:sectPr w:rsidR="000B0192" w:rsidSect="00F07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trackRevisions/>
  <w:defaultTabStop w:val="708"/>
  <w:hyphenationZone w:val="425"/>
  <w:characterSpacingControl w:val="doNotCompress"/>
  <w:compat/>
  <w:rsids>
    <w:rsidRoot w:val="00226441"/>
    <w:rsid w:val="000B0192"/>
    <w:rsid w:val="000B7A6B"/>
    <w:rsid w:val="001071E0"/>
    <w:rsid w:val="00226441"/>
    <w:rsid w:val="002A6BA5"/>
    <w:rsid w:val="003356AA"/>
    <w:rsid w:val="00634F3D"/>
    <w:rsid w:val="006B111B"/>
    <w:rsid w:val="006E3595"/>
    <w:rsid w:val="00805AFF"/>
    <w:rsid w:val="008A094E"/>
    <w:rsid w:val="00A339AC"/>
    <w:rsid w:val="00B32D85"/>
    <w:rsid w:val="00D11AF3"/>
    <w:rsid w:val="00F07961"/>
    <w:rsid w:val="00F432EB"/>
    <w:rsid w:val="00FF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F07961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link w:val="BlrutextiStaf"/>
    <w:uiPriority w:val="99"/>
    <w:semiHidden/>
    <w:unhideWhenUsed/>
    <w:rsid w:val="006E3595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6E3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Gísli Gíslason</dc:creator>
  <cp:lastModifiedBy>Gísli Gíslason</cp:lastModifiedBy>
  <cp:revision>5</cp:revision>
  <cp:lastPrinted>2018-09-28T17:16:00Z</cp:lastPrinted>
  <dcterms:created xsi:type="dcterms:W3CDTF">2018-09-28T18:05:00Z</dcterms:created>
  <dcterms:modified xsi:type="dcterms:W3CDTF">2018-10-01T07:55:00Z</dcterms:modified>
</cp:coreProperties>
</file>