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63B7E" w14:textId="4FE58A9E" w:rsidR="00F342A4" w:rsidRDefault="00E81438">
      <w:pPr>
        <w:rPr>
          <w:rFonts w:ascii="Times New Roman" w:hAnsi="Times New Roman" w:cs="Times New Roman"/>
        </w:rPr>
      </w:pPr>
      <w:r w:rsidRPr="00E81438">
        <w:rPr>
          <w:rFonts w:ascii="Times New Roman" w:hAnsi="Times New Roman" w:cs="Times New Roman"/>
        </w:rPr>
        <w:t xml:space="preserve">Atvinnuvega- og nýsköpunarráðuneytið </w:t>
      </w:r>
      <w:r>
        <w:rPr>
          <w:rFonts w:ascii="Times New Roman" w:hAnsi="Times New Roman" w:cs="Times New Roman"/>
        </w:rPr>
        <w:br/>
        <w:t xml:space="preserve">b.t. skrifstofu ferðamála og nýsköpunar </w:t>
      </w:r>
      <w:r>
        <w:rPr>
          <w:rFonts w:ascii="Times New Roman" w:hAnsi="Times New Roman" w:cs="Times New Roman"/>
        </w:rPr>
        <w:br/>
      </w:r>
      <w:hyperlink r:id="rId7" w:history="1">
        <w:proofErr w:type="spellStart"/>
        <w:r w:rsidRPr="00D824B5">
          <w:rPr>
            <w:rStyle w:val="Hyperlink"/>
            <w:rFonts w:ascii="Times New Roman" w:hAnsi="Times New Roman" w:cs="Times New Roman"/>
          </w:rPr>
          <w:t>postur</w:t>
        </w:r>
        <w:proofErr w:type="spellEnd"/>
        <w:r w:rsidRPr="00D824B5">
          <w:rPr>
            <w:rStyle w:val="Hyperlink"/>
            <w:rFonts w:ascii="Times New Roman" w:hAnsi="Times New Roman" w:cs="Times New Roman"/>
          </w:rPr>
          <w:t>@</w:t>
        </w:r>
        <w:proofErr w:type="spellStart"/>
        <w:r w:rsidRPr="00D824B5">
          <w:rPr>
            <w:rStyle w:val="Hyperlink"/>
            <w:rFonts w:ascii="Times New Roman" w:hAnsi="Times New Roman" w:cs="Times New Roman"/>
          </w:rPr>
          <w:t>anr</w:t>
        </w:r>
        <w:proofErr w:type="spellEnd"/>
        <w:r w:rsidRPr="00D824B5">
          <w:rPr>
            <w:rStyle w:val="Hyperlink"/>
            <w:rFonts w:ascii="Times New Roman" w:hAnsi="Times New Roman" w:cs="Times New Roman"/>
          </w:rPr>
          <w:t>.is</w:t>
        </w:r>
      </w:hyperlink>
      <w:r>
        <w:rPr>
          <w:rFonts w:ascii="Times New Roman" w:hAnsi="Times New Roman" w:cs="Times New Roman"/>
        </w:rPr>
        <w:t xml:space="preserve"> </w:t>
      </w:r>
    </w:p>
    <w:p w14:paraId="3403C0FE" w14:textId="0F0F91D7" w:rsidR="00E81438" w:rsidRDefault="00E81438">
      <w:pPr>
        <w:rPr>
          <w:rFonts w:ascii="Times New Roman" w:hAnsi="Times New Roman" w:cs="Times New Roman"/>
        </w:rPr>
      </w:pPr>
    </w:p>
    <w:p w14:paraId="79D371CF" w14:textId="77777777" w:rsidR="00ED1458" w:rsidRDefault="00ED1458" w:rsidP="00E81438">
      <w:pPr>
        <w:jc w:val="right"/>
        <w:rPr>
          <w:rFonts w:ascii="Times New Roman" w:hAnsi="Times New Roman" w:cs="Times New Roman"/>
        </w:rPr>
      </w:pPr>
    </w:p>
    <w:p w14:paraId="635A961B" w14:textId="1C0B5548" w:rsidR="00E81438" w:rsidRDefault="00E81438" w:rsidP="00E814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Reykjavík, 9. október 2020</w:t>
      </w:r>
    </w:p>
    <w:p w14:paraId="5FACE7A5" w14:textId="073F9796" w:rsidR="00E81438" w:rsidRDefault="00E81438" w:rsidP="00E81438">
      <w:pPr>
        <w:jc w:val="right"/>
        <w:rPr>
          <w:rFonts w:ascii="Times New Roman" w:hAnsi="Times New Roman" w:cs="Times New Roman"/>
        </w:rPr>
      </w:pPr>
    </w:p>
    <w:p w14:paraId="14EF583B" w14:textId="77777777" w:rsidR="00ED1458" w:rsidRDefault="00ED1458" w:rsidP="001C3858">
      <w:pPr>
        <w:ind w:left="705" w:hanging="705"/>
        <w:jc w:val="both"/>
        <w:rPr>
          <w:rFonts w:ascii="Times New Roman" w:hAnsi="Times New Roman" w:cs="Times New Roman"/>
          <w:b/>
          <w:bCs/>
        </w:rPr>
      </w:pPr>
    </w:p>
    <w:p w14:paraId="739BF132" w14:textId="77777777" w:rsidR="00ED1458" w:rsidRDefault="00ED1458" w:rsidP="001C3858">
      <w:pPr>
        <w:ind w:left="705" w:hanging="705"/>
        <w:jc w:val="both"/>
        <w:rPr>
          <w:rFonts w:ascii="Times New Roman" w:hAnsi="Times New Roman" w:cs="Times New Roman"/>
          <w:b/>
          <w:bCs/>
        </w:rPr>
      </w:pPr>
    </w:p>
    <w:p w14:paraId="2DA70586" w14:textId="3D18986A" w:rsidR="00E81438" w:rsidRDefault="00E81438" w:rsidP="001C3858">
      <w:pPr>
        <w:ind w:left="705" w:hanging="705"/>
        <w:jc w:val="both"/>
        <w:rPr>
          <w:rFonts w:ascii="Times New Roman" w:hAnsi="Times New Roman" w:cs="Times New Roman"/>
          <w:b/>
          <w:bCs/>
        </w:rPr>
      </w:pPr>
      <w:r w:rsidRPr="00E81438">
        <w:rPr>
          <w:rFonts w:ascii="Times New Roman" w:hAnsi="Times New Roman" w:cs="Times New Roman"/>
          <w:b/>
          <w:bCs/>
        </w:rPr>
        <w:t xml:space="preserve">Efni: </w:t>
      </w:r>
      <w:r>
        <w:rPr>
          <w:rFonts w:ascii="Times New Roman" w:hAnsi="Times New Roman" w:cs="Times New Roman"/>
          <w:b/>
          <w:bCs/>
        </w:rPr>
        <w:tab/>
      </w:r>
      <w:r w:rsidRPr="00E81438">
        <w:rPr>
          <w:rFonts w:ascii="Times New Roman" w:hAnsi="Times New Roman" w:cs="Times New Roman"/>
          <w:b/>
          <w:bCs/>
        </w:rPr>
        <w:t xml:space="preserve">Umsögn Faggildingarráðs um drög að frumvarpi til laga um opinberan stuðning við nýsköpun </w:t>
      </w:r>
    </w:p>
    <w:p w14:paraId="3EBFDA2E" w14:textId="6121F93D" w:rsidR="00E81438" w:rsidRDefault="00E81438" w:rsidP="00E81438">
      <w:pPr>
        <w:ind w:left="705" w:hanging="705"/>
        <w:jc w:val="both"/>
        <w:rPr>
          <w:rFonts w:ascii="Times New Roman" w:hAnsi="Times New Roman" w:cs="Times New Roman"/>
          <w:b/>
          <w:bCs/>
        </w:rPr>
      </w:pPr>
    </w:p>
    <w:p w14:paraId="6DF15C25" w14:textId="74CA7DB4" w:rsidR="00423EAD" w:rsidRDefault="00423EAD" w:rsidP="00423EAD">
      <w:pPr>
        <w:jc w:val="both"/>
        <w:rPr>
          <w:rFonts w:ascii="Times New Roman" w:eastAsia="Times New Roman" w:hAnsi="Times New Roman" w:cs="Times New Roman"/>
          <w:lang w:eastAsia="is-IS"/>
        </w:rPr>
      </w:pPr>
      <w:r w:rsidRPr="0024568E">
        <w:rPr>
          <w:rFonts w:ascii="Times New Roman" w:eastAsia="Times New Roman" w:hAnsi="Times New Roman" w:cs="Times New Roman"/>
          <w:lang w:eastAsia="is-IS"/>
        </w:rPr>
        <w:t xml:space="preserve">Með erindisbréfi, dags. 23. febrúar 2018, var sett á fót Faggildingarráð sem hefur það meginmarkmið að styrkja starfsemi faggildingar hér á landi og auka samráð við haghafa. Faggildingarráð er ráðgefandi og hefur ekki bein áhrif á faggildingarstarfsemi faggildingarsviðs </w:t>
      </w:r>
      <w:r w:rsidR="00037809">
        <w:rPr>
          <w:rFonts w:ascii="Times New Roman" w:eastAsia="Times New Roman" w:hAnsi="Times New Roman" w:cs="Times New Roman"/>
          <w:lang w:eastAsia="is-IS"/>
        </w:rPr>
        <w:t>Hugverkastofu</w:t>
      </w:r>
      <w:r w:rsidRPr="0024568E">
        <w:rPr>
          <w:rFonts w:ascii="Times New Roman" w:eastAsia="Times New Roman" w:hAnsi="Times New Roman" w:cs="Times New Roman"/>
          <w:lang w:eastAsia="is-IS"/>
        </w:rPr>
        <w:t xml:space="preserve"> og tekur ekki þátt í ákvörðunum um veitingu eða afturköllun faggildingar. Í erindisbréfi eru meginverkefni ráðsins skilgreind og er það m.a. að taka þátt í kynningu á faggildingarstarfseminni, til opinberra aðila og hins frjálsa markaðar, á hvern hátt faggilding getur nýst við opinbert eftirlit, innan heilbrigðiskerfisins og almennt á vettvangi atvinnulífsins</w:t>
      </w:r>
      <w:r>
        <w:rPr>
          <w:rFonts w:ascii="Times New Roman" w:eastAsia="Times New Roman" w:hAnsi="Times New Roman" w:cs="Times New Roman"/>
          <w:lang w:eastAsia="is-IS"/>
        </w:rPr>
        <w:t xml:space="preserve">. Á þeim grunni hefur Faggildingarráð tekið til umsagnar </w:t>
      </w:r>
      <w:r w:rsidR="00A3549E">
        <w:rPr>
          <w:rFonts w:ascii="Times New Roman" w:eastAsia="Times New Roman" w:hAnsi="Times New Roman" w:cs="Times New Roman"/>
          <w:lang w:eastAsia="is-IS"/>
        </w:rPr>
        <w:t xml:space="preserve">drög að frumvarpi til </w:t>
      </w:r>
      <w:r w:rsidR="0088196A">
        <w:rPr>
          <w:rFonts w:ascii="Times New Roman" w:eastAsia="Times New Roman" w:hAnsi="Times New Roman" w:cs="Times New Roman"/>
          <w:lang w:eastAsia="is-IS"/>
        </w:rPr>
        <w:t>la</w:t>
      </w:r>
      <w:r w:rsidR="00A3549E">
        <w:rPr>
          <w:rFonts w:ascii="Times New Roman" w:eastAsia="Times New Roman" w:hAnsi="Times New Roman" w:cs="Times New Roman"/>
          <w:lang w:eastAsia="is-IS"/>
        </w:rPr>
        <w:t xml:space="preserve">ga um opinberan stuðning við nýsköpun, mál nr. 202/2020, sem birtist á Samráðsgátt stjórnvalda þann 28. september sl. </w:t>
      </w:r>
    </w:p>
    <w:p w14:paraId="44585943" w14:textId="306649B5" w:rsidR="00BB77C9" w:rsidRDefault="00E81438" w:rsidP="00E81438">
      <w:pPr>
        <w:jc w:val="both"/>
        <w:rPr>
          <w:rFonts w:ascii="Times New Roman" w:eastAsia="Times New Roman" w:hAnsi="Times New Roman" w:cs="Times New Roman"/>
          <w:lang w:eastAsia="is-IS"/>
        </w:rPr>
      </w:pPr>
      <w:r w:rsidRPr="0024568E">
        <w:rPr>
          <w:rFonts w:ascii="Times New Roman" w:hAnsi="Times New Roman" w:cs="Times New Roman"/>
        </w:rPr>
        <w:t xml:space="preserve">Markmið frumvarpsins er að efla stuðning við nýsköpun í landinu með einföldu verklagi, ábyrgð og sterkum tengslum við háskólasamfélag, atvinnulíf og </w:t>
      </w:r>
      <w:proofErr w:type="spellStart"/>
      <w:r w:rsidRPr="0024568E">
        <w:rPr>
          <w:rFonts w:ascii="Times New Roman" w:hAnsi="Times New Roman" w:cs="Times New Roman"/>
        </w:rPr>
        <w:t>hagðila</w:t>
      </w:r>
      <w:proofErr w:type="spellEnd"/>
      <w:r w:rsidRPr="0024568E">
        <w:rPr>
          <w:rFonts w:ascii="Times New Roman" w:hAnsi="Times New Roman" w:cs="Times New Roman"/>
        </w:rPr>
        <w:t xml:space="preserve">. Ein af þeim aðgerðum sem lögð er til, til að ná því markmiði, er að prófanir á byggingarvörum sem ekki eru forsendur til að framkvæma á markaði verði haldið </w:t>
      </w:r>
      <w:r w:rsidR="00037809">
        <w:rPr>
          <w:rFonts w:ascii="Times New Roman" w:hAnsi="Times New Roman" w:cs="Times New Roman"/>
        </w:rPr>
        <w:t>á</w:t>
      </w:r>
      <w:r w:rsidRPr="0024568E">
        <w:rPr>
          <w:rFonts w:ascii="Times New Roman" w:hAnsi="Times New Roman" w:cs="Times New Roman"/>
        </w:rPr>
        <w:t xml:space="preserve">fram innan Nýsköpunargarða til þess að tryggja samfellu í framleiðslu byggingarvara á meðan unnið verður að framtíðarlausn um prófanir í samræmi við alþjóðlegar </w:t>
      </w:r>
      <w:r w:rsidR="00037809">
        <w:rPr>
          <w:rFonts w:ascii="Times New Roman" w:hAnsi="Times New Roman" w:cs="Times New Roman"/>
        </w:rPr>
        <w:t xml:space="preserve">öryggis og </w:t>
      </w:r>
      <w:r w:rsidRPr="0024568E">
        <w:rPr>
          <w:rFonts w:ascii="Times New Roman" w:hAnsi="Times New Roman" w:cs="Times New Roman"/>
        </w:rPr>
        <w:t>gæðakröfur. Í greinargerð með frumvarpinu er lögð áhersla á að slíkar prófanir séu framkvæmdar</w:t>
      </w:r>
      <w:r w:rsidR="0024568E" w:rsidRPr="0024568E">
        <w:rPr>
          <w:rFonts w:ascii="Times New Roman" w:hAnsi="Times New Roman" w:cs="Times New Roman"/>
        </w:rPr>
        <w:t xml:space="preserve"> af</w:t>
      </w:r>
      <w:r w:rsidRPr="0024568E">
        <w:rPr>
          <w:rFonts w:ascii="Times New Roman" w:hAnsi="Times New Roman" w:cs="Times New Roman"/>
        </w:rPr>
        <w:t xml:space="preserve"> prófunarstofum sem hlotið hafa faggildingu, sbr. lög nr. 24/2006</w:t>
      </w:r>
      <w:r w:rsidR="0024568E" w:rsidRPr="0024568E">
        <w:rPr>
          <w:rFonts w:ascii="Times New Roman" w:hAnsi="Times New Roman" w:cs="Times New Roman"/>
        </w:rPr>
        <w:t xml:space="preserve">. </w:t>
      </w:r>
      <w:r w:rsidR="0024568E" w:rsidRPr="0024568E">
        <w:rPr>
          <w:rFonts w:ascii="Times New Roman" w:eastAsia="Times New Roman" w:hAnsi="Times New Roman" w:cs="Times New Roman"/>
          <w:lang w:eastAsia="is-IS"/>
        </w:rPr>
        <w:t xml:space="preserve">Faggildingarráð fagnar fyrirætlunum stjórnvalda sem birtast í frumvarpsdrögum þessum þar sem lögð er áhersla á að prófanir á byggingarvörum séu framkvæmdar af faggiltum prófunarstofum. </w:t>
      </w:r>
      <w:r w:rsidR="00F35BB5">
        <w:rPr>
          <w:rFonts w:ascii="Times New Roman" w:eastAsia="Times New Roman" w:hAnsi="Times New Roman" w:cs="Times New Roman"/>
          <w:lang w:eastAsia="is-IS"/>
        </w:rPr>
        <w:t xml:space="preserve"> </w:t>
      </w:r>
      <w:r w:rsidR="00037809">
        <w:rPr>
          <w:rFonts w:ascii="Times New Roman" w:eastAsia="Times New Roman" w:hAnsi="Times New Roman" w:cs="Times New Roman"/>
          <w:lang w:eastAsia="is-IS"/>
        </w:rPr>
        <w:t xml:space="preserve">Þá er bent á að til greina gæti komið að ríkið sameinaði hlut </w:t>
      </w:r>
      <w:r w:rsidR="00E943EB">
        <w:rPr>
          <w:rFonts w:ascii="Times New Roman" w:eastAsia="Times New Roman" w:hAnsi="Times New Roman" w:cs="Times New Roman"/>
          <w:lang w:eastAsia="is-IS"/>
        </w:rPr>
        <w:t xml:space="preserve">annarra </w:t>
      </w:r>
      <w:r w:rsidR="00037809">
        <w:rPr>
          <w:rFonts w:ascii="Times New Roman" w:eastAsia="Times New Roman" w:hAnsi="Times New Roman" w:cs="Times New Roman"/>
          <w:lang w:eastAsia="is-IS"/>
        </w:rPr>
        <w:t>prófunarstofa sem eru í eigu þess þeim prófunarstofum sem þjóna byggingariðnaðinum</w:t>
      </w:r>
      <w:r w:rsidR="003C4D10">
        <w:rPr>
          <w:rFonts w:ascii="Times New Roman" w:eastAsia="Times New Roman" w:hAnsi="Times New Roman" w:cs="Times New Roman"/>
          <w:lang w:eastAsia="is-IS"/>
        </w:rPr>
        <w:t xml:space="preserve"> til þess að tryggja sterkari einingar</w:t>
      </w:r>
      <w:r w:rsidR="00E943EB" w:rsidRPr="00E943EB">
        <w:rPr>
          <w:rFonts w:ascii="Times New Roman" w:eastAsia="Times New Roman" w:hAnsi="Times New Roman" w:cs="Times New Roman"/>
          <w:lang w:eastAsia="is-IS"/>
        </w:rPr>
        <w:t xml:space="preserve"> </w:t>
      </w:r>
      <w:r w:rsidR="00E943EB">
        <w:rPr>
          <w:rFonts w:ascii="Times New Roman" w:eastAsia="Times New Roman" w:hAnsi="Times New Roman" w:cs="Times New Roman"/>
          <w:lang w:eastAsia="is-IS"/>
        </w:rPr>
        <w:t>enda mun beiting faggildingar tryggja öryggi og gæði.</w:t>
      </w:r>
      <w:r w:rsidR="00037809">
        <w:rPr>
          <w:rFonts w:ascii="Times New Roman" w:eastAsia="Times New Roman" w:hAnsi="Times New Roman" w:cs="Times New Roman"/>
          <w:lang w:eastAsia="is-IS"/>
        </w:rPr>
        <w:t xml:space="preserve"> Hér má </w:t>
      </w:r>
      <w:r w:rsidR="009D5C79">
        <w:rPr>
          <w:rFonts w:ascii="Times New Roman" w:eastAsia="Times New Roman" w:hAnsi="Times New Roman" w:cs="Times New Roman"/>
          <w:lang w:eastAsia="is-IS"/>
        </w:rPr>
        <w:t xml:space="preserve">t.d. </w:t>
      </w:r>
      <w:r w:rsidR="00037809">
        <w:rPr>
          <w:rFonts w:ascii="Times New Roman" w:eastAsia="Times New Roman" w:hAnsi="Times New Roman" w:cs="Times New Roman"/>
          <w:lang w:eastAsia="is-IS"/>
        </w:rPr>
        <w:t>nefna prófunarstofur á mælifræðisviði</w:t>
      </w:r>
      <w:r w:rsidR="009D5C79">
        <w:rPr>
          <w:rFonts w:ascii="Times New Roman" w:eastAsia="Times New Roman" w:hAnsi="Times New Roman" w:cs="Times New Roman"/>
          <w:lang w:eastAsia="is-IS"/>
        </w:rPr>
        <w:t>.</w:t>
      </w:r>
    </w:p>
    <w:p w14:paraId="4BCFE079" w14:textId="379FBB79" w:rsidR="00BD35DF" w:rsidRPr="0010417F" w:rsidRDefault="00BD35DF" w:rsidP="00BD35DF">
      <w:pPr>
        <w:jc w:val="both"/>
        <w:rPr>
          <w:rFonts w:ascii="Times New Roman" w:eastAsia="Times New Roman" w:hAnsi="Times New Roman" w:cs="Times New Roman"/>
          <w:lang w:eastAsia="is-IS"/>
        </w:rPr>
      </w:pPr>
      <w:r w:rsidRPr="0010417F">
        <w:rPr>
          <w:rFonts w:ascii="Times New Roman" w:eastAsia="Times New Roman" w:hAnsi="Times New Roman" w:cs="Times New Roman"/>
          <w:lang w:eastAsia="is-IS"/>
        </w:rPr>
        <w:t xml:space="preserve">Faggilding er aðferðafræði til þess að tryggja að skoðanir, prófanir og vottanir séu framkvæmdar á réttan og traustan hátt þannig að treysta megi niðurstöðum, þ.m.t. túlkun laga þegar þannig háttar til. Á EES svæðinu byggir starfsemin á reglugerð ESB nr. 756/2008 en þar er gerð krafa um að lönd innan EES svæðisins skuli koma upp faggildingarstarfsemi sem uppfyllir kröfur alþjóða- og Evrópustaðla um faggildingar auk ýmissa ákvæða er tengjast í raun stefnumótun um nýtingu faggildingar á EES svæðinu. Reglugerðin hefur öðlast gildi hér á landi. </w:t>
      </w:r>
    </w:p>
    <w:p w14:paraId="0FAC5493" w14:textId="1F9CFFC8" w:rsidR="0010417F" w:rsidRDefault="00BB77C9" w:rsidP="0010417F">
      <w:pPr>
        <w:jc w:val="both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 xml:space="preserve">Samkvæmt lögum nr. 24/2006 </w:t>
      </w:r>
      <w:r w:rsidR="00CA5570">
        <w:rPr>
          <w:rFonts w:ascii="Times New Roman" w:eastAsia="Times New Roman" w:hAnsi="Times New Roman" w:cs="Times New Roman"/>
          <w:lang w:eastAsia="is-IS"/>
        </w:rPr>
        <w:t>um faggildingu o.fl. þá annast faggildingarsvið Hugverkastofu faggildingu og aðra þá starfsemi um getur í 1. gr. laganna fyrir hönd íslenskra stjórnvalda.</w:t>
      </w:r>
      <w:r w:rsidR="00462382">
        <w:rPr>
          <w:rFonts w:ascii="Times New Roman" w:eastAsia="Times New Roman" w:hAnsi="Times New Roman" w:cs="Times New Roman"/>
          <w:lang w:eastAsia="is-IS"/>
        </w:rPr>
        <w:t xml:space="preserve"> </w:t>
      </w:r>
      <w:r w:rsidR="003169FE">
        <w:rPr>
          <w:rFonts w:ascii="Times New Roman" w:eastAsia="Times New Roman" w:hAnsi="Times New Roman" w:cs="Times New Roman"/>
          <w:lang w:eastAsia="is-IS"/>
        </w:rPr>
        <w:t>Unnið hefur verið markvisst að umbótum á starfsemi faggildingarsviðsins</w:t>
      </w:r>
      <w:r w:rsidR="007A29B2">
        <w:rPr>
          <w:rFonts w:ascii="Times New Roman" w:eastAsia="Times New Roman" w:hAnsi="Times New Roman" w:cs="Times New Roman"/>
          <w:lang w:eastAsia="is-IS"/>
        </w:rPr>
        <w:t>, í samráði við Faggildingarráð,</w:t>
      </w:r>
      <w:r w:rsidR="003169FE">
        <w:rPr>
          <w:rFonts w:ascii="Times New Roman" w:eastAsia="Times New Roman" w:hAnsi="Times New Roman" w:cs="Times New Roman"/>
          <w:lang w:eastAsia="is-IS"/>
        </w:rPr>
        <w:t xml:space="preserve"> til að tryggj</w:t>
      </w:r>
      <w:r w:rsidR="007A29B2">
        <w:rPr>
          <w:rFonts w:ascii="Times New Roman" w:eastAsia="Times New Roman" w:hAnsi="Times New Roman" w:cs="Times New Roman"/>
          <w:lang w:eastAsia="is-IS"/>
        </w:rPr>
        <w:t>a</w:t>
      </w:r>
      <w:r w:rsidR="003169FE">
        <w:rPr>
          <w:rFonts w:ascii="Times New Roman" w:eastAsia="Times New Roman" w:hAnsi="Times New Roman" w:cs="Times New Roman"/>
          <w:lang w:eastAsia="is-IS"/>
        </w:rPr>
        <w:t xml:space="preserve"> að starfsemi þeirra</w:t>
      </w:r>
      <w:r w:rsidR="00120C2F">
        <w:rPr>
          <w:rFonts w:ascii="Times New Roman" w:eastAsia="Times New Roman" w:hAnsi="Times New Roman" w:cs="Times New Roman"/>
          <w:lang w:eastAsia="is-IS"/>
        </w:rPr>
        <w:t xml:space="preserve"> samræmist</w:t>
      </w:r>
      <w:r w:rsidR="003169FE">
        <w:rPr>
          <w:rFonts w:ascii="Times New Roman" w:eastAsia="Times New Roman" w:hAnsi="Times New Roman" w:cs="Times New Roman"/>
          <w:lang w:eastAsia="is-IS"/>
        </w:rPr>
        <w:t xml:space="preserve"> </w:t>
      </w:r>
      <w:r w:rsidR="00037809">
        <w:rPr>
          <w:rFonts w:ascii="Times New Roman" w:eastAsia="Times New Roman" w:hAnsi="Times New Roman" w:cs="Times New Roman"/>
          <w:lang w:eastAsia="is-IS"/>
        </w:rPr>
        <w:t>viðeigandi alþjóða</w:t>
      </w:r>
      <w:r w:rsidR="00750A22">
        <w:rPr>
          <w:rFonts w:ascii="Times New Roman" w:eastAsia="Times New Roman" w:hAnsi="Times New Roman" w:cs="Times New Roman"/>
          <w:lang w:eastAsia="is-IS"/>
        </w:rPr>
        <w:t>s</w:t>
      </w:r>
      <w:r w:rsidR="00037809">
        <w:rPr>
          <w:rFonts w:ascii="Times New Roman" w:eastAsia="Times New Roman" w:hAnsi="Times New Roman" w:cs="Times New Roman"/>
          <w:lang w:eastAsia="is-IS"/>
        </w:rPr>
        <w:t>öðlum sem um faggildingar fjalla og</w:t>
      </w:r>
      <w:r w:rsidR="00750A22">
        <w:rPr>
          <w:rFonts w:ascii="Times New Roman" w:eastAsia="Times New Roman" w:hAnsi="Times New Roman" w:cs="Times New Roman"/>
          <w:lang w:eastAsia="is-IS"/>
        </w:rPr>
        <w:t xml:space="preserve"> </w:t>
      </w:r>
      <w:r w:rsidR="00E2567F">
        <w:rPr>
          <w:rFonts w:ascii="Times New Roman" w:eastAsia="Times New Roman" w:hAnsi="Times New Roman" w:cs="Times New Roman"/>
          <w:lang w:eastAsia="is-IS"/>
        </w:rPr>
        <w:t>reglugerð</w:t>
      </w:r>
      <w:r w:rsidR="00043E3B">
        <w:rPr>
          <w:rFonts w:ascii="Times New Roman" w:eastAsia="Times New Roman" w:hAnsi="Times New Roman" w:cs="Times New Roman"/>
          <w:lang w:eastAsia="is-IS"/>
        </w:rPr>
        <w:t>a</w:t>
      </w:r>
      <w:r w:rsidR="00ED1458">
        <w:rPr>
          <w:rFonts w:ascii="Times New Roman" w:eastAsia="Times New Roman" w:hAnsi="Times New Roman" w:cs="Times New Roman"/>
          <w:lang w:eastAsia="is-IS"/>
        </w:rPr>
        <w:t>r</w:t>
      </w:r>
      <w:r w:rsidR="00E2567F">
        <w:rPr>
          <w:rFonts w:ascii="Times New Roman" w:eastAsia="Times New Roman" w:hAnsi="Times New Roman" w:cs="Times New Roman"/>
          <w:lang w:eastAsia="is-IS"/>
        </w:rPr>
        <w:t xml:space="preserve"> ESB nr. </w:t>
      </w:r>
      <w:r w:rsidR="006F76A7">
        <w:rPr>
          <w:rFonts w:ascii="Times New Roman" w:eastAsia="Times New Roman" w:hAnsi="Times New Roman" w:cs="Times New Roman"/>
          <w:lang w:eastAsia="is-IS"/>
        </w:rPr>
        <w:t>756/2008</w:t>
      </w:r>
      <w:r w:rsidR="001B047D">
        <w:rPr>
          <w:rFonts w:ascii="Times New Roman" w:eastAsia="Times New Roman" w:hAnsi="Times New Roman" w:cs="Times New Roman"/>
          <w:lang w:eastAsia="is-IS"/>
        </w:rPr>
        <w:t xml:space="preserve"> </w:t>
      </w:r>
      <w:r w:rsidR="003D4591">
        <w:rPr>
          <w:rFonts w:ascii="Times New Roman" w:eastAsia="Times New Roman" w:hAnsi="Times New Roman" w:cs="Times New Roman"/>
          <w:lang w:eastAsia="is-IS"/>
        </w:rPr>
        <w:t>og var umsókn um jafningjamat sen</w:t>
      </w:r>
      <w:r w:rsidR="0048504B">
        <w:rPr>
          <w:rFonts w:ascii="Times New Roman" w:eastAsia="Times New Roman" w:hAnsi="Times New Roman" w:cs="Times New Roman"/>
          <w:lang w:eastAsia="is-IS"/>
        </w:rPr>
        <w:t xml:space="preserve">t Evrópustofnun um samvinnu á sviði </w:t>
      </w:r>
      <w:r w:rsidR="0048504B">
        <w:rPr>
          <w:rFonts w:ascii="Times New Roman" w:eastAsia="Times New Roman" w:hAnsi="Times New Roman" w:cs="Times New Roman"/>
          <w:lang w:eastAsia="is-IS"/>
        </w:rPr>
        <w:lastRenderedPageBreak/>
        <w:t>faggildinga (</w:t>
      </w:r>
      <w:proofErr w:type="spellStart"/>
      <w:r w:rsidR="0048504B">
        <w:rPr>
          <w:rFonts w:ascii="Times New Roman" w:eastAsia="Times New Roman" w:hAnsi="Times New Roman" w:cs="Times New Roman"/>
          <w:lang w:eastAsia="is-IS"/>
        </w:rPr>
        <w:t>EA</w:t>
      </w:r>
      <w:proofErr w:type="spellEnd"/>
      <w:r w:rsidR="0048504B">
        <w:rPr>
          <w:rFonts w:ascii="Times New Roman" w:eastAsia="Times New Roman" w:hAnsi="Times New Roman" w:cs="Times New Roman"/>
          <w:lang w:eastAsia="is-IS"/>
        </w:rPr>
        <w:t xml:space="preserve">) í </w:t>
      </w:r>
      <w:r w:rsidR="008C7E76">
        <w:rPr>
          <w:rFonts w:ascii="Times New Roman" w:eastAsia="Times New Roman" w:hAnsi="Times New Roman" w:cs="Times New Roman"/>
          <w:lang w:eastAsia="is-IS"/>
        </w:rPr>
        <w:t xml:space="preserve">maí sl. </w:t>
      </w:r>
      <w:r w:rsidR="00954689">
        <w:rPr>
          <w:rFonts w:ascii="Times New Roman" w:eastAsia="Times New Roman" w:hAnsi="Times New Roman" w:cs="Times New Roman"/>
          <w:lang w:eastAsia="is-IS"/>
        </w:rPr>
        <w:t>Er þá tekið stórt skref í átt að bættri stjórnskipan á sviði faggildinga hérlendis</w:t>
      </w:r>
      <w:r w:rsidR="00ED1458">
        <w:rPr>
          <w:rFonts w:ascii="Times New Roman" w:eastAsia="Times New Roman" w:hAnsi="Times New Roman" w:cs="Times New Roman"/>
          <w:lang w:eastAsia="is-IS"/>
        </w:rPr>
        <w:t xml:space="preserve"> sem uppfyllir allar Evrópu- og alþjóðakröfur þar um.</w:t>
      </w:r>
      <w:r w:rsidR="000001BF">
        <w:rPr>
          <w:rFonts w:ascii="Times New Roman" w:eastAsia="Times New Roman" w:hAnsi="Times New Roman" w:cs="Times New Roman"/>
          <w:lang w:eastAsia="is-IS"/>
        </w:rPr>
        <w:t xml:space="preserve">. </w:t>
      </w:r>
    </w:p>
    <w:p w14:paraId="2814D784" w14:textId="77777777" w:rsidR="00ED1458" w:rsidRDefault="00ED1458" w:rsidP="007025C6">
      <w:pPr>
        <w:rPr>
          <w:rFonts w:ascii="Times New Roman" w:eastAsia="Times New Roman" w:hAnsi="Times New Roman" w:cs="Times New Roman"/>
          <w:lang w:eastAsia="is-IS"/>
        </w:rPr>
      </w:pPr>
    </w:p>
    <w:p w14:paraId="25012E6B" w14:textId="1516D5CD" w:rsidR="00F74E40" w:rsidRDefault="00F74E40" w:rsidP="007025C6">
      <w:pPr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 xml:space="preserve">Virðingarfyllst, </w:t>
      </w:r>
      <w:r>
        <w:rPr>
          <w:rFonts w:ascii="Times New Roman" w:eastAsia="Times New Roman" w:hAnsi="Times New Roman" w:cs="Times New Roman"/>
          <w:lang w:eastAsia="is-IS"/>
        </w:rPr>
        <w:br/>
        <w:t xml:space="preserve">f.h. Faggildingarráðs </w:t>
      </w:r>
      <w:r>
        <w:rPr>
          <w:rFonts w:ascii="Times New Roman" w:eastAsia="Times New Roman" w:hAnsi="Times New Roman" w:cs="Times New Roman"/>
          <w:lang w:eastAsia="is-IS"/>
        </w:rPr>
        <w:br/>
      </w:r>
    </w:p>
    <w:p w14:paraId="620C3D3D" w14:textId="2A45D453" w:rsidR="0024568E" w:rsidRPr="00BB77C9" w:rsidRDefault="00F74E40" w:rsidP="007025C6">
      <w:pPr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>___________________________</w:t>
      </w:r>
      <w:r w:rsidR="007025C6">
        <w:rPr>
          <w:rFonts w:ascii="Times New Roman" w:eastAsia="Times New Roman" w:hAnsi="Times New Roman" w:cs="Times New Roman"/>
          <w:lang w:eastAsia="is-IS"/>
        </w:rPr>
        <w:br/>
      </w:r>
      <w:r>
        <w:rPr>
          <w:rFonts w:ascii="Times New Roman" w:eastAsia="Times New Roman" w:hAnsi="Times New Roman" w:cs="Times New Roman"/>
          <w:lang w:eastAsia="is-IS"/>
        </w:rPr>
        <w:t xml:space="preserve">Ágúst Jónsson, formaður </w:t>
      </w:r>
    </w:p>
    <w:sectPr w:rsidR="0024568E" w:rsidRPr="00BB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38"/>
    <w:rsid w:val="000001BF"/>
    <w:rsid w:val="00037809"/>
    <w:rsid w:val="00043E3B"/>
    <w:rsid w:val="0010417F"/>
    <w:rsid w:val="00120C2F"/>
    <w:rsid w:val="00136DB8"/>
    <w:rsid w:val="001B047D"/>
    <w:rsid w:val="001C3858"/>
    <w:rsid w:val="0024568E"/>
    <w:rsid w:val="003169FE"/>
    <w:rsid w:val="003C4D10"/>
    <w:rsid w:val="003D4591"/>
    <w:rsid w:val="00423EAD"/>
    <w:rsid w:val="00462382"/>
    <w:rsid w:val="0048504B"/>
    <w:rsid w:val="004D2679"/>
    <w:rsid w:val="00526818"/>
    <w:rsid w:val="005C609E"/>
    <w:rsid w:val="0065511F"/>
    <w:rsid w:val="006F76A7"/>
    <w:rsid w:val="007025C6"/>
    <w:rsid w:val="00750A22"/>
    <w:rsid w:val="007A29B2"/>
    <w:rsid w:val="00805E85"/>
    <w:rsid w:val="00846FA4"/>
    <w:rsid w:val="0088196A"/>
    <w:rsid w:val="008C7E76"/>
    <w:rsid w:val="00935BDC"/>
    <w:rsid w:val="00954689"/>
    <w:rsid w:val="009D5C79"/>
    <w:rsid w:val="00A3549E"/>
    <w:rsid w:val="00A552D4"/>
    <w:rsid w:val="00AE435D"/>
    <w:rsid w:val="00AF2AA2"/>
    <w:rsid w:val="00BB77C9"/>
    <w:rsid w:val="00BD35DF"/>
    <w:rsid w:val="00CA5570"/>
    <w:rsid w:val="00D31707"/>
    <w:rsid w:val="00D422E9"/>
    <w:rsid w:val="00E2567F"/>
    <w:rsid w:val="00E81438"/>
    <w:rsid w:val="00E943EB"/>
    <w:rsid w:val="00ED1458"/>
    <w:rsid w:val="00F342A4"/>
    <w:rsid w:val="00F35BB5"/>
    <w:rsid w:val="00F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BCF6"/>
  <w15:chartTrackingRefBased/>
  <w15:docId w15:val="{F7AE42E2-F69C-48CC-B7DB-1E9349F1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ur@anr.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F4470E2874B94AF72CEAD009BAE" ma:contentTypeVersion="15" ma:contentTypeDescription="Create a new document." ma:contentTypeScope="" ma:versionID="f0815a320f55258773b8ba7380627355">
  <xsd:schema xmlns:xsd="http://www.w3.org/2001/XMLSchema" xmlns:xs="http://www.w3.org/2001/XMLSchema" xmlns:p="http://schemas.microsoft.com/office/2006/metadata/properties" xmlns:ns3="0233d2b3-d03e-4c9e-88c5-679795b5107f" xmlns:ns4="d2072c98-3da9-4f6a-a5a2-31076aea16a5" targetNamespace="http://schemas.microsoft.com/office/2006/metadata/properties" ma:root="true" ma:fieldsID="18f1df24dbb13e4fb7b2fc2c94ccce93" ns3:_="" ns4:_="">
    <xsd:import namespace="0233d2b3-d03e-4c9e-88c5-679795b5107f"/>
    <xsd:import namespace="d2072c98-3da9-4f6a-a5a2-31076aea16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d2b3-d03e-4c9e-88c5-679795b51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72c98-3da9-4f6a-a5a2-31076aea1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6BF42-281F-4D2E-BD8C-76419DDAB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21FEA-665B-443C-B0DB-75BB6EAEA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34513-6B28-4AFB-A177-792820EE1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3d2b3-d03e-4c9e-88c5-679795b5107f"/>
    <ds:schemaRef ds:uri="d2072c98-3da9-4f6a-a5a2-31076ae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Ásta Þórðardóttir</dc:creator>
  <cp:keywords/>
  <dc:description/>
  <cp:lastModifiedBy>Agust Jonsson</cp:lastModifiedBy>
  <cp:revision>2</cp:revision>
  <dcterms:created xsi:type="dcterms:W3CDTF">2020-10-08T13:44:00Z</dcterms:created>
  <dcterms:modified xsi:type="dcterms:W3CDTF">2020-10-08T13:44:00Z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0x010100C278EF4470E2874B94AF72CEAD009BAE</vt:lpwstr>
  </property>
</Properties>
</file>