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7CE0" w14:textId="77777777" w:rsidR="00196752" w:rsidRPr="00115BD1" w:rsidRDefault="00196752">
      <w:pPr>
        <w:rPr>
          <w:rFonts w:ascii="Arial" w:hAnsi="Arial" w:cs="Arial"/>
          <w:sz w:val="24"/>
          <w:szCs w:val="24"/>
        </w:rPr>
      </w:pPr>
      <w:bookmarkStart w:id="0" w:name="_Hlk36026691"/>
    </w:p>
    <w:p w14:paraId="20CB9A95" w14:textId="77777777" w:rsidR="003A38A0" w:rsidRPr="00115BD1" w:rsidRDefault="003A38A0">
      <w:pPr>
        <w:rPr>
          <w:rFonts w:ascii="Arial" w:hAnsi="Arial" w:cs="Arial"/>
          <w:sz w:val="24"/>
          <w:szCs w:val="24"/>
        </w:rPr>
      </w:pPr>
    </w:p>
    <w:p w14:paraId="4898D145" w14:textId="6F6409E4" w:rsidR="009370C2" w:rsidRDefault="000150EC" w:rsidP="00675D6E">
      <w:pPr>
        <w:tabs>
          <w:tab w:val="left" w:pos="17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Félagsmálaráðuneytið</w:t>
      </w:r>
      <w:r w:rsidR="00675D6E" w:rsidRPr="00115BD1">
        <w:rPr>
          <w:rFonts w:ascii="Arial" w:hAnsi="Arial" w:cs="Arial"/>
          <w:sz w:val="24"/>
          <w:szCs w:val="24"/>
        </w:rPr>
        <w:t xml:space="preserve"> </w:t>
      </w:r>
    </w:p>
    <w:p w14:paraId="6BDC6876" w14:textId="16D60BAD" w:rsidR="000150EC" w:rsidRDefault="000150EC" w:rsidP="00675D6E">
      <w:pPr>
        <w:tabs>
          <w:tab w:val="left" w:pos="17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Skógarhlíð 6</w:t>
      </w:r>
    </w:p>
    <w:p w14:paraId="2C8AA5C5" w14:textId="1A0F192B" w:rsidR="000150EC" w:rsidRPr="00115BD1" w:rsidRDefault="000150EC" w:rsidP="00675D6E">
      <w:pPr>
        <w:tabs>
          <w:tab w:val="left" w:pos="17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Reykjavík</w:t>
      </w:r>
    </w:p>
    <w:p w14:paraId="29A129F8" w14:textId="77777777" w:rsidR="006A6118" w:rsidRPr="00115BD1" w:rsidRDefault="006A6118" w:rsidP="004A7469">
      <w:pPr>
        <w:tabs>
          <w:tab w:val="left" w:pos="1753"/>
        </w:tabs>
        <w:rPr>
          <w:rFonts w:ascii="Arial" w:hAnsi="Arial" w:cs="Arial"/>
          <w:sz w:val="24"/>
          <w:szCs w:val="24"/>
        </w:rPr>
      </w:pPr>
    </w:p>
    <w:p w14:paraId="26D3EA22" w14:textId="77777777" w:rsidR="007F6193" w:rsidRPr="00115BD1" w:rsidRDefault="007F6193" w:rsidP="004A7469">
      <w:pPr>
        <w:tabs>
          <w:tab w:val="left" w:pos="1753"/>
        </w:tabs>
        <w:rPr>
          <w:rFonts w:ascii="Arial" w:hAnsi="Arial" w:cs="Arial"/>
          <w:sz w:val="24"/>
          <w:szCs w:val="24"/>
        </w:rPr>
      </w:pPr>
    </w:p>
    <w:p w14:paraId="2AC9E86E" w14:textId="398554AF" w:rsidR="00CA1F5B" w:rsidRDefault="00CA1F5B" w:rsidP="00CA1F5B">
      <w:pPr>
        <w:tabs>
          <w:tab w:val="left" w:pos="1753"/>
        </w:tabs>
        <w:jc w:val="right"/>
        <w:rPr>
          <w:rFonts w:ascii="Arial" w:hAnsi="Arial" w:cs="Arial"/>
          <w:sz w:val="24"/>
          <w:szCs w:val="24"/>
        </w:rPr>
      </w:pPr>
      <w:r w:rsidRPr="00115BD1">
        <w:rPr>
          <w:rFonts w:ascii="Arial" w:hAnsi="Arial" w:cs="Arial"/>
          <w:sz w:val="24"/>
          <w:szCs w:val="24"/>
        </w:rPr>
        <w:t xml:space="preserve">Reykjavík, </w:t>
      </w:r>
      <w:r w:rsidR="002E74A1">
        <w:rPr>
          <w:rFonts w:ascii="Arial" w:hAnsi="Arial" w:cs="Arial"/>
          <w:sz w:val="24"/>
          <w:szCs w:val="24"/>
        </w:rPr>
        <w:t xml:space="preserve">30. </w:t>
      </w:r>
      <w:r w:rsidR="00282EBA">
        <w:rPr>
          <w:rFonts w:ascii="Arial" w:hAnsi="Arial" w:cs="Arial"/>
          <w:sz w:val="24"/>
          <w:szCs w:val="24"/>
        </w:rPr>
        <w:t xml:space="preserve">mars </w:t>
      </w:r>
      <w:r w:rsidR="00675D6E" w:rsidRPr="00115BD1">
        <w:rPr>
          <w:rFonts w:ascii="Arial" w:hAnsi="Arial" w:cs="Arial"/>
          <w:sz w:val="24"/>
          <w:szCs w:val="24"/>
        </w:rPr>
        <w:t xml:space="preserve">2020 </w:t>
      </w:r>
    </w:p>
    <w:p w14:paraId="1E69E5DD" w14:textId="24D69799" w:rsidR="004D7533" w:rsidRDefault="004D7533" w:rsidP="00F12ED3">
      <w:pPr>
        <w:tabs>
          <w:tab w:val="left" w:pos="175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með tölvupósti</w:t>
      </w:r>
    </w:p>
    <w:p w14:paraId="6064A500" w14:textId="77777777" w:rsidR="00E86607" w:rsidRPr="00E86607" w:rsidRDefault="00E86607" w:rsidP="00E86607">
      <w:pPr>
        <w:tabs>
          <w:tab w:val="left" w:pos="1753"/>
        </w:tabs>
        <w:jc w:val="right"/>
        <w:rPr>
          <w:rFonts w:ascii="Arial" w:hAnsi="Arial" w:cs="Arial"/>
          <w:sz w:val="24"/>
          <w:szCs w:val="24"/>
        </w:rPr>
      </w:pPr>
      <w:r w:rsidRPr="00E86607">
        <w:rPr>
          <w:rFonts w:ascii="Arial" w:hAnsi="Arial" w:cs="Arial"/>
          <w:sz w:val="24"/>
          <w:szCs w:val="24"/>
        </w:rPr>
        <w:t>150. löggjafarþing 2019–2020.</w:t>
      </w:r>
    </w:p>
    <w:p w14:paraId="1EE681C7" w14:textId="1C513A56" w:rsidR="003A38A0" w:rsidRPr="00115BD1" w:rsidRDefault="00A739BC" w:rsidP="00E86607">
      <w:pPr>
        <w:tabs>
          <w:tab w:val="left" w:pos="1753"/>
        </w:tabs>
        <w:jc w:val="right"/>
        <w:rPr>
          <w:rFonts w:ascii="Arial" w:hAnsi="Arial" w:cs="Arial"/>
          <w:b/>
          <w:sz w:val="24"/>
          <w:szCs w:val="24"/>
        </w:rPr>
      </w:pPr>
      <w:r w:rsidRPr="00115BD1">
        <w:rPr>
          <w:rFonts w:ascii="Arial" w:hAnsi="Arial" w:cs="Arial"/>
          <w:sz w:val="24"/>
          <w:szCs w:val="24"/>
        </w:rPr>
        <w:tab/>
      </w:r>
    </w:p>
    <w:p w14:paraId="0C0D8384" w14:textId="5B8A9ADD" w:rsidR="00664885" w:rsidRPr="00115BD1" w:rsidRDefault="003A38A0" w:rsidP="007F6193">
      <w:pPr>
        <w:ind w:left="705" w:hanging="705"/>
        <w:jc w:val="both"/>
        <w:rPr>
          <w:rFonts w:ascii="Arial" w:hAnsi="Arial" w:cs="Arial"/>
          <w:b/>
          <w:sz w:val="24"/>
          <w:szCs w:val="24"/>
        </w:rPr>
      </w:pPr>
      <w:r w:rsidRPr="00115BD1">
        <w:rPr>
          <w:rFonts w:ascii="Arial" w:hAnsi="Arial" w:cs="Arial"/>
          <w:b/>
          <w:sz w:val="24"/>
          <w:szCs w:val="24"/>
        </w:rPr>
        <w:t>Efni:</w:t>
      </w:r>
      <w:r w:rsidRPr="00115BD1">
        <w:rPr>
          <w:rFonts w:ascii="Arial" w:hAnsi="Arial" w:cs="Arial"/>
          <w:b/>
          <w:sz w:val="24"/>
          <w:szCs w:val="24"/>
        </w:rPr>
        <w:tab/>
      </w:r>
      <w:r w:rsidR="000150EC">
        <w:rPr>
          <w:rFonts w:ascii="Arial" w:hAnsi="Arial" w:cs="Arial"/>
          <w:b/>
          <w:sz w:val="24"/>
          <w:szCs w:val="24"/>
        </w:rPr>
        <w:t>Mál nr. 76/2020: f</w:t>
      </w:r>
      <w:r w:rsidR="00675D6E" w:rsidRPr="00115BD1">
        <w:rPr>
          <w:rFonts w:ascii="Arial" w:hAnsi="Arial" w:cs="Arial"/>
          <w:b/>
          <w:sz w:val="24"/>
          <w:szCs w:val="24"/>
        </w:rPr>
        <w:t xml:space="preserve">rumvarp til laga um breytingu á lögum um </w:t>
      </w:r>
      <w:r w:rsidR="0044205C">
        <w:rPr>
          <w:rFonts w:ascii="Arial" w:hAnsi="Arial" w:cs="Arial"/>
          <w:b/>
          <w:sz w:val="24"/>
          <w:szCs w:val="24"/>
        </w:rPr>
        <w:t>stéttarfélög og vinnudeil</w:t>
      </w:r>
      <w:r w:rsidR="00E86607">
        <w:rPr>
          <w:rFonts w:ascii="Arial" w:hAnsi="Arial" w:cs="Arial"/>
          <w:b/>
          <w:sz w:val="24"/>
          <w:szCs w:val="24"/>
        </w:rPr>
        <w:t>ur, nr. 80/1938</w:t>
      </w:r>
      <w:r w:rsidR="0044205C">
        <w:rPr>
          <w:rFonts w:ascii="Arial" w:hAnsi="Arial" w:cs="Arial"/>
          <w:b/>
          <w:sz w:val="24"/>
          <w:szCs w:val="24"/>
        </w:rPr>
        <w:t xml:space="preserve">. </w:t>
      </w:r>
    </w:p>
    <w:p w14:paraId="37DD10E4" w14:textId="4F9E5125" w:rsidR="001872F5" w:rsidRPr="00115BD1" w:rsidRDefault="001872F5" w:rsidP="001872F5">
      <w:pPr>
        <w:jc w:val="both"/>
        <w:rPr>
          <w:rFonts w:ascii="Arial" w:hAnsi="Arial" w:cs="Arial"/>
          <w:bCs/>
          <w:sz w:val="24"/>
          <w:szCs w:val="24"/>
        </w:rPr>
      </w:pPr>
      <w:r w:rsidRPr="00115BD1">
        <w:rPr>
          <w:rFonts w:ascii="Arial" w:hAnsi="Arial" w:cs="Arial"/>
          <w:bCs/>
          <w:sz w:val="24"/>
          <w:szCs w:val="24"/>
        </w:rPr>
        <w:t xml:space="preserve">Laganefnd </w:t>
      </w:r>
      <w:r>
        <w:rPr>
          <w:rFonts w:ascii="Arial" w:hAnsi="Arial" w:cs="Arial"/>
          <w:bCs/>
          <w:sz w:val="24"/>
          <w:szCs w:val="24"/>
        </w:rPr>
        <w:t>L</w:t>
      </w:r>
      <w:r w:rsidR="00B830DB">
        <w:rPr>
          <w:rFonts w:ascii="Arial" w:hAnsi="Arial" w:cs="Arial"/>
          <w:bCs/>
          <w:sz w:val="24"/>
          <w:szCs w:val="24"/>
        </w:rPr>
        <w:t>ögmannafélags Íslands (L</w:t>
      </w:r>
      <w:r>
        <w:rPr>
          <w:rFonts w:ascii="Arial" w:hAnsi="Arial" w:cs="Arial"/>
          <w:bCs/>
          <w:sz w:val="24"/>
          <w:szCs w:val="24"/>
        </w:rPr>
        <w:t>MFÍ</w:t>
      </w:r>
      <w:r w:rsidR="00B830DB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gerir eftirfarandi athugasemdir við ofangreint frumvarp:  </w:t>
      </w:r>
    </w:p>
    <w:p w14:paraId="54E40C7D" w14:textId="741F25C9" w:rsidR="001872F5" w:rsidRDefault="00043F52" w:rsidP="00043F5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Í 1. gr. frumvarpsins er gert </w:t>
      </w:r>
      <w:r w:rsidR="00E86607">
        <w:rPr>
          <w:rFonts w:ascii="Arial" w:hAnsi="Arial" w:cs="Arial"/>
          <w:bCs/>
          <w:sz w:val="24"/>
          <w:szCs w:val="24"/>
        </w:rPr>
        <w:t>ráð fyrir því að Hæstirétt</w:t>
      </w:r>
      <w:r w:rsidR="00AB2F7B">
        <w:rPr>
          <w:rFonts w:ascii="Arial" w:hAnsi="Arial" w:cs="Arial"/>
          <w:bCs/>
          <w:sz w:val="24"/>
          <w:szCs w:val="24"/>
        </w:rPr>
        <w:t>ur</w:t>
      </w:r>
      <w:r w:rsidR="00E86607">
        <w:rPr>
          <w:rFonts w:ascii="Arial" w:hAnsi="Arial" w:cs="Arial"/>
          <w:bCs/>
          <w:sz w:val="24"/>
          <w:szCs w:val="24"/>
        </w:rPr>
        <w:t xml:space="preserve"> Íslands tilnefni dómara í Félagsdóm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171112">
        <w:rPr>
          <w:rFonts w:ascii="Arial" w:hAnsi="Arial" w:cs="Arial"/>
          <w:bCs/>
          <w:sz w:val="24"/>
          <w:szCs w:val="24"/>
        </w:rPr>
        <w:t xml:space="preserve">Þá er gert ráð fyrir því að bæði forseti- og varaforseti </w:t>
      </w:r>
      <w:r>
        <w:rPr>
          <w:rFonts w:ascii="Arial" w:hAnsi="Arial" w:cs="Arial"/>
          <w:bCs/>
          <w:sz w:val="24"/>
          <w:szCs w:val="24"/>
        </w:rPr>
        <w:t>Félags</w:t>
      </w:r>
      <w:r w:rsidR="00171112">
        <w:rPr>
          <w:rFonts w:ascii="Arial" w:hAnsi="Arial" w:cs="Arial"/>
          <w:bCs/>
          <w:sz w:val="24"/>
          <w:szCs w:val="24"/>
        </w:rPr>
        <w:t>dóm</w:t>
      </w:r>
      <w:r>
        <w:rPr>
          <w:rFonts w:ascii="Arial" w:hAnsi="Arial" w:cs="Arial"/>
          <w:bCs/>
          <w:sz w:val="24"/>
          <w:szCs w:val="24"/>
        </w:rPr>
        <w:t>s</w:t>
      </w:r>
      <w:r w:rsidR="00171112">
        <w:rPr>
          <w:rFonts w:ascii="Arial" w:hAnsi="Arial" w:cs="Arial"/>
          <w:bCs/>
          <w:sz w:val="24"/>
          <w:szCs w:val="24"/>
        </w:rPr>
        <w:t xml:space="preserve"> séu tilnefndir af Hæstarétti</w:t>
      </w:r>
      <w:r w:rsidR="001872F5">
        <w:rPr>
          <w:rFonts w:ascii="Arial" w:hAnsi="Arial" w:cs="Arial"/>
          <w:bCs/>
          <w:sz w:val="24"/>
          <w:szCs w:val="24"/>
        </w:rPr>
        <w:t xml:space="preserve"> og t</w:t>
      </w:r>
      <w:r w:rsidR="00171112">
        <w:rPr>
          <w:rFonts w:ascii="Arial" w:hAnsi="Arial" w:cs="Arial"/>
          <w:bCs/>
          <w:sz w:val="24"/>
          <w:szCs w:val="24"/>
        </w:rPr>
        <w:t xml:space="preserve">veir </w:t>
      </w:r>
      <w:r>
        <w:rPr>
          <w:rFonts w:ascii="Arial" w:hAnsi="Arial" w:cs="Arial"/>
          <w:bCs/>
          <w:sz w:val="24"/>
          <w:szCs w:val="24"/>
        </w:rPr>
        <w:t>vara</w:t>
      </w:r>
      <w:r w:rsidR="00171112">
        <w:rPr>
          <w:rFonts w:ascii="Arial" w:hAnsi="Arial" w:cs="Arial"/>
          <w:bCs/>
          <w:sz w:val="24"/>
          <w:szCs w:val="24"/>
        </w:rPr>
        <w:t xml:space="preserve">dómarar séu einnig tilnefndir af Hæstarétti. </w:t>
      </w:r>
      <w:r>
        <w:rPr>
          <w:rFonts w:ascii="Arial" w:hAnsi="Arial" w:cs="Arial"/>
          <w:bCs/>
          <w:sz w:val="24"/>
          <w:szCs w:val="24"/>
        </w:rPr>
        <w:t xml:space="preserve">Þá séu þeir dómarar </w:t>
      </w:r>
      <w:r w:rsidR="00A261B2">
        <w:rPr>
          <w:rFonts w:ascii="Arial" w:hAnsi="Arial" w:cs="Arial"/>
          <w:bCs/>
          <w:sz w:val="24"/>
          <w:szCs w:val="24"/>
        </w:rPr>
        <w:t>sem</w:t>
      </w:r>
      <w:r>
        <w:rPr>
          <w:rFonts w:ascii="Arial" w:hAnsi="Arial" w:cs="Arial"/>
          <w:bCs/>
          <w:sz w:val="24"/>
          <w:szCs w:val="24"/>
        </w:rPr>
        <w:t xml:space="preserve"> Hæstarétt</w:t>
      </w:r>
      <w:r w:rsidR="00A261B2">
        <w:rPr>
          <w:rFonts w:ascii="Arial" w:hAnsi="Arial" w:cs="Arial"/>
          <w:bCs/>
          <w:sz w:val="24"/>
          <w:szCs w:val="24"/>
        </w:rPr>
        <w:t>ur tilnefnir</w:t>
      </w:r>
      <w:r>
        <w:rPr>
          <w:rFonts w:ascii="Arial" w:hAnsi="Arial" w:cs="Arial"/>
          <w:bCs/>
          <w:sz w:val="24"/>
          <w:szCs w:val="24"/>
        </w:rPr>
        <w:t xml:space="preserve"> skipaðir </w:t>
      </w:r>
      <w:r w:rsidRPr="00043F52">
        <w:rPr>
          <w:rFonts w:ascii="Arial" w:hAnsi="Arial" w:cs="Arial"/>
          <w:bCs/>
          <w:i/>
          <w:iCs/>
          <w:sz w:val="24"/>
          <w:szCs w:val="24"/>
        </w:rPr>
        <w:t>ótímabundið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830DB">
        <w:rPr>
          <w:rFonts w:ascii="Arial" w:hAnsi="Arial" w:cs="Arial"/>
          <w:bCs/>
          <w:sz w:val="24"/>
          <w:szCs w:val="24"/>
        </w:rPr>
        <w:t xml:space="preserve">af ráðherra, </w:t>
      </w:r>
      <w:r>
        <w:rPr>
          <w:rFonts w:ascii="Arial" w:hAnsi="Arial" w:cs="Arial"/>
          <w:bCs/>
          <w:sz w:val="24"/>
          <w:szCs w:val="24"/>
        </w:rPr>
        <w:t xml:space="preserve">ólíkt öðrum dómurum Félagsdóms. </w:t>
      </w:r>
    </w:p>
    <w:p w14:paraId="02EEB8E2" w14:textId="015EA396" w:rsidR="00AB2F7B" w:rsidRDefault="00043F52" w:rsidP="00FA2B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Í fyrsta lagi, </w:t>
      </w:r>
      <w:r w:rsidR="009D2892">
        <w:rPr>
          <w:rFonts w:ascii="Arial" w:hAnsi="Arial" w:cs="Arial"/>
          <w:bCs/>
          <w:sz w:val="24"/>
          <w:szCs w:val="24"/>
        </w:rPr>
        <w:t>athugast að t</w:t>
      </w:r>
      <w:r w:rsidR="00B830DB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ltekn</w:t>
      </w:r>
      <w:r w:rsidR="00F713C4">
        <w:rPr>
          <w:rFonts w:ascii="Arial" w:hAnsi="Arial" w:cs="Arial"/>
          <w:bCs/>
          <w:sz w:val="24"/>
          <w:szCs w:val="24"/>
        </w:rPr>
        <w:t xml:space="preserve">ir dómar, kærur og ákvarðanir </w:t>
      </w:r>
      <w:r>
        <w:rPr>
          <w:rFonts w:ascii="Arial" w:hAnsi="Arial" w:cs="Arial"/>
          <w:bCs/>
          <w:sz w:val="24"/>
          <w:szCs w:val="24"/>
        </w:rPr>
        <w:t xml:space="preserve">Félagsdóms </w:t>
      </w:r>
      <w:r w:rsidR="00B830DB">
        <w:rPr>
          <w:rFonts w:ascii="Arial" w:hAnsi="Arial" w:cs="Arial"/>
          <w:bCs/>
          <w:sz w:val="24"/>
          <w:szCs w:val="24"/>
        </w:rPr>
        <w:t xml:space="preserve">sæta kæru </w:t>
      </w:r>
      <w:r w:rsidRPr="00F713C4">
        <w:rPr>
          <w:rFonts w:ascii="Arial" w:hAnsi="Arial" w:cs="Arial"/>
          <w:bCs/>
          <w:i/>
          <w:iCs/>
          <w:sz w:val="24"/>
          <w:szCs w:val="24"/>
        </w:rPr>
        <w:t>til Hæstaréttar</w:t>
      </w:r>
      <w:r>
        <w:rPr>
          <w:rFonts w:ascii="Arial" w:hAnsi="Arial" w:cs="Arial"/>
          <w:bCs/>
          <w:sz w:val="24"/>
          <w:szCs w:val="24"/>
        </w:rPr>
        <w:t xml:space="preserve"> skv. 67. gr. l</w:t>
      </w:r>
      <w:r w:rsidR="00DA689D">
        <w:rPr>
          <w:rFonts w:ascii="Arial" w:hAnsi="Arial" w:cs="Arial"/>
          <w:bCs/>
          <w:sz w:val="24"/>
          <w:szCs w:val="24"/>
        </w:rPr>
        <w:t>.</w:t>
      </w:r>
      <w:r w:rsidR="005D6DD5">
        <w:rPr>
          <w:rFonts w:ascii="Arial" w:hAnsi="Arial" w:cs="Arial"/>
          <w:bCs/>
          <w:sz w:val="24"/>
          <w:szCs w:val="24"/>
        </w:rPr>
        <w:t xml:space="preserve"> nr. 80/1938.</w:t>
      </w:r>
      <w:r w:rsidR="009D2892">
        <w:rPr>
          <w:rFonts w:ascii="Arial" w:hAnsi="Arial" w:cs="Arial"/>
          <w:bCs/>
          <w:sz w:val="24"/>
          <w:szCs w:val="24"/>
        </w:rPr>
        <w:t xml:space="preserve"> Öll afskipti Hæstaréttar, bein eða óbein, af skipan dómara við Félagsdóm, virðast þannig til þess fa</w:t>
      </w:r>
      <w:r w:rsidR="005D6DD5">
        <w:rPr>
          <w:rFonts w:ascii="Arial" w:hAnsi="Arial" w:cs="Arial"/>
          <w:bCs/>
          <w:sz w:val="24"/>
          <w:szCs w:val="24"/>
        </w:rPr>
        <w:t xml:space="preserve">llin að draga </w:t>
      </w:r>
      <w:r w:rsidR="009D2892">
        <w:rPr>
          <w:rFonts w:ascii="Arial" w:hAnsi="Arial" w:cs="Arial"/>
          <w:bCs/>
          <w:sz w:val="24"/>
          <w:szCs w:val="24"/>
        </w:rPr>
        <w:t xml:space="preserve">úr ásýnd um </w:t>
      </w:r>
      <w:r w:rsidR="005D6DD5">
        <w:rPr>
          <w:rFonts w:ascii="Arial" w:hAnsi="Arial" w:cs="Arial"/>
          <w:bCs/>
          <w:sz w:val="24"/>
          <w:szCs w:val="24"/>
        </w:rPr>
        <w:t xml:space="preserve">sjálfstæði Félagsdóms </w:t>
      </w:r>
      <w:r w:rsidR="009D2892">
        <w:rPr>
          <w:rFonts w:ascii="Arial" w:hAnsi="Arial" w:cs="Arial"/>
          <w:bCs/>
          <w:sz w:val="24"/>
          <w:szCs w:val="24"/>
        </w:rPr>
        <w:t xml:space="preserve">gagnvart Hæstarétti. Þá virðist breytingin ekki vera til þess fallin að skapa þá ásýnd að Hæstiréttur </w:t>
      </w:r>
      <w:r w:rsidR="00741D92">
        <w:rPr>
          <w:rFonts w:ascii="Arial" w:hAnsi="Arial" w:cs="Arial"/>
          <w:bCs/>
          <w:sz w:val="24"/>
          <w:szCs w:val="24"/>
        </w:rPr>
        <w:t xml:space="preserve">sjálfur </w:t>
      </w:r>
      <w:r w:rsidR="009D2892">
        <w:rPr>
          <w:rFonts w:ascii="Arial" w:hAnsi="Arial" w:cs="Arial"/>
          <w:bCs/>
          <w:sz w:val="24"/>
          <w:szCs w:val="24"/>
        </w:rPr>
        <w:t xml:space="preserve">sé sjálfstæður og óvilhallur við </w:t>
      </w:r>
      <w:r w:rsidR="00741D92">
        <w:rPr>
          <w:rFonts w:ascii="Arial" w:hAnsi="Arial" w:cs="Arial"/>
          <w:bCs/>
          <w:sz w:val="24"/>
          <w:szCs w:val="24"/>
        </w:rPr>
        <w:t xml:space="preserve">úrlausn </w:t>
      </w:r>
      <w:r w:rsidR="009D2892">
        <w:rPr>
          <w:rFonts w:ascii="Arial" w:hAnsi="Arial" w:cs="Arial"/>
          <w:bCs/>
          <w:sz w:val="24"/>
          <w:szCs w:val="24"/>
        </w:rPr>
        <w:t xml:space="preserve">kærumála frá Félagsdómi. Fyrirkomulagið við skipan dómara við Félagsdóm virðist </w:t>
      </w:r>
      <w:r w:rsidR="00741D92">
        <w:rPr>
          <w:rFonts w:ascii="Arial" w:hAnsi="Arial" w:cs="Arial"/>
          <w:bCs/>
          <w:sz w:val="24"/>
          <w:szCs w:val="24"/>
        </w:rPr>
        <w:t xml:space="preserve">þannig vera </w:t>
      </w:r>
      <w:r w:rsidR="009D2892">
        <w:rPr>
          <w:rFonts w:ascii="Arial" w:hAnsi="Arial" w:cs="Arial"/>
          <w:bCs/>
          <w:sz w:val="24"/>
          <w:szCs w:val="24"/>
        </w:rPr>
        <w:t xml:space="preserve">andstætt markmiði frumvarpsins um að tryggja sjálfstæði </w:t>
      </w:r>
      <w:r w:rsidR="00741D92">
        <w:rPr>
          <w:rFonts w:ascii="Arial" w:hAnsi="Arial" w:cs="Arial"/>
          <w:bCs/>
          <w:sz w:val="24"/>
          <w:szCs w:val="24"/>
        </w:rPr>
        <w:t xml:space="preserve">dómstólsins. </w:t>
      </w:r>
    </w:p>
    <w:p w14:paraId="76688DA7" w14:textId="321E0715" w:rsidR="005D6DD5" w:rsidRDefault="005D6DD5" w:rsidP="005D6DD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Í öðru lagi, er </w:t>
      </w:r>
      <w:r w:rsidRPr="0098309C">
        <w:rPr>
          <w:rFonts w:ascii="Arial" w:hAnsi="Arial" w:cs="Arial"/>
          <w:bCs/>
          <w:sz w:val="24"/>
          <w:szCs w:val="24"/>
        </w:rPr>
        <w:t xml:space="preserve">gert ráð fyrir </w:t>
      </w:r>
      <w:r>
        <w:rPr>
          <w:rFonts w:ascii="Arial" w:hAnsi="Arial" w:cs="Arial"/>
          <w:bCs/>
          <w:sz w:val="24"/>
          <w:szCs w:val="24"/>
        </w:rPr>
        <w:t xml:space="preserve">því í frumvarpinu </w:t>
      </w:r>
      <w:r w:rsidRPr="0098309C">
        <w:rPr>
          <w:rFonts w:ascii="Arial" w:hAnsi="Arial" w:cs="Arial"/>
          <w:bCs/>
          <w:sz w:val="24"/>
          <w:szCs w:val="24"/>
        </w:rPr>
        <w:t>að þeir dómarar sem skipaðir eru við Félagsdóm samkvæmt tilnefningu Hæstaréttar</w:t>
      </w:r>
      <w:r>
        <w:rPr>
          <w:rFonts w:ascii="Arial" w:hAnsi="Arial" w:cs="Arial"/>
          <w:bCs/>
          <w:sz w:val="24"/>
          <w:szCs w:val="24"/>
        </w:rPr>
        <w:t>,</w:t>
      </w:r>
      <w:r w:rsidRPr="009830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séu embættis</w:t>
      </w:r>
      <w:r w:rsidRPr="0098309C">
        <w:rPr>
          <w:rFonts w:ascii="Arial" w:hAnsi="Arial" w:cs="Arial"/>
          <w:bCs/>
          <w:sz w:val="24"/>
          <w:szCs w:val="24"/>
        </w:rPr>
        <w:t>dómarar við Hæstarétt, Landsrétt eða héraðsdómstól</w:t>
      </w:r>
      <w:r>
        <w:rPr>
          <w:rFonts w:ascii="Arial" w:hAnsi="Arial" w:cs="Arial"/>
          <w:bCs/>
          <w:sz w:val="24"/>
          <w:szCs w:val="24"/>
        </w:rPr>
        <w:t>a</w:t>
      </w:r>
      <w:r w:rsidRPr="0098309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Í athugasemdum við 1</w:t>
      </w:r>
      <w:r w:rsidRPr="0098309C">
        <w:rPr>
          <w:rFonts w:ascii="Arial" w:hAnsi="Arial" w:cs="Arial"/>
          <w:bCs/>
          <w:sz w:val="24"/>
          <w:szCs w:val="24"/>
        </w:rPr>
        <w:t>. gr. frumvarpsins</w:t>
      </w:r>
      <w:r>
        <w:rPr>
          <w:rFonts w:ascii="Arial" w:hAnsi="Arial" w:cs="Arial"/>
          <w:bCs/>
          <w:sz w:val="24"/>
          <w:szCs w:val="24"/>
        </w:rPr>
        <w:t xml:space="preserve"> segir að </w:t>
      </w:r>
      <w:r w:rsidRPr="0098309C">
        <w:rPr>
          <w:rFonts w:ascii="Arial" w:hAnsi="Arial" w:cs="Arial"/>
          <w:bCs/>
          <w:sz w:val="24"/>
          <w:szCs w:val="24"/>
        </w:rPr>
        <w:t>sú breyting</w:t>
      </w:r>
      <w:r>
        <w:rPr>
          <w:rFonts w:ascii="Arial" w:hAnsi="Arial" w:cs="Arial"/>
          <w:bCs/>
          <w:sz w:val="24"/>
          <w:szCs w:val="24"/>
        </w:rPr>
        <w:t xml:space="preserve"> sé</w:t>
      </w:r>
      <w:r w:rsidRPr="0098309C">
        <w:rPr>
          <w:rFonts w:ascii="Arial" w:hAnsi="Arial" w:cs="Arial"/>
          <w:bCs/>
          <w:sz w:val="24"/>
          <w:szCs w:val="24"/>
        </w:rPr>
        <w:t xml:space="preserve"> lögð til </w:t>
      </w:r>
      <w:r>
        <w:rPr>
          <w:rFonts w:ascii="Arial" w:hAnsi="Arial" w:cs="Arial"/>
          <w:bCs/>
          <w:sz w:val="24"/>
          <w:szCs w:val="24"/>
        </w:rPr>
        <w:t>„</w:t>
      </w:r>
      <w:r w:rsidRPr="00035F36">
        <w:rPr>
          <w:rFonts w:ascii="Arial" w:hAnsi="Arial" w:cs="Arial"/>
          <w:bCs/>
          <w:i/>
          <w:iCs/>
          <w:sz w:val="24"/>
          <w:szCs w:val="24"/>
        </w:rPr>
        <w:t>til að tryggja að meirihluti dómara við Félagsdóm í hverju máli uppfylli sömu hæfisskilyrði og gerð eru til dómara við almenna dómstóla hér á landi“</w:t>
      </w:r>
      <w:r>
        <w:rPr>
          <w:rFonts w:ascii="Arial" w:hAnsi="Arial" w:cs="Arial"/>
          <w:bCs/>
          <w:sz w:val="24"/>
          <w:szCs w:val="24"/>
        </w:rPr>
        <w:t xml:space="preserve">. Þannig er m.a. gert ráð fyrir því að embættisdómarar við Hæstarétt Íslands, geti verið skipaðir í Félagsdóm, þrátt fyrir fyrrnefnda kærumöguleika til Hæstaréttar. Það fyrirkomulag </w:t>
      </w:r>
      <w:r w:rsidR="00741D92">
        <w:rPr>
          <w:rFonts w:ascii="Arial" w:hAnsi="Arial" w:cs="Arial"/>
          <w:bCs/>
          <w:sz w:val="24"/>
          <w:szCs w:val="24"/>
        </w:rPr>
        <w:t xml:space="preserve">að sömu dómarar geti starfað við báða dómstóla </w:t>
      </w:r>
      <w:r w:rsidR="009D2892">
        <w:rPr>
          <w:rFonts w:ascii="Arial" w:hAnsi="Arial" w:cs="Arial"/>
          <w:bCs/>
          <w:sz w:val="24"/>
          <w:szCs w:val="24"/>
        </w:rPr>
        <w:t>e</w:t>
      </w:r>
      <w:r w:rsidR="00741D92">
        <w:rPr>
          <w:rFonts w:ascii="Arial" w:hAnsi="Arial" w:cs="Arial"/>
          <w:bCs/>
          <w:sz w:val="24"/>
          <w:szCs w:val="24"/>
        </w:rPr>
        <w:t>r</w:t>
      </w:r>
      <w:r w:rsidR="009D2892">
        <w:rPr>
          <w:rFonts w:ascii="Arial" w:hAnsi="Arial" w:cs="Arial"/>
          <w:bCs/>
          <w:sz w:val="24"/>
          <w:szCs w:val="24"/>
        </w:rPr>
        <w:t xml:space="preserve"> af augljósum ástæðum einnig til þess </w:t>
      </w:r>
      <w:r>
        <w:rPr>
          <w:rFonts w:ascii="Arial" w:hAnsi="Arial" w:cs="Arial"/>
          <w:bCs/>
          <w:sz w:val="24"/>
          <w:szCs w:val="24"/>
        </w:rPr>
        <w:t xml:space="preserve">fallið að draga úr ásýnd um sjálfstæði </w:t>
      </w:r>
      <w:r w:rsidR="00741D92">
        <w:rPr>
          <w:rFonts w:ascii="Arial" w:hAnsi="Arial" w:cs="Arial"/>
          <w:bCs/>
          <w:sz w:val="24"/>
          <w:szCs w:val="24"/>
        </w:rPr>
        <w:t xml:space="preserve">þeirra. </w:t>
      </w:r>
    </w:p>
    <w:p w14:paraId="126F6F86" w14:textId="5DAD5BFC" w:rsidR="00043F52" w:rsidRDefault="009D2892" w:rsidP="00FA2B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Þá mætti ætla</w:t>
      </w:r>
      <w:r w:rsidR="00F713C4">
        <w:rPr>
          <w:rFonts w:ascii="Arial" w:hAnsi="Arial" w:cs="Arial"/>
          <w:bCs/>
          <w:sz w:val="24"/>
          <w:szCs w:val="24"/>
        </w:rPr>
        <w:t xml:space="preserve"> að það væri einfalt að </w:t>
      </w:r>
      <w:r w:rsidR="00043F52">
        <w:rPr>
          <w:rFonts w:ascii="Arial" w:hAnsi="Arial" w:cs="Arial"/>
          <w:bCs/>
          <w:sz w:val="24"/>
          <w:szCs w:val="24"/>
        </w:rPr>
        <w:t>tryggja að dómarar við Félagsdóm uppfyll</w:t>
      </w:r>
      <w:r w:rsidR="00F713C4">
        <w:rPr>
          <w:rFonts w:ascii="Arial" w:hAnsi="Arial" w:cs="Arial"/>
          <w:bCs/>
          <w:sz w:val="24"/>
          <w:szCs w:val="24"/>
        </w:rPr>
        <w:t>tu</w:t>
      </w:r>
      <w:r w:rsidR="00043F52">
        <w:rPr>
          <w:rFonts w:ascii="Arial" w:hAnsi="Arial" w:cs="Arial"/>
          <w:bCs/>
          <w:sz w:val="24"/>
          <w:szCs w:val="24"/>
        </w:rPr>
        <w:t xml:space="preserve"> sömu hæfisskilyrði og embættisdómarar, án þess að </w:t>
      </w:r>
      <w:r w:rsidR="001872F5">
        <w:rPr>
          <w:rFonts w:ascii="Arial" w:hAnsi="Arial" w:cs="Arial"/>
          <w:bCs/>
          <w:sz w:val="24"/>
          <w:szCs w:val="24"/>
        </w:rPr>
        <w:t xml:space="preserve">gera það að </w:t>
      </w:r>
      <w:r w:rsidR="00A261B2">
        <w:rPr>
          <w:rFonts w:ascii="Arial" w:hAnsi="Arial" w:cs="Arial"/>
          <w:bCs/>
          <w:sz w:val="24"/>
          <w:szCs w:val="24"/>
        </w:rPr>
        <w:t xml:space="preserve">beinu </w:t>
      </w:r>
      <w:r w:rsidR="001872F5">
        <w:rPr>
          <w:rFonts w:ascii="Arial" w:hAnsi="Arial" w:cs="Arial"/>
          <w:bCs/>
          <w:sz w:val="24"/>
          <w:szCs w:val="24"/>
        </w:rPr>
        <w:t xml:space="preserve">skilyrði </w:t>
      </w:r>
      <w:r w:rsidR="00043F52">
        <w:rPr>
          <w:rFonts w:ascii="Arial" w:hAnsi="Arial" w:cs="Arial"/>
          <w:bCs/>
          <w:sz w:val="24"/>
          <w:szCs w:val="24"/>
        </w:rPr>
        <w:t>hinir fyrrnefndu þurfi að koma úr röðum hinnar síðarnefndu</w:t>
      </w:r>
      <w:r>
        <w:rPr>
          <w:rFonts w:ascii="Arial" w:hAnsi="Arial" w:cs="Arial"/>
          <w:bCs/>
          <w:sz w:val="24"/>
          <w:szCs w:val="24"/>
        </w:rPr>
        <w:t>. Um þ</w:t>
      </w:r>
      <w:r w:rsidR="00741D9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tta vísast t.d. til orðalags </w:t>
      </w:r>
      <w:r w:rsidR="00043F52">
        <w:rPr>
          <w:rFonts w:ascii="Arial" w:hAnsi="Arial" w:cs="Arial"/>
          <w:bCs/>
          <w:sz w:val="24"/>
          <w:szCs w:val="24"/>
        </w:rPr>
        <w:t xml:space="preserve">6. gr. laga um samningsbundna gerðardóma nr. 53/1989. </w:t>
      </w:r>
    </w:p>
    <w:p w14:paraId="05AE3C28" w14:textId="25308CC7" w:rsidR="00A6035F" w:rsidRDefault="00A6035F" w:rsidP="00FA2B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Í </w:t>
      </w:r>
      <w:r w:rsidR="00F713C4">
        <w:rPr>
          <w:rFonts w:ascii="Arial" w:hAnsi="Arial" w:cs="Arial"/>
          <w:bCs/>
          <w:sz w:val="24"/>
          <w:szCs w:val="24"/>
        </w:rPr>
        <w:t xml:space="preserve">þriðja </w:t>
      </w:r>
      <w:r w:rsidR="00A261B2">
        <w:rPr>
          <w:rFonts w:ascii="Arial" w:hAnsi="Arial" w:cs="Arial"/>
          <w:bCs/>
          <w:sz w:val="24"/>
          <w:szCs w:val="24"/>
        </w:rPr>
        <w:t>lagi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E7227F">
        <w:rPr>
          <w:rFonts w:ascii="Arial" w:hAnsi="Arial" w:cs="Arial"/>
          <w:bCs/>
          <w:sz w:val="24"/>
          <w:szCs w:val="24"/>
        </w:rPr>
        <w:t>virðist ó</w:t>
      </w:r>
      <w:r>
        <w:rPr>
          <w:rFonts w:ascii="Arial" w:hAnsi="Arial" w:cs="Arial"/>
          <w:bCs/>
          <w:sz w:val="24"/>
          <w:szCs w:val="24"/>
        </w:rPr>
        <w:t>heppilegt að þeir dómarar sem tilnefndir eru af Hæstarétti Íslands séu skipaðir ótímabundið</w:t>
      </w:r>
      <w:r w:rsidR="006145A8">
        <w:rPr>
          <w:rFonts w:ascii="Arial" w:hAnsi="Arial" w:cs="Arial"/>
          <w:bCs/>
          <w:sz w:val="24"/>
          <w:szCs w:val="24"/>
        </w:rPr>
        <w:t xml:space="preserve"> í Félagsdóm</w:t>
      </w:r>
      <w:r>
        <w:rPr>
          <w:rFonts w:ascii="Arial" w:hAnsi="Arial" w:cs="Arial"/>
          <w:bCs/>
          <w:sz w:val="24"/>
          <w:szCs w:val="24"/>
        </w:rPr>
        <w:t xml:space="preserve">, en aðrir </w:t>
      </w:r>
      <w:r w:rsidR="00F713C4">
        <w:rPr>
          <w:rFonts w:ascii="Arial" w:hAnsi="Arial" w:cs="Arial"/>
          <w:bCs/>
          <w:sz w:val="24"/>
          <w:szCs w:val="24"/>
        </w:rPr>
        <w:t xml:space="preserve">dómarar </w:t>
      </w:r>
      <w:r>
        <w:rPr>
          <w:rFonts w:ascii="Arial" w:hAnsi="Arial" w:cs="Arial"/>
          <w:bCs/>
          <w:sz w:val="24"/>
          <w:szCs w:val="24"/>
        </w:rPr>
        <w:t>séu</w:t>
      </w:r>
      <w:r w:rsidR="00B830DB">
        <w:rPr>
          <w:rFonts w:ascii="Arial" w:hAnsi="Arial" w:cs="Arial"/>
          <w:bCs/>
          <w:sz w:val="24"/>
          <w:szCs w:val="24"/>
        </w:rPr>
        <w:t xml:space="preserve"> einungis </w:t>
      </w:r>
      <w:r>
        <w:rPr>
          <w:rFonts w:ascii="Arial" w:hAnsi="Arial" w:cs="Arial"/>
          <w:bCs/>
          <w:sz w:val="24"/>
          <w:szCs w:val="24"/>
        </w:rPr>
        <w:t xml:space="preserve">skipaðir til þriggja ára í senn. </w:t>
      </w:r>
      <w:r w:rsidR="006145A8">
        <w:rPr>
          <w:rFonts w:ascii="Arial" w:hAnsi="Arial" w:cs="Arial"/>
          <w:bCs/>
          <w:sz w:val="24"/>
          <w:szCs w:val="24"/>
        </w:rPr>
        <w:t xml:space="preserve">Augljós hætta </w:t>
      </w:r>
      <w:r w:rsidR="00A261B2">
        <w:rPr>
          <w:rFonts w:ascii="Arial" w:hAnsi="Arial" w:cs="Arial"/>
          <w:bCs/>
          <w:sz w:val="24"/>
          <w:szCs w:val="24"/>
        </w:rPr>
        <w:t xml:space="preserve">virðist </w:t>
      </w:r>
      <w:r w:rsidR="006145A8">
        <w:rPr>
          <w:rFonts w:ascii="Arial" w:hAnsi="Arial" w:cs="Arial"/>
          <w:bCs/>
          <w:sz w:val="24"/>
          <w:szCs w:val="24"/>
        </w:rPr>
        <w:t xml:space="preserve">á því að </w:t>
      </w:r>
      <w:r w:rsidR="00A77B43">
        <w:rPr>
          <w:rFonts w:ascii="Arial" w:hAnsi="Arial" w:cs="Arial"/>
          <w:bCs/>
          <w:sz w:val="24"/>
          <w:szCs w:val="24"/>
        </w:rPr>
        <w:t xml:space="preserve">vægi sjónarmiða hinna síðarnefndu verði minna en hinna fyrrnefndu </w:t>
      </w:r>
      <w:r w:rsidR="00BA064F">
        <w:rPr>
          <w:rFonts w:ascii="Arial" w:hAnsi="Arial" w:cs="Arial"/>
          <w:bCs/>
          <w:sz w:val="24"/>
          <w:szCs w:val="24"/>
        </w:rPr>
        <w:t xml:space="preserve">í </w:t>
      </w:r>
      <w:r w:rsidR="00D24FB2">
        <w:rPr>
          <w:rFonts w:ascii="Arial" w:hAnsi="Arial" w:cs="Arial"/>
          <w:bCs/>
          <w:sz w:val="24"/>
          <w:szCs w:val="24"/>
        </w:rPr>
        <w:t>úr</w:t>
      </w:r>
      <w:r w:rsidR="00BA064F">
        <w:rPr>
          <w:rFonts w:ascii="Arial" w:hAnsi="Arial" w:cs="Arial"/>
          <w:bCs/>
          <w:sz w:val="24"/>
          <w:szCs w:val="24"/>
        </w:rPr>
        <w:t>lausnum</w:t>
      </w:r>
      <w:r w:rsidR="00D24FB2">
        <w:rPr>
          <w:rFonts w:ascii="Arial" w:hAnsi="Arial" w:cs="Arial"/>
          <w:bCs/>
          <w:sz w:val="24"/>
          <w:szCs w:val="24"/>
        </w:rPr>
        <w:t xml:space="preserve"> dómstólsins.</w:t>
      </w:r>
      <w:r w:rsidR="00741D92">
        <w:rPr>
          <w:rFonts w:ascii="Arial" w:hAnsi="Arial" w:cs="Arial"/>
          <w:bCs/>
          <w:sz w:val="24"/>
          <w:szCs w:val="24"/>
        </w:rPr>
        <w:t xml:space="preserve"> Ætla má að æskilegt sé að gæta</w:t>
      </w:r>
      <w:r w:rsidR="00BA064F">
        <w:rPr>
          <w:rFonts w:ascii="Arial" w:hAnsi="Arial" w:cs="Arial"/>
          <w:bCs/>
          <w:sz w:val="24"/>
          <w:szCs w:val="24"/>
        </w:rPr>
        <w:t xml:space="preserve"> samræmis í </w:t>
      </w:r>
      <w:r w:rsidR="00741D92">
        <w:rPr>
          <w:rFonts w:ascii="Arial" w:hAnsi="Arial" w:cs="Arial"/>
          <w:bCs/>
          <w:sz w:val="24"/>
          <w:szCs w:val="24"/>
        </w:rPr>
        <w:t xml:space="preserve">reglum um </w:t>
      </w:r>
      <w:r w:rsidR="00BA064F">
        <w:rPr>
          <w:rFonts w:ascii="Arial" w:hAnsi="Arial" w:cs="Arial"/>
          <w:bCs/>
          <w:sz w:val="24"/>
          <w:szCs w:val="24"/>
        </w:rPr>
        <w:t xml:space="preserve">skipunartíma dómara. </w:t>
      </w:r>
      <w:r w:rsidR="00A1659A">
        <w:rPr>
          <w:rFonts w:ascii="Arial" w:hAnsi="Arial" w:cs="Arial"/>
          <w:bCs/>
          <w:sz w:val="24"/>
          <w:szCs w:val="24"/>
        </w:rPr>
        <w:t xml:space="preserve"> </w:t>
      </w:r>
    </w:p>
    <w:p w14:paraId="0D43998A" w14:textId="78B79B8B" w:rsidR="00A6035F" w:rsidRDefault="00A6035F" w:rsidP="00FA2B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Í</w:t>
      </w:r>
      <w:r w:rsidR="00A261B2">
        <w:rPr>
          <w:rFonts w:ascii="Arial" w:hAnsi="Arial" w:cs="Arial"/>
          <w:bCs/>
          <w:sz w:val="24"/>
          <w:szCs w:val="24"/>
        </w:rPr>
        <w:t xml:space="preserve"> </w:t>
      </w:r>
      <w:r w:rsidR="00F713C4">
        <w:rPr>
          <w:rFonts w:ascii="Arial" w:hAnsi="Arial" w:cs="Arial"/>
          <w:bCs/>
          <w:sz w:val="24"/>
          <w:szCs w:val="24"/>
        </w:rPr>
        <w:t>fjórða lagi</w:t>
      </w:r>
      <w:r>
        <w:rPr>
          <w:rFonts w:ascii="Arial" w:hAnsi="Arial" w:cs="Arial"/>
          <w:bCs/>
          <w:sz w:val="24"/>
          <w:szCs w:val="24"/>
        </w:rPr>
        <w:t xml:space="preserve">, hefur Félagsdómur </w:t>
      </w:r>
      <w:r w:rsidR="006145A8">
        <w:rPr>
          <w:rFonts w:ascii="Arial" w:hAnsi="Arial" w:cs="Arial"/>
          <w:bCs/>
          <w:sz w:val="24"/>
          <w:szCs w:val="24"/>
        </w:rPr>
        <w:t xml:space="preserve">m.a. það </w:t>
      </w:r>
      <w:r>
        <w:rPr>
          <w:rFonts w:ascii="Arial" w:hAnsi="Arial" w:cs="Arial"/>
          <w:bCs/>
          <w:sz w:val="24"/>
          <w:szCs w:val="24"/>
        </w:rPr>
        <w:t>verkefni með höndum að skera úr um ágreining</w:t>
      </w:r>
      <w:r w:rsidR="006145A8">
        <w:rPr>
          <w:rFonts w:ascii="Arial" w:hAnsi="Arial" w:cs="Arial"/>
          <w:bCs/>
          <w:sz w:val="24"/>
          <w:szCs w:val="24"/>
        </w:rPr>
        <w:t xml:space="preserve">smál </w:t>
      </w:r>
      <w:r w:rsidR="00BA064F">
        <w:rPr>
          <w:rFonts w:ascii="Arial" w:hAnsi="Arial" w:cs="Arial"/>
          <w:bCs/>
          <w:sz w:val="24"/>
          <w:szCs w:val="24"/>
        </w:rPr>
        <w:t>um vinnudeilur ríkisstarfsmanna</w:t>
      </w:r>
      <w:r w:rsidR="006145A8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Óheppilegt</w:t>
      </w:r>
      <w:r w:rsidR="009D2892">
        <w:rPr>
          <w:rFonts w:ascii="Arial" w:hAnsi="Arial" w:cs="Arial"/>
          <w:bCs/>
          <w:sz w:val="24"/>
          <w:szCs w:val="24"/>
        </w:rPr>
        <w:t xml:space="preserve"> kann að vera, út frá ásýnd dómstólsins, að binda í lög a</w:t>
      </w:r>
      <w:r w:rsidR="00D24FB2">
        <w:rPr>
          <w:rFonts w:ascii="Arial" w:hAnsi="Arial" w:cs="Arial"/>
          <w:bCs/>
          <w:sz w:val="24"/>
          <w:szCs w:val="24"/>
        </w:rPr>
        <w:t xml:space="preserve">ð </w:t>
      </w:r>
      <w:r>
        <w:rPr>
          <w:rFonts w:ascii="Arial" w:hAnsi="Arial" w:cs="Arial"/>
          <w:bCs/>
          <w:sz w:val="24"/>
          <w:szCs w:val="24"/>
        </w:rPr>
        <w:t xml:space="preserve">3 af 5 </w:t>
      </w:r>
      <w:r w:rsidR="00E7227F">
        <w:rPr>
          <w:rFonts w:ascii="Arial" w:hAnsi="Arial" w:cs="Arial"/>
          <w:bCs/>
          <w:sz w:val="24"/>
          <w:szCs w:val="24"/>
        </w:rPr>
        <w:t xml:space="preserve">skipuðum </w:t>
      </w:r>
      <w:r>
        <w:rPr>
          <w:rFonts w:ascii="Arial" w:hAnsi="Arial" w:cs="Arial"/>
          <w:bCs/>
          <w:sz w:val="24"/>
          <w:szCs w:val="24"/>
        </w:rPr>
        <w:t xml:space="preserve">dómurum </w:t>
      </w:r>
      <w:r w:rsidR="00BA064F">
        <w:rPr>
          <w:rFonts w:ascii="Arial" w:hAnsi="Arial" w:cs="Arial"/>
          <w:bCs/>
          <w:sz w:val="24"/>
          <w:szCs w:val="24"/>
        </w:rPr>
        <w:t xml:space="preserve">við </w:t>
      </w:r>
      <w:r w:rsidR="007B1862">
        <w:rPr>
          <w:rFonts w:ascii="Arial" w:hAnsi="Arial" w:cs="Arial"/>
          <w:bCs/>
          <w:sz w:val="24"/>
          <w:szCs w:val="24"/>
        </w:rPr>
        <w:t xml:space="preserve">Félagsdóm </w:t>
      </w:r>
      <w:r w:rsidR="00B830DB">
        <w:rPr>
          <w:rFonts w:ascii="Arial" w:hAnsi="Arial" w:cs="Arial"/>
          <w:bCs/>
          <w:sz w:val="24"/>
          <w:szCs w:val="24"/>
        </w:rPr>
        <w:t xml:space="preserve">séu ávallt </w:t>
      </w:r>
      <w:r>
        <w:rPr>
          <w:rFonts w:ascii="Arial" w:hAnsi="Arial" w:cs="Arial"/>
          <w:bCs/>
          <w:sz w:val="24"/>
          <w:szCs w:val="24"/>
        </w:rPr>
        <w:t>starfsmenn ríkisins</w:t>
      </w:r>
      <w:r w:rsidR="00E7227F">
        <w:rPr>
          <w:rFonts w:ascii="Arial" w:hAnsi="Arial" w:cs="Arial"/>
          <w:bCs/>
          <w:sz w:val="24"/>
          <w:szCs w:val="24"/>
        </w:rPr>
        <w:t xml:space="preserve"> og kom</w:t>
      </w:r>
      <w:r w:rsidR="00B830DB">
        <w:rPr>
          <w:rFonts w:ascii="Arial" w:hAnsi="Arial" w:cs="Arial"/>
          <w:bCs/>
          <w:sz w:val="24"/>
          <w:szCs w:val="24"/>
        </w:rPr>
        <w:t>i</w:t>
      </w:r>
      <w:r w:rsidR="00E7227F">
        <w:rPr>
          <w:rFonts w:ascii="Arial" w:hAnsi="Arial" w:cs="Arial"/>
          <w:bCs/>
          <w:sz w:val="24"/>
          <w:szCs w:val="24"/>
        </w:rPr>
        <w:t xml:space="preserve"> úr röðum embættisdómara</w:t>
      </w:r>
      <w:r w:rsidR="00A1659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08BD1B8A" w14:textId="270F4A26" w:rsidR="00A1659A" w:rsidRDefault="00A1659A" w:rsidP="00741D9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Í</w:t>
      </w:r>
      <w:r w:rsidR="00F713C4">
        <w:rPr>
          <w:rFonts w:ascii="Arial" w:hAnsi="Arial" w:cs="Arial"/>
          <w:bCs/>
          <w:sz w:val="24"/>
          <w:szCs w:val="24"/>
        </w:rPr>
        <w:t xml:space="preserve"> fimmta lagi</w:t>
      </w:r>
      <w:r w:rsidR="00A261B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er með ofangreindu </w:t>
      </w:r>
      <w:r w:rsidR="00D24FB2">
        <w:rPr>
          <w:rFonts w:ascii="Arial" w:hAnsi="Arial" w:cs="Arial"/>
          <w:bCs/>
          <w:sz w:val="24"/>
          <w:szCs w:val="24"/>
        </w:rPr>
        <w:t>skipunar</w:t>
      </w:r>
      <w:r>
        <w:rPr>
          <w:rFonts w:ascii="Arial" w:hAnsi="Arial" w:cs="Arial"/>
          <w:bCs/>
          <w:sz w:val="24"/>
          <w:szCs w:val="24"/>
        </w:rPr>
        <w:t xml:space="preserve">fyrirkomulagi verið að takmarka </w:t>
      </w:r>
      <w:r w:rsidRPr="00A1659A">
        <w:rPr>
          <w:rFonts w:ascii="Arial" w:hAnsi="Arial" w:cs="Arial"/>
          <w:bCs/>
          <w:sz w:val="24"/>
          <w:szCs w:val="24"/>
        </w:rPr>
        <w:t xml:space="preserve">möguleika </w:t>
      </w:r>
      <w:r>
        <w:rPr>
          <w:rFonts w:ascii="Arial" w:hAnsi="Arial" w:cs="Arial"/>
          <w:bCs/>
          <w:sz w:val="24"/>
          <w:szCs w:val="24"/>
        </w:rPr>
        <w:t xml:space="preserve">annarra </w:t>
      </w:r>
      <w:r w:rsidR="00A261B2">
        <w:rPr>
          <w:rFonts w:ascii="Arial" w:hAnsi="Arial" w:cs="Arial"/>
          <w:bCs/>
          <w:sz w:val="24"/>
          <w:szCs w:val="24"/>
        </w:rPr>
        <w:t xml:space="preserve">lögfræðinga </w:t>
      </w:r>
      <w:r>
        <w:rPr>
          <w:rFonts w:ascii="Arial" w:hAnsi="Arial" w:cs="Arial"/>
          <w:bCs/>
          <w:sz w:val="24"/>
          <w:szCs w:val="24"/>
        </w:rPr>
        <w:t xml:space="preserve">en embættisdómara, t.d. </w:t>
      </w:r>
      <w:r w:rsidRPr="00A1659A">
        <w:rPr>
          <w:rFonts w:ascii="Arial" w:hAnsi="Arial" w:cs="Arial"/>
          <w:bCs/>
          <w:sz w:val="24"/>
          <w:szCs w:val="24"/>
        </w:rPr>
        <w:t>lögmanna</w:t>
      </w:r>
      <w:r>
        <w:rPr>
          <w:rFonts w:ascii="Arial" w:hAnsi="Arial" w:cs="Arial"/>
          <w:bCs/>
          <w:sz w:val="24"/>
          <w:szCs w:val="24"/>
        </w:rPr>
        <w:t xml:space="preserve">, prófessora eða </w:t>
      </w:r>
      <w:r w:rsidRPr="00A1659A">
        <w:rPr>
          <w:rFonts w:ascii="Arial" w:hAnsi="Arial" w:cs="Arial"/>
          <w:bCs/>
          <w:sz w:val="24"/>
          <w:szCs w:val="24"/>
        </w:rPr>
        <w:t>fræðimanna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1659A">
        <w:rPr>
          <w:rFonts w:ascii="Arial" w:hAnsi="Arial" w:cs="Arial"/>
          <w:bCs/>
          <w:sz w:val="24"/>
          <w:szCs w:val="24"/>
        </w:rPr>
        <w:t xml:space="preserve">á </w:t>
      </w:r>
      <w:r>
        <w:rPr>
          <w:rFonts w:ascii="Arial" w:hAnsi="Arial" w:cs="Arial"/>
          <w:bCs/>
          <w:sz w:val="24"/>
          <w:szCs w:val="24"/>
        </w:rPr>
        <w:t xml:space="preserve">því að taka sæti í Félagsdómi. Um getur verið að ræða lögfræðinga </w:t>
      </w:r>
      <w:r w:rsidRPr="00A1659A">
        <w:rPr>
          <w:rFonts w:ascii="Arial" w:hAnsi="Arial" w:cs="Arial"/>
          <w:bCs/>
          <w:sz w:val="24"/>
          <w:szCs w:val="24"/>
        </w:rPr>
        <w:t>sem búa yfir sérmenntun</w:t>
      </w:r>
      <w:r w:rsidR="00A261B2">
        <w:rPr>
          <w:rFonts w:ascii="Arial" w:hAnsi="Arial" w:cs="Arial"/>
          <w:bCs/>
          <w:sz w:val="24"/>
          <w:szCs w:val="24"/>
        </w:rPr>
        <w:t xml:space="preserve"> á sviði vinnuréttar</w:t>
      </w:r>
      <w:r w:rsidR="0098309C">
        <w:rPr>
          <w:rFonts w:ascii="Arial" w:hAnsi="Arial" w:cs="Arial"/>
          <w:bCs/>
          <w:sz w:val="24"/>
          <w:szCs w:val="24"/>
        </w:rPr>
        <w:t xml:space="preserve">, hafa </w:t>
      </w:r>
      <w:r w:rsidRPr="00A1659A">
        <w:rPr>
          <w:rFonts w:ascii="Arial" w:hAnsi="Arial" w:cs="Arial"/>
          <w:bCs/>
          <w:sz w:val="24"/>
          <w:szCs w:val="24"/>
        </w:rPr>
        <w:t>áratuga reynslu á sviði</w:t>
      </w:r>
      <w:r w:rsidR="00A261B2">
        <w:rPr>
          <w:rFonts w:ascii="Arial" w:hAnsi="Arial" w:cs="Arial"/>
          <w:bCs/>
          <w:sz w:val="24"/>
          <w:szCs w:val="24"/>
        </w:rPr>
        <w:t>nu</w:t>
      </w:r>
      <w:r w:rsidRPr="00A1659A">
        <w:rPr>
          <w:rFonts w:ascii="Arial" w:hAnsi="Arial" w:cs="Arial"/>
          <w:bCs/>
          <w:sz w:val="24"/>
          <w:szCs w:val="24"/>
        </w:rPr>
        <w:t xml:space="preserve"> </w:t>
      </w:r>
      <w:r w:rsidR="007B1862">
        <w:rPr>
          <w:rFonts w:ascii="Arial" w:hAnsi="Arial" w:cs="Arial"/>
          <w:bCs/>
          <w:sz w:val="24"/>
          <w:szCs w:val="24"/>
        </w:rPr>
        <w:t xml:space="preserve">og uppfylla jafnframt hæfisskilyrði </w:t>
      </w:r>
      <w:r w:rsidR="002E74A1">
        <w:rPr>
          <w:rFonts w:ascii="Arial" w:hAnsi="Arial" w:cs="Arial"/>
          <w:bCs/>
          <w:sz w:val="24"/>
          <w:szCs w:val="24"/>
        </w:rPr>
        <w:t>embættis</w:t>
      </w:r>
      <w:r w:rsidR="007B1862">
        <w:rPr>
          <w:rFonts w:ascii="Arial" w:hAnsi="Arial" w:cs="Arial"/>
          <w:bCs/>
          <w:sz w:val="24"/>
          <w:szCs w:val="24"/>
        </w:rPr>
        <w:t>dómara</w:t>
      </w:r>
      <w:r>
        <w:rPr>
          <w:rFonts w:ascii="Arial" w:hAnsi="Arial" w:cs="Arial"/>
          <w:bCs/>
          <w:sz w:val="24"/>
          <w:szCs w:val="24"/>
        </w:rPr>
        <w:t>.</w:t>
      </w:r>
      <w:r w:rsidRPr="00A1659A">
        <w:rPr>
          <w:rFonts w:ascii="Arial" w:hAnsi="Arial" w:cs="Arial"/>
          <w:bCs/>
          <w:sz w:val="24"/>
          <w:szCs w:val="24"/>
        </w:rPr>
        <w:t xml:space="preserve"> </w:t>
      </w:r>
      <w:r w:rsidR="00D16214">
        <w:rPr>
          <w:rFonts w:ascii="Arial" w:hAnsi="Arial" w:cs="Arial"/>
          <w:bCs/>
          <w:sz w:val="24"/>
          <w:szCs w:val="24"/>
        </w:rPr>
        <w:t xml:space="preserve">Draga má í efa að embættisdómarar hafi </w:t>
      </w:r>
      <w:r w:rsidR="002E74A1">
        <w:rPr>
          <w:rFonts w:ascii="Arial" w:hAnsi="Arial" w:cs="Arial"/>
          <w:bCs/>
          <w:sz w:val="24"/>
          <w:szCs w:val="24"/>
        </w:rPr>
        <w:t xml:space="preserve">slíka </w:t>
      </w:r>
      <w:r w:rsidR="00D16214">
        <w:rPr>
          <w:rFonts w:ascii="Arial" w:hAnsi="Arial" w:cs="Arial"/>
          <w:bCs/>
          <w:sz w:val="24"/>
          <w:szCs w:val="24"/>
        </w:rPr>
        <w:t xml:space="preserve">sérþekkingu á sviðinu umfram </w:t>
      </w:r>
      <w:r w:rsidR="002E74A1">
        <w:rPr>
          <w:rFonts w:ascii="Arial" w:hAnsi="Arial" w:cs="Arial"/>
          <w:bCs/>
          <w:sz w:val="24"/>
          <w:szCs w:val="24"/>
        </w:rPr>
        <w:t xml:space="preserve">aðra sérfræðinga, að réttlætanlegt sé að þeir </w:t>
      </w:r>
      <w:r w:rsidR="00BA064F">
        <w:rPr>
          <w:rFonts w:ascii="Arial" w:hAnsi="Arial" w:cs="Arial"/>
          <w:bCs/>
          <w:sz w:val="24"/>
          <w:szCs w:val="24"/>
        </w:rPr>
        <w:t xml:space="preserve">séu </w:t>
      </w:r>
      <w:r w:rsidR="006145A8">
        <w:rPr>
          <w:rFonts w:ascii="Arial" w:hAnsi="Arial" w:cs="Arial"/>
          <w:bCs/>
          <w:sz w:val="24"/>
          <w:szCs w:val="24"/>
        </w:rPr>
        <w:t>ávallt í meirihluta skipaðra dómara</w:t>
      </w:r>
      <w:r w:rsidR="00D16214">
        <w:rPr>
          <w:rFonts w:ascii="Arial" w:hAnsi="Arial" w:cs="Arial"/>
          <w:bCs/>
          <w:sz w:val="24"/>
          <w:szCs w:val="24"/>
        </w:rPr>
        <w:t xml:space="preserve">. </w:t>
      </w:r>
      <w:r w:rsidR="00741D92">
        <w:rPr>
          <w:rFonts w:ascii="Arial" w:hAnsi="Arial" w:cs="Arial"/>
          <w:bCs/>
          <w:sz w:val="24"/>
          <w:szCs w:val="24"/>
        </w:rPr>
        <w:t>Á það sérstaklega við þegar einfalt virðist að</w:t>
      </w:r>
      <w:r w:rsidR="00B830DB">
        <w:rPr>
          <w:rFonts w:ascii="Arial" w:hAnsi="Arial" w:cs="Arial"/>
          <w:bCs/>
          <w:sz w:val="24"/>
          <w:szCs w:val="24"/>
        </w:rPr>
        <w:t xml:space="preserve"> orða lagaákvæðið þannig að dómarar við Félagsdóm skuli uppfylla sömu hæfisskilyrði og embættisdómarar</w:t>
      </w:r>
      <w:r w:rsidR="00741D92">
        <w:rPr>
          <w:rFonts w:ascii="Arial" w:hAnsi="Arial" w:cs="Arial"/>
          <w:bCs/>
          <w:sz w:val="24"/>
          <w:szCs w:val="24"/>
        </w:rPr>
        <w:t>, sbr. 6. gr. l. nr. 53/1989</w:t>
      </w:r>
      <w:r w:rsidR="00B830DB">
        <w:rPr>
          <w:rFonts w:ascii="Arial" w:hAnsi="Arial" w:cs="Arial"/>
          <w:bCs/>
          <w:sz w:val="24"/>
          <w:szCs w:val="24"/>
        </w:rPr>
        <w:t xml:space="preserve">. </w:t>
      </w:r>
    </w:p>
    <w:p w14:paraId="07CCCCDC" w14:textId="2AF3CB46" w:rsidR="00A1659A" w:rsidRDefault="00A1659A" w:rsidP="00A1659A">
      <w:pPr>
        <w:jc w:val="both"/>
        <w:rPr>
          <w:rFonts w:ascii="Palatino Linotype" w:hAnsi="Palatino Linotype"/>
        </w:rPr>
      </w:pPr>
      <w:r>
        <w:rPr>
          <w:rFonts w:ascii="Arial" w:hAnsi="Arial" w:cs="Arial"/>
          <w:bCs/>
          <w:sz w:val="24"/>
          <w:szCs w:val="24"/>
        </w:rPr>
        <w:t xml:space="preserve">Laganefnd leggur </w:t>
      </w:r>
      <w:r w:rsidR="00F713C4">
        <w:rPr>
          <w:rFonts w:ascii="Arial" w:hAnsi="Arial" w:cs="Arial"/>
          <w:bCs/>
          <w:sz w:val="24"/>
          <w:szCs w:val="24"/>
        </w:rPr>
        <w:t xml:space="preserve">skv. þessu </w:t>
      </w:r>
      <w:r>
        <w:rPr>
          <w:rFonts w:ascii="Arial" w:hAnsi="Arial" w:cs="Arial"/>
          <w:bCs/>
          <w:sz w:val="24"/>
          <w:szCs w:val="24"/>
        </w:rPr>
        <w:t xml:space="preserve">til að frumvarpið verði skoðað betur. </w:t>
      </w:r>
    </w:p>
    <w:p w14:paraId="6694CC99" w14:textId="77777777" w:rsidR="002E74A1" w:rsidRDefault="002E74A1" w:rsidP="0038520E">
      <w:pPr>
        <w:jc w:val="center"/>
        <w:rPr>
          <w:rFonts w:ascii="Arial" w:hAnsi="Arial" w:cs="Arial"/>
          <w:sz w:val="24"/>
          <w:szCs w:val="24"/>
        </w:rPr>
      </w:pPr>
    </w:p>
    <w:p w14:paraId="2A30FCE6" w14:textId="40ADCCC1" w:rsidR="0038520E" w:rsidRPr="00115BD1" w:rsidRDefault="0038520E" w:rsidP="0038520E">
      <w:pPr>
        <w:jc w:val="center"/>
        <w:rPr>
          <w:rFonts w:ascii="Arial" w:hAnsi="Arial" w:cs="Arial"/>
          <w:sz w:val="24"/>
          <w:szCs w:val="24"/>
        </w:rPr>
      </w:pPr>
      <w:r w:rsidRPr="00115BD1">
        <w:rPr>
          <w:rFonts w:ascii="Arial" w:hAnsi="Arial" w:cs="Arial"/>
          <w:sz w:val="24"/>
          <w:szCs w:val="24"/>
        </w:rPr>
        <w:t>Virðingarfyllst,</w:t>
      </w:r>
    </w:p>
    <w:p w14:paraId="3462BC20" w14:textId="7628EDD9" w:rsidR="0038520E" w:rsidRDefault="0038520E" w:rsidP="00A51078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115BD1">
        <w:rPr>
          <w:rFonts w:ascii="Arial" w:hAnsi="Arial" w:cs="Arial"/>
          <w:sz w:val="24"/>
          <w:szCs w:val="24"/>
        </w:rPr>
        <w:t>f.h. laganefndar LMFÍ</w:t>
      </w:r>
    </w:p>
    <w:p w14:paraId="6033369C" w14:textId="77777777" w:rsidR="002E74A1" w:rsidRDefault="002E74A1" w:rsidP="002E74A1">
      <w:pPr>
        <w:spacing w:after="360"/>
        <w:ind w:left="2832" w:firstLine="708"/>
        <w:rPr>
          <w:rFonts w:ascii="Arial" w:hAnsi="Arial" w:cs="Arial"/>
          <w:sz w:val="24"/>
          <w:szCs w:val="24"/>
        </w:rPr>
      </w:pPr>
    </w:p>
    <w:p w14:paraId="50AA232D" w14:textId="1A56DDCA" w:rsidR="00282EBA" w:rsidRPr="00115BD1" w:rsidRDefault="00035F36" w:rsidP="002E74A1">
      <w:pPr>
        <w:spacing w:after="36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Geir Gestsson,</w:t>
      </w:r>
      <w:r w:rsidR="001872F5">
        <w:rPr>
          <w:rFonts w:ascii="Arial" w:hAnsi="Arial" w:cs="Arial"/>
          <w:sz w:val="24"/>
          <w:szCs w:val="24"/>
        </w:rPr>
        <w:t xml:space="preserve"> lögmaður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End w:id="0"/>
    </w:p>
    <w:sectPr w:rsidR="00282EBA" w:rsidRPr="00115BD1" w:rsidSect="00442E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D30A7" w14:textId="77777777" w:rsidR="003C7753" w:rsidRDefault="003C7753" w:rsidP="00D35904">
      <w:pPr>
        <w:spacing w:after="0" w:line="240" w:lineRule="auto"/>
      </w:pPr>
      <w:r>
        <w:separator/>
      </w:r>
    </w:p>
  </w:endnote>
  <w:endnote w:type="continuationSeparator" w:id="0">
    <w:p w14:paraId="6EED92CF" w14:textId="77777777" w:rsidR="003C7753" w:rsidRDefault="003C7753" w:rsidP="00D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0259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CC4357" w14:textId="77777777" w:rsidR="00B460B2" w:rsidRDefault="005B7062" w:rsidP="00B460B2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 w:rsidR="00B460B2">
          <w:instrText xml:space="preserve"> PAGE   \* MERGEFORMAT </w:instrText>
        </w:r>
        <w:r>
          <w:fldChar w:fldCharType="separate"/>
        </w:r>
        <w:r w:rsidR="0020207F">
          <w:rPr>
            <w:noProof/>
          </w:rPr>
          <w:t>2</w:t>
        </w:r>
        <w:r>
          <w:rPr>
            <w:noProof/>
          </w:rPr>
          <w:fldChar w:fldCharType="end"/>
        </w:r>
        <w:r w:rsidR="00B460B2">
          <w:t xml:space="preserve"> | </w:t>
        </w:r>
      </w:p>
    </w:sdtContent>
  </w:sdt>
  <w:p w14:paraId="1A402B3D" w14:textId="77777777" w:rsidR="00B460B2" w:rsidRDefault="00B4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2983" w14:textId="77777777" w:rsidR="003C7753" w:rsidRDefault="003C7753" w:rsidP="00D35904">
      <w:pPr>
        <w:spacing w:after="0" w:line="240" w:lineRule="auto"/>
      </w:pPr>
      <w:r>
        <w:separator/>
      </w:r>
    </w:p>
  </w:footnote>
  <w:footnote w:type="continuationSeparator" w:id="0">
    <w:p w14:paraId="17B29DAD" w14:textId="77777777" w:rsidR="003C7753" w:rsidRDefault="003C7753" w:rsidP="00D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F914" w14:textId="77777777" w:rsidR="005F34A4" w:rsidRPr="005F34A4" w:rsidRDefault="00A739B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LAGANEFND LMFÍ</w:t>
    </w:r>
  </w:p>
  <w:p w14:paraId="68B66C13" w14:textId="77777777" w:rsidR="005F34A4" w:rsidRDefault="005F3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2C9F"/>
    <w:multiLevelType w:val="hybridMultilevel"/>
    <w:tmpl w:val="F7AE9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D3F"/>
    <w:multiLevelType w:val="hybridMultilevel"/>
    <w:tmpl w:val="DD140596"/>
    <w:lvl w:ilvl="0" w:tplc="3F6EBB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7FC"/>
    <w:multiLevelType w:val="hybridMultilevel"/>
    <w:tmpl w:val="21C88214"/>
    <w:lvl w:ilvl="0" w:tplc="836C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187A"/>
    <w:multiLevelType w:val="hybridMultilevel"/>
    <w:tmpl w:val="7F86A0E8"/>
    <w:lvl w:ilvl="0" w:tplc="9A0089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1233"/>
    <w:multiLevelType w:val="hybridMultilevel"/>
    <w:tmpl w:val="F25696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27F"/>
    <w:multiLevelType w:val="hybridMultilevel"/>
    <w:tmpl w:val="250A4ED2"/>
    <w:lvl w:ilvl="0" w:tplc="E702E4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B28BA"/>
    <w:multiLevelType w:val="hybridMultilevel"/>
    <w:tmpl w:val="5A5032F6"/>
    <w:lvl w:ilvl="0" w:tplc="9A0089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FBB"/>
    <w:multiLevelType w:val="multilevel"/>
    <w:tmpl w:val="AEB2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76C8F"/>
    <w:multiLevelType w:val="hybridMultilevel"/>
    <w:tmpl w:val="1534F2CC"/>
    <w:lvl w:ilvl="0" w:tplc="9A0089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A0"/>
    <w:rsid w:val="000150EC"/>
    <w:rsid w:val="000151D9"/>
    <w:rsid w:val="00021C26"/>
    <w:rsid w:val="000224D1"/>
    <w:rsid w:val="0002592A"/>
    <w:rsid w:val="00030D7A"/>
    <w:rsid w:val="00032824"/>
    <w:rsid w:val="00035F36"/>
    <w:rsid w:val="00042424"/>
    <w:rsid w:val="0004391F"/>
    <w:rsid w:val="00043F52"/>
    <w:rsid w:val="00046978"/>
    <w:rsid w:val="00046C30"/>
    <w:rsid w:val="000632BE"/>
    <w:rsid w:val="0007478C"/>
    <w:rsid w:val="000826AC"/>
    <w:rsid w:val="000849C2"/>
    <w:rsid w:val="00095D0D"/>
    <w:rsid w:val="000A37B9"/>
    <w:rsid w:val="000B1222"/>
    <w:rsid w:val="000D365C"/>
    <w:rsid w:val="0011576E"/>
    <w:rsid w:val="00115BD1"/>
    <w:rsid w:val="00144318"/>
    <w:rsid w:val="00145263"/>
    <w:rsid w:val="0015502A"/>
    <w:rsid w:val="00156119"/>
    <w:rsid w:val="00171112"/>
    <w:rsid w:val="001852F6"/>
    <w:rsid w:val="001872F5"/>
    <w:rsid w:val="001929C0"/>
    <w:rsid w:val="00196752"/>
    <w:rsid w:val="001969B4"/>
    <w:rsid w:val="001A160A"/>
    <w:rsid w:val="001A46C8"/>
    <w:rsid w:val="001E172B"/>
    <w:rsid w:val="001F5C85"/>
    <w:rsid w:val="001F792D"/>
    <w:rsid w:val="0020207F"/>
    <w:rsid w:val="002100BE"/>
    <w:rsid w:val="002122E1"/>
    <w:rsid w:val="0022130A"/>
    <w:rsid w:val="00224DDE"/>
    <w:rsid w:val="00232D20"/>
    <w:rsid w:val="002540D1"/>
    <w:rsid w:val="00257E30"/>
    <w:rsid w:val="00262E44"/>
    <w:rsid w:val="00270E4A"/>
    <w:rsid w:val="00282EBA"/>
    <w:rsid w:val="00284A5B"/>
    <w:rsid w:val="002A4816"/>
    <w:rsid w:val="002B7681"/>
    <w:rsid w:val="002D2BDC"/>
    <w:rsid w:val="002D75FE"/>
    <w:rsid w:val="002E3F28"/>
    <w:rsid w:val="002E74A1"/>
    <w:rsid w:val="002F6D36"/>
    <w:rsid w:val="002F7A47"/>
    <w:rsid w:val="002F7EE2"/>
    <w:rsid w:val="0033139F"/>
    <w:rsid w:val="0036018A"/>
    <w:rsid w:val="003668DC"/>
    <w:rsid w:val="00375FD4"/>
    <w:rsid w:val="003835AD"/>
    <w:rsid w:val="0038520E"/>
    <w:rsid w:val="0039313F"/>
    <w:rsid w:val="003A38A0"/>
    <w:rsid w:val="003C7753"/>
    <w:rsid w:val="003D7759"/>
    <w:rsid w:val="003E1A7F"/>
    <w:rsid w:val="003E3D60"/>
    <w:rsid w:val="00416FA1"/>
    <w:rsid w:val="00424EF6"/>
    <w:rsid w:val="00426D77"/>
    <w:rsid w:val="00434AE1"/>
    <w:rsid w:val="0044056A"/>
    <w:rsid w:val="0044205C"/>
    <w:rsid w:val="00442EBE"/>
    <w:rsid w:val="00446B76"/>
    <w:rsid w:val="00467A4D"/>
    <w:rsid w:val="0047590B"/>
    <w:rsid w:val="004A7469"/>
    <w:rsid w:val="004D2F5E"/>
    <w:rsid w:val="004D31BD"/>
    <w:rsid w:val="004D7533"/>
    <w:rsid w:val="004E371D"/>
    <w:rsid w:val="004E4456"/>
    <w:rsid w:val="004F0324"/>
    <w:rsid w:val="004F5CEC"/>
    <w:rsid w:val="00517EB3"/>
    <w:rsid w:val="00564C55"/>
    <w:rsid w:val="005661BB"/>
    <w:rsid w:val="00567F43"/>
    <w:rsid w:val="00573F0C"/>
    <w:rsid w:val="005908CA"/>
    <w:rsid w:val="005A3C6A"/>
    <w:rsid w:val="005B7062"/>
    <w:rsid w:val="005D15BC"/>
    <w:rsid w:val="005D6DD5"/>
    <w:rsid w:val="005D7DB6"/>
    <w:rsid w:val="005E5056"/>
    <w:rsid w:val="005F34A4"/>
    <w:rsid w:val="006145A8"/>
    <w:rsid w:val="006241CB"/>
    <w:rsid w:val="0062614A"/>
    <w:rsid w:val="006347F4"/>
    <w:rsid w:val="00644634"/>
    <w:rsid w:val="00644C67"/>
    <w:rsid w:val="0066031D"/>
    <w:rsid w:val="00664885"/>
    <w:rsid w:val="00665E46"/>
    <w:rsid w:val="0067387B"/>
    <w:rsid w:val="00675D6E"/>
    <w:rsid w:val="00693B96"/>
    <w:rsid w:val="006A25F5"/>
    <w:rsid w:val="006A6118"/>
    <w:rsid w:val="006A7728"/>
    <w:rsid w:val="006B518D"/>
    <w:rsid w:val="006C4953"/>
    <w:rsid w:val="006D7B87"/>
    <w:rsid w:val="006F2BBC"/>
    <w:rsid w:val="00701532"/>
    <w:rsid w:val="00710D83"/>
    <w:rsid w:val="007120CA"/>
    <w:rsid w:val="00715239"/>
    <w:rsid w:val="0071718F"/>
    <w:rsid w:val="00725D81"/>
    <w:rsid w:val="007342EF"/>
    <w:rsid w:val="007378DC"/>
    <w:rsid w:val="00741D92"/>
    <w:rsid w:val="007631AE"/>
    <w:rsid w:val="0076578D"/>
    <w:rsid w:val="00767DCB"/>
    <w:rsid w:val="00776663"/>
    <w:rsid w:val="007818B6"/>
    <w:rsid w:val="007839AC"/>
    <w:rsid w:val="007869C0"/>
    <w:rsid w:val="00786E60"/>
    <w:rsid w:val="007926CE"/>
    <w:rsid w:val="007A3A9C"/>
    <w:rsid w:val="007B0B7C"/>
    <w:rsid w:val="007B1862"/>
    <w:rsid w:val="007C629B"/>
    <w:rsid w:val="007D068F"/>
    <w:rsid w:val="007E7828"/>
    <w:rsid w:val="007F1688"/>
    <w:rsid w:val="007F4819"/>
    <w:rsid w:val="007F4A6A"/>
    <w:rsid w:val="007F6193"/>
    <w:rsid w:val="007F7EAD"/>
    <w:rsid w:val="0080720C"/>
    <w:rsid w:val="00825295"/>
    <w:rsid w:val="00833F2A"/>
    <w:rsid w:val="00835196"/>
    <w:rsid w:val="008446FB"/>
    <w:rsid w:val="008568D2"/>
    <w:rsid w:val="00864FCB"/>
    <w:rsid w:val="00871B3A"/>
    <w:rsid w:val="00873147"/>
    <w:rsid w:val="00875D0E"/>
    <w:rsid w:val="008B33F3"/>
    <w:rsid w:val="008B3A6A"/>
    <w:rsid w:val="008C5593"/>
    <w:rsid w:val="008C5BD4"/>
    <w:rsid w:val="008E3F9F"/>
    <w:rsid w:val="008E7F9E"/>
    <w:rsid w:val="008F10D2"/>
    <w:rsid w:val="0091466B"/>
    <w:rsid w:val="00922D59"/>
    <w:rsid w:val="00924C96"/>
    <w:rsid w:val="00936C6E"/>
    <w:rsid w:val="009370C2"/>
    <w:rsid w:val="00943266"/>
    <w:rsid w:val="00947501"/>
    <w:rsid w:val="00961830"/>
    <w:rsid w:val="00962D7C"/>
    <w:rsid w:val="0096500D"/>
    <w:rsid w:val="009766D6"/>
    <w:rsid w:val="009808EA"/>
    <w:rsid w:val="0098309C"/>
    <w:rsid w:val="009915A6"/>
    <w:rsid w:val="00997415"/>
    <w:rsid w:val="009B47BC"/>
    <w:rsid w:val="009D22E0"/>
    <w:rsid w:val="009D2892"/>
    <w:rsid w:val="009D2E53"/>
    <w:rsid w:val="009D7F87"/>
    <w:rsid w:val="009F2456"/>
    <w:rsid w:val="009F30DA"/>
    <w:rsid w:val="009F62A1"/>
    <w:rsid w:val="009F7340"/>
    <w:rsid w:val="00A04A85"/>
    <w:rsid w:val="00A1659A"/>
    <w:rsid w:val="00A211DE"/>
    <w:rsid w:val="00A261B2"/>
    <w:rsid w:val="00A476DB"/>
    <w:rsid w:val="00A47CAC"/>
    <w:rsid w:val="00A51078"/>
    <w:rsid w:val="00A528BB"/>
    <w:rsid w:val="00A535DA"/>
    <w:rsid w:val="00A53F07"/>
    <w:rsid w:val="00A6035F"/>
    <w:rsid w:val="00A63AC8"/>
    <w:rsid w:val="00A739BC"/>
    <w:rsid w:val="00A75479"/>
    <w:rsid w:val="00A77B43"/>
    <w:rsid w:val="00A95CC2"/>
    <w:rsid w:val="00AA5452"/>
    <w:rsid w:val="00AB1171"/>
    <w:rsid w:val="00AB1E36"/>
    <w:rsid w:val="00AB2F7B"/>
    <w:rsid w:val="00AB3674"/>
    <w:rsid w:val="00AB7FC8"/>
    <w:rsid w:val="00AC2AED"/>
    <w:rsid w:val="00AC680E"/>
    <w:rsid w:val="00AD2ACA"/>
    <w:rsid w:val="00B11932"/>
    <w:rsid w:val="00B11EEB"/>
    <w:rsid w:val="00B334E9"/>
    <w:rsid w:val="00B34F53"/>
    <w:rsid w:val="00B370F4"/>
    <w:rsid w:val="00B460B2"/>
    <w:rsid w:val="00B47442"/>
    <w:rsid w:val="00B50E25"/>
    <w:rsid w:val="00B579CD"/>
    <w:rsid w:val="00B603BF"/>
    <w:rsid w:val="00B709C0"/>
    <w:rsid w:val="00B80663"/>
    <w:rsid w:val="00B81B1D"/>
    <w:rsid w:val="00B830DB"/>
    <w:rsid w:val="00BA064F"/>
    <w:rsid w:val="00BA3842"/>
    <w:rsid w:val="00BA398F"/>
    <w:rsid w:val="00BC6015"/>
    <w:rsid w:val="00BD5D44"/>
    <w:rsid w:val="00BF73F6"/>
    <w:rsid w:val="00C426B7"/>
    <w:rsid w:val="00C454AE"/>
    <w:rsid w:val="00C54B94"/>
    <w:rsid w:val="00C72A9A"/>
    <w:rsid w:val="00C908A6"/>
    <w:rsid w:val="00CA1F5B"/>
    <w:rsid w:val="00CB0061"/>
    <w:rsid w:val="00CB37DF"/>
    <w:rsid w:val="00CB469A"/>
    <w:rsid w:val="00CB6BCF"/>
    <w:rsid w:val="00CC0AFC"/>
    <w:rsid w:val="00CC2CA9"/>
    <w:rsid w:val="00CD0DDB"/>
    <w:rsid w:val="00CD64AE"/>
    <w:rsid w:val="00CF22A3"/>
    <w:rsid w:val="00D01608"/>
    <w:rsid w:val="00D15FDF"/>
    <w:rsid w:val="00D16214"/>
    <w:rsid w:val="00D20DE3"/>
    <w:rsid w:val="00D21B6B"/>
    <w:rsid w:val="00D241DE"/>
    <w:rsid w:val="00D24FB2"/>
    <w:rsid w:val="00D3274F"/>
    <w:rsid w:val="00D33F95"/>
    <w:rsid w:val="00D35904"/>
    <w:rsid w:val="00D508E9"/>
    <w:rsid w:val="00D52CF0"/>
    <w:rsid w:val="00D57140"/>
    <w:rsid w:val="00D63796"/>
    <w:rsid w:val="00D63ED2"/>
    <w:rsid w:val="00D64F70"/>
    <w:rsid w:val="00D7378E"/>
    <w:rsid w:val="00D80880"/>
    <w:rsid w:val="00D8466E"/>
    <w:rsid w:val="00D95228"/>
    <w:rsid w:val="00DA689D"/>
    <w:rsid w:val="00DC62F5"/>
    <w:rsid w:val="00DD2329"/>
    <w:rsid w:val="00DD6922"/>
    <w:rsid w:val="00DE5E46"/>
    <w:rsid w:val="00DE76D7"/>
    <w:rsid w:val="00DF714A"/>
    <w:rsid w:val="00E02853"/>
    <w:rsid w:val="00E205B7"/>
    <w:rsid w:val="00E232CB"/>
    <w:rsid w:val="00E24025"/>
    <w:rsid w:val="00E37D73"/>
    <w:rsid w:val="00E54EFE"/>
    <w:rsid w:val="00E643B8"/>
    <w:rsid w:val="00E7227F"/>
    <w:rsid w:val="00E86607"/>
    <w:rsid w:val="00E9470C"/>
    <w:rsid w:val="00EA10A6"/>
    <w:rsid w:val="00EB59D6"/>
    <w:rsid w:val="00EC76B1"/>
    <w:rsid w:val="00ED0DA0"/>
    <w:rsid w:val="00ED37B6"/>
    <w:rsid w:val="00EE2905"/>
    <w:rsid w:val="00F00A73"/>
    <w:rsid w:val="00F06A14"/>
    <w:rsid w:val="00F12ED3"/>
    <w:rsid w:val="00F16295"/>
    <w:rsid w:val="00F257F5"/>
    <w:rsid w:val="00F27764"/>
    <w:rsid w:val="00F46BFE"/>
    <w:rsid w:val="00F5018D"/>
    <w:rsid w:val="00F5079C"/>
    <w:rsid w:val="00F52ADF"/>
    <w:rsid w:val="00F52E04"/>
    <w:rsid w:val="00F67F1E"/>
    <w:rsid w:val="00F713C4"/>
    <w:rsid w:val="00F8348B"/>
    <w:rsid w:val="00F91C72"/>
    <w:rsid w:val="00F94DFF"/>
    <w:rsid w:val="00FA2B6E"/>
    <w:rsid w:val="00FC14CC"/>
    <w:rsid w:val="00FC22CF"/>
    <w:rsid w:val="00FD060F"/>
    <w:rsid w:val="00FD2B6E"/>
    <w:rsid w:val="00FE797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1BDC"/>
  <w15:docId w15:val="{594E0E80-C56F-4158-B60D-5C84653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04"/>
  </w:style>
  <w:style w:type="paragraph" w:styleId="Footer">
    <w:name w:val="footer"/>
    <w:basedOn w:val="Normal"/>
    <w:link w:val="FooterChar"/>
    <w:uiPriority w:val="99"/>
    <w:unhideWhenUsed/>
    <w:rsid w:val="00D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04"/>
  </w:style>
  <w:style w:type="paragraph" w:styleId="ListParagraph">
    <w:name w:val="List Paragraph"/>
    <w:basedOn w:val="Normal"/>
    <w:uiPriority w:val="34"/>
    <w:qFormat/>
    <w:rsid w:val="00D359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19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2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2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52B1727234448425454CE5C2A863" ma:contentTypeVersion="10" ma:contentTypeDescription="Create a new document." ma:contentTypeScope="" ma:versionID="6aee8da75b78158368f8f4a81664d87f">
  <xsd:schema xmlns:xsd="http://www.w3.org/2001/XMLSchema" xmlns:xs="http://www.w3.org/2001/XMLSchema" xmlns:p="http://schemas.microsoft.com/office/2006/metadata/properties" xmlns:ns2="9ada5336-4c4a-439b-bda8-00f91a357646" xmlns:ns3="ea4538a4-e47b-4557-9dd8-5754fe39773e" targetNamespace="http://schemas.microsoft.com/office/2006/metadata/properties" ma:root="true" ma:fieldsID="c9eba3653426d823fb6ed00a37fdc38b" ns2:_="" ns3:_="">
    <xsd:import namespace="9ada5336-4c4a-439b-bda8-00f91a357646"/>
    <xsd:import namespace="ea4538a4-e47b-4557-9dd8-5754fe397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a5336-4c4a-439b-bda8-00f91a357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38a4-e47b-4557-9dd8-5754fe397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2420-C575-4A00-A183-91E05E4B8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B6EEB-68AE-41B6-A7AC-52957FCA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a5336-4c4a-439b-bda8-00f91a357646"/>
    <ds:schemaRef ds:uri="ea4538a4-e47b-4557-9dd8-5754fe397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5B4DF-25E8-4BFC-AF8A-C59F394B6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30680-23F0-456F-B5F2-7F686B98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Farestveit</dc:creator>
  <cp:lastModifiedBy>Geir Gestsson</cp:lastModifiedBy>
  <cp:revision>3</cp:revision>
  <cp:lastPrinted>2018-11-16T09:56:00Z</cp:lastPrinted>
  <dcterms:created xsi:type="dcterms:W3CDTF">2020-03-30T14:01:00Z</dcterms:created>
  <dcterms:modified xsi:type="dcterms:W3CDTF">2020-03-30T14:03:00Z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0x01010012A952B1727234448425454CE5C2A863</vt:lpwstr>
  </property>
</Properties>
</file>