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3988" w14:textId="77777777" w:rsidR="00AE36D1" w:rsidRPr="00753F31" w:rsidRDefault="00AE36D1" w:rsidP="00AE36D1">
      <w:pPr>
        <w:jc w:val="both"/>
        <w:rPr>
          <w:b/>
          <w:bCs/>
          <w:sz w:val="24"/>
          <w:szCs w:val="24"/>
        </w:rPr>
      </w:pPr>
      <w:r>
        <w:rPr>
          <w:b/>
          <w:bCs/>
          <w:sz w:val="24"/>
          <w:szCs w:val="24"/>
        </w:rPr>
        <w:t xml:space="preserve">Efni: </w:t>
      </w:r>
      <w:r w:rsidRPr="00753F31">
        <w:rPr>
          <w:b/>
          <w:bCs/>
          <w:sz w:val="24"/>
          <w:szCs w:val="24"/>
        </w:rPr>
        <w:t xml:space="preserve">Umsögn </w:t>
      </w:r>
      <w:r>
        <w:rPr>
          <w:b/>
          <w:bCs/>
          <w:sz w:val="24"/>
          <w:szCs w:val="24"/>
        </w:rPr>
        <w:t xml:space="preserve">sérfræðinga verkefnasviða ytra mats og samanburðargreininga </w:t>
      </w:r>
      <w:r w:rsidRPr="00753F31">
        <w:rPr>
          <w:b/>
          <w:bCs/>
          <w:sz w:val="24"/>
          <w:szCs w:val="24"/>
        </w:rPr>
        <w:t xml:space="preserve">vegna </w:t>
      </w:r>
      <w:r>
        <w:rPr>
          <w:b/>
          <w:bCs/>
          <w:sz w:val="24"/>
          <w:szCs w:val="24"/>
        </w:rPr>
        <w:t>áforma um frumvörp til nýrra heildarlaga um skólaþjónustu og nýja þjónustustofnun</w:t>
      </w:r>
      <w:r w:rsidRPr="00753F31">
        <w:rPr>
          <w:b/>
          <w:bCs/>
          <w:sz w:val="24"/>
          <w:szCs w:val="24"/>
        </w:rPr>
        <w:t xml:space="preserve"> </w:t>
      </w:r>
      <w:r>
        <w:rPr>
          <w:b/>
          <w:bCs/>
          <w:sz w:val="24"/>
          <w:szCs w:val="24"/>
        </w:rPr>
        <w:t>S 195/2022</w:t>
      </w:r>
    </w:p>
    <w:p w14:paraId="50960B4B" w14:textId="77777777" w:rsidR="00AE36D1" w:rsidRDefault="00AE36D1" w:rsidP="00AE36D1">
      <w:pPr>
        <w:jc w:val="both"/>
      </w:pPr>
      <w:r>
        <w:t xml:space="preserve">Vísað er til tilkynningar í Samráðsgátt þar sem óskað er eftir umsögnum um áform um ný heildarlög um skólaþjónustu og nýja þjónustustofnun. </w:t>
      </w:r>
    </w:p>
    <w:p w14:paraId="273C23E0" w14:textId="77777777" w:rsidR="00AE36D1" w:rsidRDefault="00AE36D1" w:rsidP="00AE36D1">
      <w:pPr>
        <w:jc w:val="both"/>
      </w:pPr>
      <w:r w:rsidRPr="00753F31">
        <w:t>Undirrit</w:t>
      </w:r>
      <w:r>
        <w:t>aðar</w:t>
      </w:r>
      <w:r w:rsidRPr="00753F31">
        <w:t xml:space="preserve"> </w:t>
      </w:r>
      <w:r>
        <w:t xml:space="preserve">gera ekki athugasemdir við setningu nýrrar heildarlöggjafar um skólaþjónustu en hvetja til að skoðuð verði nánar framkvæmd þeirra breytinga sem fyrirhugað er að gera á menntakerfinu. Gæði náms og eftirlits með skólum og kennslu getur auðveldlega fallið í skuggann af innleiðingu farsældarlaganna og í skólakerfi þar sem heildarnámsárangur hefur farið dalandi er nauðsynlegt að tryggja að þessi verkefni gleymist ekki í því breytingarferli sem boðað er. </w:t>
      </w:r>
    </w:p>
    <w:p w14:paraId="493903DE" w14:textId="77777777" w:rsidR="00AE36D1" w:rsidRDefault="00AE36D1" w:rsidP="00AE36D1">
      <w:pPr>
        <w:jc w:val="both"/>
      </w:pPr>
      <w:r>
        <w:t xml:space="preserve">Áhætta felst í því að </w:t>
      </w:r>
      <w:r w:rsidRPr="00A4143C">
        <w:t>leggja niðu</w:t>
      </w:r>
      <w:r>
        <w:t>r</w:t>
      </w:r>
      <w:r w:rsidRPr="00A4143C">
        <w:t xml:space="preserve"> stofnun</w:t>
      </w:r>
      <w:r>
        <w:t xml:space="preserve"> </w:t>
      </w:r>
      <w:r w:rsidRPr="00A4143C">
        <w:t>til þess eins að búa til nýja</w:t>
      </w:r>
      <w:r>
        <w:t xml:space="preserve">r einingar ef ekki er hugað að samfellu og gæðum á þeim breytingum. Í þessu breytingaferli verður öllu starfsfólki Menntamálstofnunnar sagt upp störfum. Ráðuneyti og löggjafi þurfa að undirbyggja hratt og vel nýjar stofnanir og deildir og í því felst mikil ábyrgð. Ljóst er að ef í þessa vegferð verður haldið má engan tíma missa við að skýra út hlutverk og ábyrgð hvers aðila fyrir sig. Með hvað hætti á að fylgjast með gæðum skólastarfs og námsárangri nemenda og hvaða stofnun mun sinna þessu verkefni? </w:t>
      </w:r>
    </w:p>
    <w:p w14:paraId="2B563E08" w14:textId="77777777" w:rsidR="00AE36D1" w:rsidRDefault="00AE36D1" w:rsidP="00AE36D1">
      <w:pPr>
        <w:jc w:val="both"/>
      </w:pPr>
      <w:r>
        <w:t xml:space="preserve">Skilgreina þarf hvernig </w:t>
      </w:r>
      <w:r w:rsidRPr="008D1F8E">
        <w:t xml:space="preserve">mæla </w:t>
      </w:r>
      <w:r>
        <w:t xml:space="preserve">á </w:t>
      </w:r>
      <w:r w:rsidRPr="008D1F8E">
        <w:t xml:space="preserve">námsárangur eða aðra færni sem snýr að námslegri velferð </w:t>
      </w:r>
      <w:r>
        <w:t xml:space="preserve">í íslensku skólakerfi </w:t>
      </w:r>
      <w:r w:rsidRPr="008D1F8E">
        <w:t>og útskýra</w:t>
      </w:r>
      <w:r>
        <w:t xml:space="preserve"> þarf betur hvernig nýrri stofnun eða deild innan mennta- og barnamálaráðuneytis á að takast að koma á fót mælitækjum sem eru </w:t>
      </w:r>
      <w:r w:rsidRPr="008D1F8E">
        <w:t>næm á breytingar á námsleg</w:t>
      </w:r>
      <w:r>
        <w:t>ri</w:t>
      </w:r>
      <w:r w:rsidRPr="008D1F8E">
        <w:t xml:space="preserve"> stöðu íslenskra </w:t>
      </w:r>
      <w:r>
        <w:t>nemenda.</w:t>
      </w:r>
    </w:p>
    <w:p w14:paraId="26967F57" w14:textId="77777777" w:rsidR="00AE36D1" w:rsidRDefault="00AE36D1" w:rsidP="00AE36D1">
      <w:pPr>
        <w:jc w:val="both"/>
      </w:pPr>
      <w:r>
        <w:t>Unnið hefur verið að þróun Matsferils hjá Menntamálastofnun og má vænta þess að með því að leggja niður stofnununa muni uppbygging og framkvæmd þess verkefnis seinka um óákveðinn tíma. Það mun að öllum líkindum hafa þau áhrif að íslenskt grunnskólakerfi verði mælitækjalaust kerfi til ársins 2025 eða lengur. Uppbygging nýs kerfis mun taka mörg ár og fjármögnun hefur ekki verið tryggð.</w:t>
      </w:r>
    </w:p>
    <w:p w14:paraId="769FFC8D" w14:textId="77777777" w:rsidR="00AE36D1" w:rsidRPr="00F61E9F" w:rsidRDefault="00AE36D1" w:rsidP="00AE36D1">
      <w:pPr>
        <w:jc w:val="both"/>
      </w:pPr>
      <w:r>
        <w:t>Lög um grunnskóla kveða á um að framkvæma eigi ytra mat á skólum auk samræmdra mælinga á námsárangri grunnskólabarna. Í áformum sem hér eru til umsagnar er ekki að finna áætlanir um með hvað hætti eigi að sinna þessum hlutverkum til skemmri eða lengri tíma.</w:t>
      </w:r>
    </w:p>
    <w:p w14:paraId="72A8A627" w14:textId="77777777" w:rsidR="00AE36D1" w:rsidRDefault="00AE36D1" w:rsidP="00AE36D1">
      <w:pPr>
        <w:jc w:val="both"/>
      </w:pPr>
      <w:r>
        <w:t>G</w:t>
      </w:r>
      <w:r w:rsidRPr="00A90903">
        <w:t>æði skólastarfs</w:t>
      </w:r>
      <w:r>
        <w:t>, námsárangur, líðan</w:t>
      </w:r>
      <w:r w:rsidRPr="00A90903">
        <w:t xml:space="preserve"> og önnur farsæld barna haldast í hendur</w:t>
      </w:r>
      <w:r>
        <w:t>.</w:t>
      </w:r>
      <w:r w:rsidRPr="00A90903">
        <w:t xml:space="preserve"> </w:t>
      </w:r>
      <w:r>
        <w:t>A</w:t>
      </w:r>
      <w:r w:rsidRPr="00A90903">
        <w:t xml:space="preserve">llar breytingar sem gerðar verða þurfa að hafa skýr markmið </w:t>
      </w:r>
      <w:r>
        <w:t>sem</w:t>
      </w:r>
      <w:r w:rsidRPr="00A90903">
        <w:t xml:space="preserve"> stuðla að</w:t>
      </w:r>
      <w:r>
        <w:t xml:space="preserve"> </w:t>
      </w:r>
      <w:r w:rsidRPr="00A90903">
        <w:t>aukinni farsæld barna sem og bættum námsárangri nemenda.</w:t>
      </w:r>
      <w:r>
        <w:t xml:space="preserve"> </w:t>
      </w:r>
      <w:r w:rsidRPr="00A90903">
        <w:t xml:space="preserve">Ljóst er að ráðherra </w:t>
      </w:r>
      <w:r>
        <w:t xml:space="preserve">mennta- og barnamála </w:t>
      </w:r>
      <w:r w:rsidRPr="00A90903">
        <w:t xml:space="preserve">hefur metnað fyrir því að styðja betur við farsæld barna og ungmenna. </w:t>
      </w:r>
      <w:r>
        <w:t>Óljóst er hins vegar hverjar áætlanir ráðherra eru í að bæta námsárangur nemenda.</w:t>
      </w:r>
    </w:p>
    <w:p w14:paraId="4AFB2CF7" w14:textId="77777777" w:rsidR="00AE36D1" w:rsidRDefault="00AE36D1" w:rsidP="00AE36D1">
      <w:pPr>
        <w:jc w:val="both"/>
      </w:pPr>
      <w:r>
        <w:t xml:space="preserve">Ný stofnun um skólaþjónustu á að taka við hluta þeirrar starfsemi sem Menntamálastofnun hefur sinnt og </w:t>
      </w:r>
      <w:r w:rsidRPr="009D5470">
        <w:t xml:space="preserve">er nauðsynlegt að fylgja </w:t>
      </w:r>
      <w:r>
        <w:t xml:space="preserve">þeim </w:t>
      </w:r>
      <w:r w:rsidRPr="009D5470">
        <w:t>breytingunum eftir með reglugerð</w:t>
      </w:r>
      <w:r>
        <w:t>. Fyrirhugað er að greiningar á stöðu skólakerfisins og ytra mat leik-, grunn- og framhaldsskóla verði ekki meðal verkefna nýrrar stofnununar. Mikilvægt er að móta skýra stefnu og setja verkferla hvað varðar þessi verkefni og hugað verði að staðsetningu þeirra innan stjórnsýslunnar til framtíðar.</w:t>
      </w:r>
    </w:p>
    <w:p w14:paraId="20F8D0E1" w14:textId="77777777" w:rsidR="00AE36D1" w:rsidRDefault="00AE36D1" w:rsidP="00AE36D1">
      <w:pPr>
        <w:jc w:val="right"/>
      </w:pPr>
      <w:r>
        <w:t xml:space="preserve">Virðingarfyllst, </w:t>
      </w:r>
    </w:p>
    <w:p w14:paraId="047216B7" w14:textId="77777777" w:rsidR="00AE36D1" w:rsidRDefault="00AE36D1" w:rsidP="00AE36D1">
      <w:pPr>
        <w:jc w:val="right"/>
      </w:pPr>
      <w:r>
        <w:t xml:space="preserve">Gunnhildur Harðardóttir, </w:t>
      </w:r>
    </w:p>
    <w:p w14:paraId="27DE2F31" w14:textId="77777777" w:rsidR="00AE36D1" w:rsidRDefault="00AE36D1" w:rsidP="00AE36D1">
      <w:pPr>
        <w:jc w:val="right"/>
      </w:pPr>
      <w:r w:rsidRPr="00AD2B30">
        <w:t xml:space="preserve">Svanhildur María Ólafsdóttir </w:t>
      </w:r>
      <w:r>
        <w:t xml:space="preserve">og </w:t>
      </w:r>
    </w:p>
    <w:p w14:paraId="11C533EF" w14:textId="77777777" w:rsidR="00AE36D1" w:rsidRDefault="00AE36D1" w:rsidP="00AE36D1">
      <w:pPr>
        <w:jc w:val="right"/>
      </w:pPr>
      <w:r>
        <w:t>Hulda B. Herjolfsdóttir Skogland</w:t>
      </w:r>
    </w:p>
    <w:p w14:paraId="7DDBFE0D" w14:textId="77777777" w:rsidR="00A2512F" w:rsidRDefault="00A2512F"/>
    <w:sectPr w:rsidR="00A25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savePreviewPicture/>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D1"/>
    <w:rsid w:val="00A2512F"/>
    <w:rsid w:val="00AE36D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CC077"/>
  <w15:chartTrackingRefBased/>
  <w15:docId w15:val="{D314F05E-16D0-4236-87B2-6A1A5197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Hulda Skogland - MMS</dc:creator>
  <cp:keywords/>
  <dc:description/>
  <cp:lastModifiedBy>Hulda Skogland - MMS</cp:lastModifiedBy>
  <cp:revision>1</cp:revision>
  <dcterms:created xsi:type="dcterms:W3CDTF">2022-10-31T22:58:00Z</dcterms:created>
  <dcterms:modified xsi:type="dcterms:W3CDTF">2022-10-31T22:59:00Z</dcterms:modified>
</cp:coreProperties>
</file>