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BD2B" w14:textId="77777777" w:rsidR="00432FEC" w:rsidRDefault="00432FEC" w:rsidP="009760D3">
      <w:pPr>
        <w:rPr>
          <w:b/>
          <w:bCs/>
          <w:sz w:val="28"/>
          <w:szCs w:val="28"/>
        </w:rPr>
      </w:pPr>
    </w:p>
    <w:p w14:paraId="64E4DA1F" w14:textId="77777777" w:rsidR="00432FEC" w:rsidRDefault="00432FEC" w:rsidP="009760D3">
      <w:pPr>
        <w:rPr>
          <w:b/>
          <w:bCs/>
          <w:sz w:val="28"/>
          <w:szCs w:val="28"/>
        </w:rPr>
      </w:pPr>
    </w:p>
    <w:p w14:paraId="7CA515B9" w14:textId="71D71F9E" w:rsidR="009760D3" w:rsidRPr="009760D3" w:rsidRDefault="009760D3" w:rsidP="009760D3">
      <w:pPr>
        <w:rPr>
          <w:b/>
          <w:bCs/>
          <w:sz w:val="28"/>
          <w:szCs w:val="28"/>
        </w:rPr>
      </w:pPr>
      <w:r w:rsidRPr="009760D3">
        <w:rPr>
          <w:b/>
          <w:bCs/>
          <w:sz w:val="28"/>
          <w:szCs w:val="28"/>
        </w:rPr>
        <w:t>Ábendingar varðandi frumvarp að lögum um samþættingu þjónustu í þágu farsældar barna og tengd frumvörp.</w:t>
      </w:r>
    </w:p>
    <w:p w14:paraId="49D3C8D0" w14:textId="643F5144" w:rsidR="00881CA8" w:rsidRPr="009A78D0" w:rsidRDefault="00881CA8">
      <w:pPr>
        <w:rPr>
          <w:sz w:val="24"/>
          <w:szCs w:val="24"/>
        </w:rPr>
      </w:pPr>
    </w:p>
    <w:p w14:paraId="5CCB9D84" w14:textId="02FE2748" w:rsidR="00D61526" w:rsidRPr="009A78D0" w:rsidRDefault="00325CB1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Neðangreind félög</w:t>
      </w:r>
      <w:r w:rsidR="00D61526" w:rsidRPr="009A78D0">
        <w:rPr>
          <w:sz w:val="24"/>
          <w:szCs w:val="24"/>
        </w:rPr>
        <w:t xml:space="preserve"> og samtök </w:t>
      </w:r>
      <w:r w:rsidRPr="009A78D0">
        <w:rPr>
          <w:sz w:val="24"/>
          <w:szCs w:val="24"/>
        </w:rPr>
        <w:t>vilja koma</w:t>
      </w:r>
      <w:r w:rsidR="00D61526" w:rsidRPr="009A78D0">
        <w:rPr>
          <w:sz w:val="24"/>
          <w:szCs w:val="24"/>
        </w:rPr>
        <w:t xml:space="preserve"> efti</w:t>
      </w:r>
      <w:r w:rsidR="009A78D0">
        <w:rPr>
          <w:sz w:val="24"/>
          <w:szCs w:val="24"/>
        </w:rPr>
        <w:t>r</w:t>
      </w:r>
      <w:r w:rsidR="00D61526" w:rsidRPr="009A78D0">
        <w:rPr>
          <w:sz w:val="24"/>
          <w:szCs w:val="24"/>
        </w:rPr>
        <w:t>farandi ábendingum</w:t>
      </w:r>
      <w:r w:rsidR="008468F4" w:rsidRPr="009A78D0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>á fra</w:t>
      </w:r>
      <w:r w:rsidR="00D61526" w:rsidRPr="009A78D0">
        <w:rPr>
          <w:sz w:val="24"/>
          <w:szCs w:val="24"/>
        </w:rPr>
        <w:t>mfæri v</w:t>
      </w:r>
      <w:r w:rsidR="009760D3">
        <w:rPr>
          <w:sz w:val="24"/>
          <w:szCs w:val="24"/>
        </w:rPr>
        <w:t xml:space="preserve">arðandi </w:t>
      </w:r>
      <w:r w:rsidR="00D61526" w:rsidRPr="009A78D0">
        <w:rPr>
          <w:sz w:val="24"/>
          <w:szCs w:val="24"/>
        </w:rPr>
        <w:t>fyrirliggjandi fru</w:t>
      </w:r>
      <w:r w:rsidRPr="009A78D0">
        <w:rPr>
          <w:sz w:val="24"/>
          <w:szCs w:val="24"/>
        </w:rPr>
        <w:t>mvarp</w:t>
      </w:r>
      <w:r w:rsidR="009A78D0">
        <w:rPr>
          <w:sz w:val="24"/>
          <w:szCs w:val="24"/>
        </w:rPr>
        <w:t xml:space="preserve"> u</w:t>
      </w:r>
      <w:r w:rsidR="00D61526" w:rsidRPr="009A78D0">
        <w:rPr>
          <w:sz w:val="24"/>
          <w:szCs w:val="24"/>
        </w:rPr>
        <w:t xml:space="preserve">m samþættingu þjónustu í þágu farsældar barna </w:t>
      </w:r>
      <w:r w:rsidR="006713BE" w:rsidRPr="009A78D0">
        <w:rPr>
          <w:sz w:val="24"/>
          <w:szCs w:val="24"/>
        </w:rPr>
        <w:t>og tengd frumvörp</w:t>
      </w:r>
      <w:r w:rsidR="009A78D0">
        <w:rPr>
          <w:sz w:val="24"/>
          <w:szCs w:val="24"/>
        </w:rPr>
        <w:t>.</w:t>
      </w:r>
    </w:p>
    <w:p w14:paraId="0A66B583" w14:textId="3B48A426" w:rsidR="00B76BA5" w:rsidRPr="009A78D0" w:rsidRDefault="00D61526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Ástæða er til að fagna</w:t>
      </w:r>
      <w:r w:rsidR="00B76BA5" w:rsidRPr="009A78D0">
        <w:rPr>
          <w:sz w:val="24"/>
          <w:szCs w:val="24"/>
        </w:rPr>
        <w:t xml:space="preserve"> meginmarkmiði frumvarpsins</w:t>
      </w:r>
      <w:r w:rsidR="00396E81" w:rsidRPr="009A78D0">
        <w:rPr>
          <w:sz w:val="24"/>
          <w:szCs w:val="24"/>
        </w:rPr>
        <w:t xml:space="preserve"> um </w:t>
      </w:r>
      <w:r w:rsidRPr="009A78D0">
        <w:rPr>
          <w:sz w:val="24"/>
          <w:szCs w:val="24"/>
        </w:rPr>
        <w:t xml:space="preserve">að </w:t>
      </w:r>
      <w:r w:rsidR="00B76BA5" w:rsidRPr="009A78D0">
        <w:rPr>
          <w:sz w:val="24"/>
          <w:szCs w:val="24"/>
        </w:rPr>
        <w:t>börn og foreldrar</w:t>
      </w:r>
      <w:r w:rsidR="008468F4" w:rsidRPr="009A78D0">
        <w:rPr>
          <w:sz w:val="24"/>
          <w:szCs w:val="24"/>
        </w:rPr>
        <w:t xml:space="preserve"> </w:t>
      </w:r>
      <w:r w:rsidR="00535A8D">
        <w:rPr>
          <w:sz w:val="24"/>
          <w:szCs w:val="24"/>
        </w:rPr>
        <w:t>sem hafa þörf fyrir</w:t>
      </w:r>
      <w:r w:rsidR="009760D3">
        <w:rPr>
          <w:sz w:val="24"/>
          <w:szCs w:val="24"/>
        </w:rPr>
        <w:t xml:space="preserve"> stuðning og þjónustu</w:t>
      </w:r>
      <w:r w:rsidR="009A78D0">
        <w:rPr>
          <w:sz w:val="24"/>
          <w:szCs w:val="24"/>
        </w:rPr>
        <w:t>,</w:t>
      </w:r>
      <w:r w:rsidR="00B76BA5" w:rsidRPr="009A78D0">
        <w:rPr>
          <w:sz w:val="24"/>
          <w:szCs w:val="24"/>
        </w:rPr>
        <w:t xml:space="preserve"> hafi aðgang </w:t>
      </w:r>
      <w:r w:rsidRPr="009A78D0">
        <w:rPr>
          <w:sz w:val="24"/>
          <w:szCs w:val="24"/>
        </w:rPr>
        <w:t>a</w:t>
      </w:r>
      <w:r w:rsidR="00B76BA5" w:rsidRPr="009A78D0">
        <w:rPr>
          <w:sz w:val="24"/>
          <w:szCs w:val="24"/>
        </w:rPr>
        <w:t>ð</w:t>
      </w:r>
      <w:r w:rsidR="00396E81" w:rsidRPr="009A78D0">
        <w:rPr>
          <w:sz w:val="24"/>
          <w:szCs w:val="24"/>
        </w:rPr>
        <w:t xml:space="preserve"> ákveðnum tengilið</w:t>
      </w:r>
      <w:r w:rsidR="008468F4" w:rsidRPr="009A78D0">
        <w:rPr>
          <w:sz w:val="24"/>
          <w:szCs w:val="24"/>
        </w:rPr>
        <w:t xml:space="preserve"> við að </w:t>
      </w:r>
      <w:r w:rsidR="00B76BA5" w:rsidRPr="009A78D0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>samþætt</w:t>
      </w:r>
      <w:r w:rsidR="009A78D0">
        <w:rPr>
          <w:sz w:val="24"/>
          <w:szCs w:val="24"/>
        </w:rPr>
        <w:t xml:space="preserve">a </w:t>
      </w:r>
      <w:r w:rsidRPr="009A78D0">
        <w:rPr>
          <w:sz w:val="24"/>
          <w:szCs w:val="24"/>
        </w:rPr>
        <w:t xml:space="preserve">þjónustu </w:t>
      </w:r>
      <w:r w:rsidR="00396E81" w:rsidRPr="009A78D0">
        <w:rPr>
          <w:sz w:val="24"/>
          <w:szCs w:val="24"/>
        </w:rPr>
        <w:t>á milli þjónustukerfa</w:t>
      </w:r>
      <w:r w:rsidR="00B76BA5" w:rsidRPr="009A78D0">
        <w:rPr>
          <w:sz w:val="24"/>
          <w:szCs w:val="24"/>
        </w:rPr>
        <w:t>.</w:t>
      </w:r>
    </w:p>
    <w:p w14:paraId="214E0CED" w14:textId="410A5E99" w:rsidR="00B76BA5" w:rsidRPr="009A78D0" w:rsidRDefault="00B76BA5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Þeir aðilar sem að þessu áliti standa hafa um langt árabil verið þess meðvit</w:t>
      </w:r>
      <w:r w:rsidR="009760D3">
        <w:rPr>
          <w:sz w:val="24"/>
          <w:szCs w:val="24"/>
        </w:rPr>
        <w:t>aðir</w:t>
      </w:r>
      <w:r w:rsidRPr="009A78D0">
        <w:rPr>
          <w:sz w:val="24"/>
          <w:szCs w:val="24"/>
        </w:rPr>
        <w:t xml:space="preserve"> </w:t>
      </w:r>
      <w:r w:rsidR="00535A8D">
        <w:rPr>
          <w:sz w:val="24"/>
          <w:szCs w:val="24"/>
        </w:rPr>
        <w:t>að slík</w:t>
      </w:r>
      <w:r w:rsidR="00E427EB">
        <w:rPr>
          <w:sz w:val="24"/>
          <w:szCs w:val="24"/>
        </w:rPr>
        <w:t>ri</w:t>
      </w:r>
      <w:r w:rsidR="00535A8D">
        <w:rPr>
          <w:sz w:val="24"/>
          <w:szCs w:val="24"/>
        </w:rPr>
        <w:t xml:space="preserve"> samþætting</w:t>
      </w:r>
      <w:r w:rsidR="00E427EB">
        <w:rPr>
          <w:sz w:val="24"/>
          <w:szCs w:val="24"/>
        </w:rPr>
        <w:t>u</w:t>
      </w:r>
      <w:r w:rsidR="00535A8D">
        <w:rPr>
          <w:sz w:val="24"/>
          <w:szCs w:val="24"/>
        </w:rPr>
        <w:t xml:space="preserve"> þjónustu er ábótavant hérlendis</w:t>
      </w:r>
      <w:r w:rsidRPr="009A78D0">
        <w:rPr>
          <w:sz w:val="24"/>
          <w:szCs w:val="24"/>
        </w:rPr>
        <w:t xml:space="preserve"> og var það m.a</w:t>
      </w:r>
      <w:r w:rsidR="009A78D0"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ástæða þess að </w:t>
      </w:r>
      <w:r w:rsidR="00653282" w:rsidRPr="009A78D0">
        <w:rPr>
          <w:sz w:val="24"/>
          <w:szCs w:val="24"/>
        </w:rPr>
        <w:t xml:space="preserve">tekin var ákvörðun árið 2003 </w:t>
      </w:r>
      <w:r w:rsidR="00396E81" w:rsidRPr="009A78D0">
        <w:rPr>
          <w:sz w:val="24"/>
          <w:szCs w:val="24"/>
        </w:rPr>
        <w:t>að stofna sameiginleg</w:t>
      </w:r>
      <w:r w:rsidR="009A78D0">
        <w:rPr>
          <w:sz w:val="24"/>
          <w:szCs w:val="24"/>
        </w:rPr>
        <w:t>a</w:t>
      </w:r>
      <w:r w:rsidR="00396E81" w:rsidRPr="009A78D0">
        <w:rPr>
          <w:sz w:val="24"/>
          <w:szCs w:val="24"/>
        </w:rPr>
        <w:t xml:space="preserve"> </w:t>
      </w:r>
      <w:r w:rsidR="009A78D0">
        <w:rPr>
          <w:sz w:val="24"/>
          <w:szCs w:val="24"/>
        </w:rPr>
        <w:t>Rá</w:t>
      </w:r>
      <w:r w:rsidRPr="009A78D0">
        <w:rPr>
          <w:sz w:val="24"/>
          <w:szCs w:val="24"/>
        </w:rPr>
        <w:t>ðgjafamiðstöð</w:t>
      </w:r>
      <w:r w:rsidR="009A78D0">
        <w:rPr>
          <w:sz w:val="24"/>
          <w:szCs w:val="24"/>
        </w:rPr>
        <w:t>ina</w:t>
      </w:r>
      <w:r w:rsidRPr="009A78D0">
        <w:rPr>
          <w:sz w:val="24"/>
          <w:szCs w:val="24"/>
        </w:rPr>
        <w:t xml:space="preserve"> Sjónarhól.</w:t>
      </w:r>
      <w:r w:rsidR="00396E81" w:rsidRPr="009A78D0">
        <w:rPr>
          <w:sz w:val="24"/>
          <w:szCs w:val="24"/>
        </w:rPr>
        <w:t xml:space="preserve"> Sérstaða Sjó</w:t>
      </w:r>
      <w:r w:rsidR="006713BE" w:rsidRPr="009A78D0">
        <w:rPr>
          <w:sz w:val="24"/>
          <w:szCs w:val="24"/>
        </w:rPr>
        <w:t xml:space="preserve">narhóls er að vera </w:t>
      </w:r>
      <w:r w:rsidR="009760D3">
        <w:rPr>
          <w:sz w:val="24"/>
          <w:szCs w:val="24"/>
        </w:rPr>
        <w:t xml:space="preserve">óháð </w:t>
      </w:r>
      <w:r w:rsidR="006713BE" w:rsidRPr="009A78D0">
        <w:rPr>
          <w:sz w:val="24"/>
          <w:szCs w:val="24"/>
        </w:rPr>
        <w:t>ráðgjafa</w:t>
      </w:r>
      <w:r w:rsidR="00E427EB">
        <w:rPr>
          <w:sz w:val="24"/>
          <w:szCs w:val="24"/>
        </w:rPr>
        <w:t>r</w:t>
      </w:r>
      <w:r w:rsidR="006713BE" w:rsidRPr="009A78D0">
        <w:rPr>
          <w:sz w:val="24"/>
          <w:szCs w:val="24"/>
        </w:rPr>
        <w:t>miðstöð sem hefur enga hagsmuni aðra en barnsins og foreldra þess að leiðarljósi</w:t>
      </w:r>
      <w:r w:rsidR="009A78D0">
        <w:rPr>
          <w:sz w:val="24"/>
          <w:szCs w:val="24"/>
        </w:rPr>
        <w:t>.</w:t>
      </w:r>
    </w:p>
    <w:p w14:paraId="4A52ABA0" w14:textId="0BE36B02" w:rsidR="00881CA8" w:rsidRPr="009A78D0" w:rsidRDefault="00B76BA5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Í fyrirliggjandi frumvarpi er</w:t>
      </w:r>
      <w:r w:rsidR="009760D3">
        <w:rPr>
          <w:sz w:val="24"/>
          <w:szCs w:val="24"/>
        </w:rPr>
        <w:t xml:space="preserve">u, </w:t>
      </w:r>
      <w:r w:rsidRPr="009A78D0">
        <w:rPr>
          <w:sz w:val="24"/>
          <w:szCs w:val="24"/>
        </w:rPr>
        <w:t xml:space="preserve">að </w:t>
      </w:r>
      <w:r w:rsidR="00535A8D">
        <w:rPr>
          <w:sz w:val="24"/>
          <w:szCs w:val="24"/>
        </w:rPr>
        <w:t>mati okkar</w:t>
      </w:r>
      <w:r w:rsidR="009760D3">
        <w:rPr>
          <w:sz w:val="24"/>
          <w:szCs w:val="24"/>
        </w:rPr>
        <w:t>,</w:t>
      </w:r>
      <w:r w:rsidR="00396E81" w:rsidRPr="009A78D0">
        <w:rPr>
          <w:sz w:val="24"/>
          <w:szCs w:val="24"/>
        </w:rPr>
        <w:t xml:space="preserve"> áhrif</w:t>
      </w:r>
      <w:r w:rsidR="009760D3">
        <w:rPr>
          <w:sz w:val="24"/>
          <w:szCs w:val="24"/>
        </w:rPr>
        <w:t>um</w:t>
      </w:r>
      <w:r w:rsidRPr="009A78D0">
        <w:rPr>
          <w:sz w:val="24"/>
          <w:szCs w:val="24"/>
        </w:rPr>
        <w:t xml:space="preserve"> barna og foreldrar þeirra </w:t>
      </w:r>
      <w:r w:rsidR="00396E81" w:rsidRPr="009A78D0">
        <w:rPr>
          <w:sz w:val="24"/>
          <w:szCs w:val="24"/>
        </w:rPr>
        <w:t>á eigið líf</w:t>
      </w:r>
      <w:r w:rsidR="00535A8D">
        <w:rPr>
          <w:sz w:val="24"/>
          <w:szCs w:val="24"/>
        </w:rPr>
        <w:t xml:space="preserve"> ekki </w:t>
      </w:r>
      <w:r w:rsidRPr="009A78D0">
        <w:rPr>
          <w:sz w:val="24"/>
          <w:szCs w:val="24"/>
        </w:rPr>
        <w:t>nægjanlegur gaumur gefin</w:t>
      </w:r>
      <w:r w:rsidR="009A78D0">
        <w:rPr>
          <w:sz w:val="24"/>
          <w:szCs w:val="24"/>
        </w:rPr>
        <w:t>n</w:t>
      </w:r>
      <w:r w:rsidRPr="009A78D0">
        <w:rPr>
          <w:sz w:val="24"/>
          <w:szCs w:val="24"/>
        </w:rPr>
        <w:t>. Farsæld barns ræðst ekki síst af því að foreldrar þess sé</w:t>
      </w:r>
      <w:r w:rsidR="009A78D0">
        <w:rPr>
          <w:sz w:val="24"/>
          <w:szCs w:val="24"/>
        </w:rPr>
        <w:t>u</w:t>
      </w:r>
      <w:r w:rsidRPr="009A78D0">
        <w:rPr>
          <w:sz w:val="24"/>
          <w:szCs w:val="24"/>
        </w:rPr>
        <w:t xml:space="preserve"> virtir sem mikilvægast</w:t>
      </w:r>
      <w:r w:rsidR="009760D3">
        <w:rPr>
          <w:sz w:val="24"/>
          <w:szCs w:val="24"/>
        </w:rPr>
        <w:t>i</w:t>
      </w:r>
      <w:r w:rsidR="00396E81" w:rsidRPr="009A78D0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>stuðningur</w:t>
      </w:r>
      <w:r w:rsidR="00396E81" w:rsidRPr="009A78D0">
        <w:rPr>
          <w:sz w:val="24"/>
          <w:szCs w:val="24"/>
        </w:rPr>
        <w:t xml:space="preserve"> barnsins</w:t>
      </w:r>
      <w:r w:rsidRPr="009A78D0">
        <w:rPr>
          <w:sz w:val="24"/>
          <w:szCs w:val="24"/>
        </w:rPr>
        <w:t xml:space="preserve"> og sá aðili sem ásamt barnin</w:t>
      </w:r>
      <w:r w:rsidR="009760D3">
        <w:rPr>
          <w:sz w:val="24"/>
          <w:szCs w:val="24"/>
        </w:rPr>
        <w:t>u</w:t>
      </w:r>
      <w:r w:rsidRPr="009A78D0">
        <w:rPr>
          <w:sz w:val="24"/>
          <w:szCs w:val="24"/>
        </w:rPr>
        <w:t xml:space="preserve"> sjálfu </w:t>
      </w:r>
      <w:r w:rsidR="00881CA8" w:rsidRPr="009A78D0">
        <w:rPr>
          <w:sz w:val="24"/>
          <w:szCs w:val="24"/>
        </w:rPr>
        <w:t>hefur</w:t>
      </w:r>
      <w:r w:rsidR="00B05266" w:rsidRPr="009A78D0">
        <w:rPr>
          <w:sz w:val="24"/>
          <w:szCs w:val="24"/>
        </w:rPr>
        <w:t xml:space="preserve"> langoftast</w:t>
      </w:r>
      <w:r w:rsidR="006713BE" w:rsidRPr="009A78D0">
        <w:rPr>
          <w:sz w:val="24"/>
          <w:szCs w:val="24"/>
        </w:rPr>
        <w:t xml:space="preserve"> bestu</w:t>
      </w:r>
      <w:r w:rsidR="00881CA8" w:rsidRPr="009A78D0">
        <w:rPr>
          <w:sz w:val="24"/>
          <w:szCs w:val="24"/>
        </w:rPr>
        <w:t xml:space="preserve"> yfirsýn </w:t>
      </w:r>
      <w:r w:rsidR="009760D3">
        <w:rPr>
          <w:sz w:val="24"/>
          <w:szCs w:val="24"/>
        </w:rPr>
        <w:t>yfir</w:t>
      </w:r>
      <w:r w:rsidR="00881CA8" w:rsidRPr="009A78D0">
        <w:rPr>
          <w:sz w:val="24"/>
          <w:szCs w:val="24"/>
        </w:rPr>
        <w:t xml:space="preserve"> hvað barninu er fyrir bestu</w:t>
      </w:r>
      <w:r w:rsidR="00E427EB">
        <w:rPr>
          <w:sz w:val="24"/>
          <w:szCs w:val="24"/>
        </w:rPr>
        <w:t>. Auk þess eru</w:t>
      </w:r>
      <w:r w:rsidR="00396E81" w:rsidRPr="009A78D0">
        <w:rPr>
          <w:sz w:val="24"/>
          <w:szCs w:val="24"/>
        </w:rPr>
        <w:t xml:space="preserve"> foreldra</w:t>
      </w:r>
      <w:r w:rsidR="009A78D0">
        <w:rPr>
          <w:sz w:val="24"/>
          <w:szCs w:val="24"/>
        </w:rPr>
        <w:t>r</w:t>
      </w:r>
      <w:r w:rsidR="00E427EB">
        <w:rPr>
          <w:sz w:val="24"/>
          <w:szCs w:val="24"/>
        </w:rPr>
        <w:t xml:space="preserve"> </w:t>
      </w:r>
      <w:r w:rsidR="00396E81" w:rsidRPr="009A78D0">
        <w:rPr>
          <w:sz w:val="24"/>
          <w:szCs w:val="24"/>
        </w:rPr>
        <w:t>festan í lífi barnsins öll ber</w:t>
      </w:r>
      <w:r w:rsidR="009A78D0">
        <w:rPr>
          <w:sz w:val="24"/>
          <w:szCs w:val="24"/>
        </w:rPr>
        <w:t>n</w:t>
      </w:r>
      <w:r w:rsidR="00396E81" w:rsidRPr="009A78D0">
        <w:rPr>
          <w:sz w:val="24"/>
          <w:szCs w:val="24"/>
        </w:rPr>
        <w:t>skuár þess meðan fagaðilar</w:t>
      </w:r>
      <w:r w:rsidR="00535A8D">
        <w:rPr>
          <w:sz w:val="24"/>
          <w:szCs w:val="24"/>
        </w:rPr>
        <w:t>,</w:t>
      </w:r>
      <w:r w:rsidR="00396E81" w:rsidRPr="009A78D0">
        <w:rPr>
          <w:sz w:val="24"/>
          <w:szCs w:val="24"/>
        </w:rPr>
        <w:t xml:space="preserve"> eins nauðsynlegir og þeir eru</w:t>
      </w:r>
      <w:r w:rsidR="009A78D0">
        <w:rPr>
          <w:sz w:val="24"/>
          <w:szCs w:val="24"/>
        </w:rPr>
        <w:t>,</w:t>
      </w:r>
      <w:r w:rsidR="00396E81" w:rsidRPr="009A78D0">
        <w:rPr>
          <w:sz w:val="24"/>
          <w:szCs w:val="24"/>
        </w:rPr>
        <w:t xml:space="preserve"> koma og fara úr lífi barnsins</w:t>
      </w:r>
      <w:r w:rsidR="009A78D0">
        <w:rPr>
          <w:sz w:val="24"/>
          <w:szCs w:val="24"/>
        </w:rPr>
        <w:t>.</w:t>
      </w:r>
      <w:r w:rsidR="00396E81" w:rsidRPr="009A78D0">
        <w:rPr>
          <w:sz w:val="24"/>
          <w:szCs w:val="24"/>
        </w:rPr>
        <w:t xml:space="preserve"> </w:t>
      </w:r>
      <w:r w:rsidR="00881CA8" w:rsidRPr="009A78D0">
        <w:rPr>
          <w:sz w:val="24"/>
          <w:szCs w:val="24"/>
        </w:rPr>
        <w:t xml:space="preserve"> </w:t>
      </w:r>
    </w:p>
    <w:p w14:paraId="608EF68F" w14:textId="2E8CD503" w:rsidR="006713BE" w:rsidRPr="009A78D0" w:rsidRDefault="00396E81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Svo virðist </w:t>
      </w:r>
      <w:r w:rsidR="00EF539D">
        <w:rPr>
          <w:sz w:val="24"/>
          <w:szCs w:val="24"/>
        </w:rPr>
        <w:t>sem</w:t>
      </w:r>
      <w:r w:rsidR="006713BE" w:rsidRPr="009A78D0">
        <w:rPr>
          <w:sz w:val="24"/>
          <w:szCs w:val="24"/>
        </w:rPr>
        <w:t xml:space="preserve"> í frumvarpin</w:t>
      </w:r>
      <w:r w:rsidR="009A78D0">
        <w:rPr>
          <w:sz w:val="24"/>
          <w:szCs w:val="24"/>
        </w:rPr>
        <w:t>u</w:t>
      </w:r>
      <w:r w:rsidR="006713BE" w:rsidRPr="009A78D0">
        <w:rPr>
          <w:sz w:val="24"/>
          <w:szCs w:val="24"/>
        </w:rPr>
        <w:t xml:space="preserve"> sé </w:t>
      </w:r>
      <w:r w:rsidR="00EF539D">
        <w:rPr>
          <w:sz w:val="24"/>
          <w:szCs w:val="24"/>
        </w:rPr>
        <w:t xml:space="preserve">aðaláhersla </w:t>
      </w:r>
      <w:r w:rsidR="006713BE" w:rsidRPr="009A78D0">
        <w:rPr>
          <w:sz w:val="24"/>
          <w:szCs w:val="24"/>
        </w:rPr>
        <w:t xml:space="preserve">lögð á skipulag </w:t>
      </w:r>
      <w:r w:rsidR="00535A8D">
        <w:rPr>
          <w:sz w:val="24"/>
          <w:szCs w:val="24"/>
        </w:rPr>
        <w:t xml:space="preserve"> og samvinna </w:t>
      </w:r>
      <w:r w:rsidRPr="009A78D0">
        <w:rPr>
          <w:sz w:val="24"/>
          <w:szCs w:val="24"/>
        </w:rPr>
        <w:t xml:space="preserve"> á milli fagaðil</w:t>
      </w:r>
      <w:r w:rsidR="009A78D0">
        <w:rPr>
          <w:sz w:val="24"/>
          <w:szCs w:val="24"/>
        </w:rPr>
        <w:t>a</w:t>
      </w:r>
      <w:r w:rsidR="00EF539D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án virkrar aðkomu foreldra</w:t>
      </w:r>
      <w:r w:rsidR="009A78D0">
        <w:rPr>
          <w:sz w:val="24"/>
          <w:szCs w:val="24"/>
        </w:rPr>
        <w:t>.</w:t>
      </w:r>
      <w:r w:rsidR="006713BE" w:rsidRPr="009A78D0">
        <w:rPr>
          <w:sz w:val="24"/>
          <w:szCs w:val="24"/>
        </w:rPr>
        <w:t xml:space="preserve">  </w:t>
      </w:r>
      <w:r w:rsidR="00881CA8" w:rsidRPr="009A78D0">
        <w:rPr>
          <w:sz w:val="24"/>
          <w:szCs w:val="24"/>
        </w:rPr>
        <w:t xml:space="preserve">Það vekur til dæmis furðu okkar að ekki er </w:t>
      </w:r>
      <w:r w:rsidR="00EF539D">
        <w:rPr>
          <w:sz w:val="24"/>
          <w:szCs w:val="24"/>
        </w:rPr>
        <w:t xml:space="preserve">afdráttarlaust </w:t>
      </w:r>
      <w:r w:rsidR="00881CA8" w:rsidRPr="009A78D0">
        <w:rPr>
          <w:sz w:val="24"/>
          <w:szCs w:val="24"/>
        </w:rPr>
        <w:t>gert ráð fyrir aðkom</w:t>
      </w:r>
      <w:r w:rsidR="009A78D0">
        <w:rPr>
          <w:sz w:val="24"/>
          <w:szCs w:val="24"/>
        </w:rPr>
        <w:t>u</w:t>
      </w:r>
      <w:r w:rsidR="00881CA8" w:rsidRPr="009A78D0">
        <w:rPr>
          <w:sz w:val="24"/>
          <w:szCs w:val="24"/>
        </w:rPr>
        <w:t xml:space="preserve"> fulltrúa foreldra</w:t>
      </w:r>
      <w:r w:rsidR="00EF539D">
        <w:rPr>
          <w:sz w:val="24"/>
          <w:szCs w:val="24"/>
        </w:rPr>
        <w:t>,</w:t>
      </w:r>
      <w:r w:rsidR="00881CA8" w:rsidRPr="009A78D0">
        <w:rPr>
          <w:sz w:val="24"/>
          <w:szCs w:val="24"/>
        </w:rPr>
        <w:t xml:space="preserve"> hvorki að farsældarráð</w:t>
      </w:r>
      <w:r w:rsidR="009A78D0">
        <w:rPr>
          <w:sz w:val="24"/>
          <w:szCs w:val="24"/>
        </w:rPr>
        <w:t>i</w:t>
      </w:r>
      <w:r w:rsidR="00881CA8" w:rsidRPr="009A78D0">
        <w:rPr>
          <w:sz w:val="24"/>
          <w:szCs w:val="24"/>
        </w:rPr>
        <w:t xml:space="preserve"> né svæðisbundnum farsælda</w:t>
      </w:r>
      <w:r w:rsidR="00EF539D">
        <w:rPr>
          <w:sz w:val="24"/>
          <w:szCs w:val="24"/>
        </w:rPr>
        <w:t>r</w:t>
      </w:r>
      <w:r w:rsidR="00881CA8" w:rsidRPr="009A78D0">
        <w:rPr>
          <w:sz w:val="24"/>
          <w:szCs w:val="24"/>
        </w:rPr>
        <w:t>ráðum</w:t>
      </w:r>
      <w:r w:rsidR="009A78D0">
        <w:rPr>
          <w:sz w:val="24"/>
          <w:szCs w:val="24"/>
        </w:rPr>
        <w:t>.</w:t>
      </w:r>
      <w:r w:rsidR="00881CA8" w:rsidRPr="009A78D0">
        <w:rPr>
          <w:sz w:val="24"/>
          <w:szCs w:val="24"/>
        </w:rPr>
        <w:t xml:space="preserve"> </w:t>
      </w:r>
      <w:r w:rsidR="006713BE" w:rsidRPr="009A78D0">
        <w:rPr>
          <w:sz w:val="24"/>
          <w:szCs w:val="24"/>
        </w:rPr>
        <w:t>Einvörðungu er ákvæði um</w:t>
      </w:r>
      <w:r w:rsidR="00EF539D">
        <w:rPr>
          <w:sz w:val="24"/>
          <w:szCs w:val="24"/>
        </w:rPr>
        <w:t xml:space="preserve"> </w:t>
      </w:r>
      <w:r w:rsidR="006713BE" w:rsidRPr="009A78D0">
        <w:rPr>
          <w:sz w:val="24"/>
          <w:szCs w:val="24"/>
        </w:rPr>
        <w:t>að</w:t>
      </w:r>
      <w:r w:rsidR="00EF539D">
        <w:rPr>
          <w:sz w:val="24"/>
          <w:szCs w:val="24"/>
        </w:rPr>
        <w:t xml:space="preserve"> </w:t>
      </w:r>
      <w:r w:rsidR="00535A8D">
        <w:rPr>
          <w:sz w:val="24"/>
          <w:szCs w:val="24"/>
        </w:rPr>
        <w:t xml:space="preserve">sveitarfélög </w:t>
      </w:r>
      <w:r w:rsidR="00EF539D">
        <w:rPr>
          <w:sz w:val="24"/>
          <w:szCs w:val="24"/>
        </w:rPr>
        <w:t xml:space="preserve">geti </w:t>
      </w:r>
      <w:r w:rsidR="00535A8D">
        <w:rPr>
          <w:sz w:val="24"/>
          <w:szCs w:val="24"/>
        </w:rPr>
        <w:t xml:space="preserve">óskað </w:t>
      </w:r>
      <w:r w:rsidR="006713BE" w:rsidRPr="009A78D0">
        <w:rPr>
          <w:sz w:val="24"/>
          <w:szCs w:val="24"/>
        </w:rPr>
        <w:t>eftir tilnefningum</w:t>
      </w:r>
      <w:r w:rsidR="00EF539D">
        <w:rPr>
          <w:sz w:val="24"/>
          <w:szCs w:val="24"/>
        </w:rPr>
        <w:t xml:space="preserve"> í </w:t>
      </w:r>
      <w:r w:rsidR="00EF539D" w:rsidRPr="009A78D0">
        <w:rPr>
          <w:sz w:val="24"/>
          <w:szCs w:val="24"/>
        </w:rPr>
        <w:t>svæðisbund</w:t>
      </w:r>
      <w:r w:rsidR="00EF539D">
        <w:rPr>
          <w:sz w:val="24"/>
          <w:szCs w:val="24"/>
        </w:rPr>
        <w:t>in</w:t>
      </w:r>
      <w:r w:rsidR="00EF539D" w:rsidRPr="009A78D0">
        <w:rPr>
          <w:sz w:val="24"/>
          <w:szCs w:val="24"/>
        </w:rPr>
        <w:t xml:space="preserve"> farsældaráð </w:t>
      </w:r>
      <w:r w:rsidR="006713BE" w:rsidRPr="009A78D0">
        <w:rPr>
          <w:sz w:val="24"/>
          <w:szCs w:val="24"/>
        </w:rPr>
        <w:t>frá notendaráðum eða frjálsum félagasamtök</w:t>
      </w:r>
      <w:r w:rsidR="009A78D0">
        <w:rPr>
          <w:sz w:val="24"/>
          <w:szCs w:val="24"/>
        </w:rPr>
        <w:t>um.</w:t>
      </w:r>
      <w:r w:rsidR="006713BE" w:rsidRPr="009A78D0">
        <w:rPr>
          <w:sz w:val="24"/>
          <w:szCs w:val="24"/>
        </w:rPr>
        <w:t xml:space="preserve"> </w:t>
      </w:r>
    </w:p>
    <w:p w14:paraId="002BAEE7" w14:textId="7257644D" w:rsidR="004F5CB6" w:rsidRDefault="00B05266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Eðli máls samkvæmt eru þau sem þetta álit skrifa mest upptekin af fyrirkomulag</w:t>
      </w:r>
      <w:r w:rsidR="00EF539D">
        <w:rPr>
          <w:sz w:val="24"/>
          <w:szCs w:val="24"/>
        </w:rPr>
        <w:t xml:space="preserve">i </w:t>
      </w:r>
      <w:r w:rsidRPr="009A78D0">
        <w:rPr>
          <w:sz w:val="24"/>
          <w:szCs w:val="24"/>
        </w:rPr>
        <w:t>annars og þriðja stigs</w:t>
      </w:r>
      <w:r w:rsidR="00740761" w:rsidRPr="009A78D0">
        <w:rPr>
          <w:sz w:val="24"/>
          <w:szCs w:val="24"/>
        </w:rPr>
        <w:t xml:space="preserve"> stuðnings</w:t>
      </w:r>
      <w:r w:rsidR="009A78D0">
        <w:rPr>
          <w:sz w:val="24"/>
          <w:szCs w:val="24"/>
        </w:rPr>
        <w:t>.</w:t>
      </w:r>
      <w:r w:rsidR="00740761" w:rsidRPr="009A78D0">
        <w:rPr>
          <w:sz w:val="24"/>
          <w:szCs w:val="24"/>
        </w:rPr>
        <w:t xml:space="preserve">  </w:t>
      </w:r>
    </w:p>
    <w:p w14:paraId="286EC83F" w14:textId="16E5F0C5" w:rsidR="004F5CB6" w:rsidRPr="009A78D0" w:rsidRDefault="004F5CB6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Ástæða er til að </w:t>
      </w:r>
      <w:r w:rsidR="00E427EB">
        <w:rPr>
          <w:sz w:val="24"/>
          <w:szCs w:val="24"/>
        </w:rPr>
        <w:t>fagna því að bæta eigi</w:t>
      </w:r>
      <w:r>
        <w:rPr>
          <w:sz w:val="24"/>
          <w:szCs w:val="24"/>
        </w:rPr>
        <w:t xml:space="preserve"> opinbert skipulag vegna</w:t>
      </w:r>
      <w:r w:rsidR="00E427EB">
        <w:rPr>
          <w:sz w:val="24"/>
          <w:szCs w:val="24"/>
        </w:rPr>
        <w:t xml:space="preserve">  þeirra barna </w:t>
      </w:r>
      <w:r>
        <w:rPr>
          <w:sz w:val="24"/>
          <w:szCs w:val="24"/>
        </w:rPr>
        <w:t xml:space="preserve"> og foreldra</w:t>
      </w:r>
      <w:r w:rsidR="00733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með því að </w:t>
      </w:r>
      <w:r w:rsidRPr="009A78D0">
        <w:rPr>
          <w:sz w:val="24"/>
          <w:szCs w:val="24"/>
        </w:rPr>
        <w:t xml:space="preserve">skipaður verði </w:t>
      </w:r>
      <w:r w:rsidR="00E427EB">
        <w:rPr>
          <w:sz w:val="24"/>
          <w:szCs w:val="24"/>
        </w:rPr>
        <w:t xml:space="preserve"> sérstakur </w:t>
      </w:r>
      <w:r w:rsidRPr="009A78D0">
        <w:rPr>
          <w:sz w:val="24"/>
          <w:szCs w:val="24"/>
        </w:rPr>
        <w:t>málstjóri í þeim tilvikum</w:t>
      </w:r>
      <w:r w:rsidR="00733620">
        <w:rPr>
          <w:sz w:val="24"/>
          <w:szCs w:val="24"/>
        </w:rPr>
        <w:t xml:space="preserve"> sem aukinnar þjónustu er þörf 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 Gerðar eru ríkar kröfur til málstjóra um þekking</w:t>
      </w:r>
      <w:r>
        <w:rPr>
          <w:sz w:val="24"/>
          <w:szCs w:val="24"/>
        </w:rPr>
        <w:t>u</w:t>
      </w:r>
      <w:r w:rsidR="00EF539D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án þess að það sé skilgreint hvað</w:t>
      </w:r>
      <w:r>
        <w:rPr>
          <w:sz w:val="24"/>
          <w:szCs w:val="24"/>
        </w:rPr>
        <w:t>a hæf</w:t>
      </w:r>
      <w:r w:rsidR="00EF539D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9A78D0">
        <w:rPr>
          <w:sz w:val="24"/>
          <w:szCs w:val="24"/>
        </w:rPr>
        <w:t xml:space="preserve"> þar sé verið að leita eftir. Ráðherra skal setja ákvæði</w:t>
      </w:r>
      <w:r w:rsidR="00EF539D">
        <w:rPr>
          <w:sz w:val="24"/>
          <w:szCs w:val="24"/>
        </w:rPr>
        <w:t xml:space="preserve"> um það</w:t>
      </w:r>
      <w:r w:rsidRPr="009A78D0">
        <w:rPr>
          <w:sz w:val="24"/>
          <w:szCs w:val="24"/>
        </w:rPr>
        <w:t xml:space="preserve"> í reglugerð. Mörg þ</w:t>
      </w:r>
      <w:r w:rsidR="00EF539D">
        <w:rPr>
          <w:sz w:val="24"/>
          <w:szCs w:val="24"/>
        </w:rPr>
        <w:t>eir</w:t>
      </w:r>
      <w:r w:rsidRPr="009A78D0">
        <w:rPr>
          <w:sz w:val="24"/>
          <w:szCs w:val="24"/>
        </w:rPr>
        <w:t>ra mál</w:t>
      </w:r>
      <w:r>
        <w:rPr>
          <w:sz w:val="24"/>
          <w:szCs w:val="24"/>
        </w:rPr>
        <w:t xml:space="preserve">a </w:t>
      </w:r>
      <w:r w:rsidRPr="009A78D0">
        <w:rPr>
          <w:sz w:val="24"/>
          <w:szCs w:val="24"/>
        </w:rPr>
        <w:t>sem falla undir málstjóra krefjast mikillar vinnu, víðtæk</w:t>
      </w:r>
      <w:r w:rsidR="00EF539D">
        <w:rPr>
          <w:sz w:val="24"/>
          <w:szCs w:val="24"/>
        </w:rPr>
        <w:t>r</w:t>
      </w:r>
      <w:r w:rsidRPr="009A78D0">
        <w:rPr>
          <w:sz w:val="24"/>
          <w:szCs w:val="24"/>
        </w:rPr>
        <w:t>ar þekkingar og reynslu a</w:t>
      </w:r>
      <w:r w:rsidR="00EF539D">
        <w:rPr>
          <w:sz w:val="24"/>
          <w:szCs w:val="24"/>
        </w:rPr>
        <w:t>f</w:t>
      </w:r>
      <w:r w:rsidRPr="009A78D0">
        <w:rPr>
          <w:sz w:val="24"/>
          <w:szCs w:val="24"/>
        </w:rPr>
        <w:t xml:space="preserve"> sambærilegum málum</w:t>
      </w:r>
      <w:r>
        <w:rPr>
          <w:sz w:val="24"/>
          <w:szCs w:val="24"/>
        </w:rPr>
        <w:t>.</w:t>
      </w:r>
      <w:r w:rsidR="00E427EB">
        <w:rPr>
          <w:sz w:val="24"/>
          <w:szCs w:val="24"/>
        </w:rPr>
        <w:t xml:space="preserve">  Börn með umönnunar</w:t>
      </w:r>
      <w:r w:rsidRPr="009A78D0">
        <w:rPr>
          <w:sz w:val="24"/>
          <w:szCs w:val="24"/>
        </w:rPr>
        <w:t>greiðslur eru rúmleg 4000 og líklegt að langflest þeirra falli undir 2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og 3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stigs þjónustu</w:t>
      </w:r>
      <w:r w:rsidR="00EF539D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 xml:space="preserve">svo </w:t>
      </w:r>
      <w:r w:rsidR="00EF539D">
        <w:rPr>
          <w:sz w:val="24"/>
          <w:szCs w:val="24"/>
        </w:rPr>
        <w:t xml:space="preserve">að </w:t>
      </w:r>
      <w:r w:rsidRPr="009A78D0">
        <w:rPr>
          <w:sz w:val="24"/>
          <w:szCs w:val="24"/>
        </w:rPr>
        <w:t>verkefnið framundan er viðamikið</w:t>
      </w:r>
      <w:r>
        <w:rPr>
          <w:sz w:val="24"/>
          <w:szCs w:val="24"/>
        </w:rPr>
        <w:t>. Spurning er hvernig öllum sveitarfélögum gengur að uppfylla skyldur sínar um hæf</w:t>
      </w:r>
      <w:r w:rsidR="00EF539D">
        <w:rPr>
          <w:sz w:val="24"/>
          <w:szCs w:val="24"/>
        </w:rPr>
        <w:t>n</w:t>
      </w:r>
      <w:r>
        <w:rPr>
          <w:sz w:val="24"/>
          <w:szCs w:val="24"/>
        </w:rPr>
        <w:t>i málstjóra</w:t>
      </w:r>
      <w:r w:rsidR="00E427EB">
        <w:rPr>
          <w:sz w:val="24"/>
          <w:szCs w:val="24"/>
        </w:rPr>
        <w:t xml:space="preserve"> miða við kröfur og umfang þess </w:t>
      </w:r>
    </w:p>
    <w:p w14:paraId="5D9BF075" w14:textId="77777777" w:rsidR="00432FEC" w:rsidRDefault="00432FEC" w:rsidP="009760D3">
      <w:pPr>
        <w:jc w:val="both"/>
        <w:rPr>
          <w:sz w:val="24"/>
          <w:szCs w:val="24"/>
        </w:rPr>
      </w:pPr>
    </w:p>
    <w:p w14:paraId="2B1A9FEE" w14:textId="77777777" w:rsidR="00432FEC" w:rsidRDefault="00432FEC" w:rsidP="009760D3">
      <w:pPr>
        <w:jc w:val="both"/>
        <w:rPr>
          <w:sz w:val="24"/>
          <w:szCs w:val="24"/>
        </w:rPr>
      </w:pPr>
    </w:p>
    <w:p w14:paraId="4DC2BBDA" w14:textId="77777777" w:rsidR="00432FEC" w:rsidRDefault="00432FEC" w:rsidP="009760D3">
      <w:pPr>
        <w:jc w:val="both"/>
        <w:rPr>
          <w:sz w:val="24"/>
          <w:szCs w:val="24"/>
        </w:rPr>
      </w:pPr>
    </w:p>
    <w:p w14:paraId="22F8BDEF" w14:textId="37763B03" w:rsidR="00420871" w:rsidRPr="009A78D0" w:rsidRDefault="00420871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Í lögum um félagsþjónustu </w:t>
      </w:r>
      <w:r w:rsidR="006A6F86">
        <w:rPr>
          <w:sz w:val="24"/>
          <w:szCs w:val="24"/>
        </w:rPr>
        <w:t xml:space="preserve">sveitarfélaga </w:t>
      </w:r>
      <w:r w:rsidRPr="009A78D0">
        <w:rPr>
          <w:sz w:val="24"/>
          <w:szCs w:val="24"/>
        </w:rPr>
        <w:t>er ákvæði um aðkomu félagsþjónustun</w:t>
      </w:r>
      <w:r w:rsidR="006A6F86">
        <w:rPr>
          <w:sz w:val="24"/>
          <w:szCs w:val="24"/>
        </w:rPr>
        <w:t>n</w:t>
      </w:r>
      <w:r w:rsidRPr="009A78D0">
        <w:rPr>
          <w:sz w:val="24"/>
          <w:szCs w:val="24"/>
        </w:rPr>
        <w:t>ar að mati á umönnuþörf  barna vegna umönnunargreiðslna frá TR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 Eins er</w:t>
      </w:r>
      <w:r w:rsidR="006A6F86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>í 19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grein laga um þjónustu við fatlað fólk með langvarandi þjónustuþarfir </w:t>
      </w:r>
      <w:r w:rsidR="006A6F86">
        <w:rPr>
          <w:sz w:val="24"/>
          <w:szCs w:val="24"/>
        </w:rPr>
        <w:t xml:space="preserve">að finna </w:t>
      </w:r>
      <w:r w:rsidRPr="009A78D0">
        <w:rPr>
          <w:sz w:val="24"/>
          <w:szCs w:val="24"/>
        </w:rPr>
        <w:t>ákvæði um að þegar barn þurfi sérhæfða og mikla þjónustu margra þjónustukerfa</w:t>
      </w:r>
      <w:r w:rsidR="006A6F86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hvort sem er vegn</w:t>
      </w:r>
      <w:r>
        <w:rPr>
          <w:sz w:val="24"/>
          <w:szCs w:val="24"/>
        </w:rPr>
        <w:t xml:space="preserve">a </w:t>
      </w:r>
      <w:r w:rsidRPr="009A78D0">
        <w:rPr>
          <w:sz w:val="24"/>
          <w:szCs w:val="24"/>
        </w:rPr>
        <w:t>raskana</w:t>
      </w:r>
      <w:r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fötlunar eða langvinnra sjúkdóma</w:t>
      </w:r>
      <w:r w:rsidR="006A6F86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skuli mynda þverfaglegt teymi um </w:t>
      </w:r>
      <w:r>
        <w:rPr>
          <w:sz w:val="24"/>
          <w:szCs w:val="24"/>
        </w:rPr>
        <w:t>það</w:t>
      </w:r>
      <w:r w:rsidRPr="009A78D0">
        <w:rPr>
          <w:sz w:val="24"/>
          <w:szCs w:val="24"/>
        </w:rPr>
        <w:t xml:space="preserve"> undir forystu fél</w:t>
      </w:r>
      <w:r w:rsidR="00E427EB">
        <w:rPr>
          <w:sz w:val="24"/>
          <w:szCs w:val="24"/>
        </w:rPr>
        <w:t>a</w:t>
      </w:r>
      <w:r w:rsidRPr="009A78D0">
        <w:rPr>
          <w:sz w:val="24"/>
          <w:szCs w:val="24"/>
        </w:rPr>
        <w:t>gsþjónustu eða skóla sem hefur það hlutverk að útfæra þjónustu við barnið</w:t>
      </w:r>
      <w:r w:rsidR="006A6F86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hafa samráð um þjónustuna og tryggja samfellu um gæði hennar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 </w:t>
      </w:r>
    </w:p>
    <w:p w14:paraId="3B9B4E0B" w14:textId="0DB3B8B8" w:rsidR="00420871" w:rsidRPr="009A78D0" w:rsidRDefault="00420871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Því má segja að samþætting þjónustu og trygg aðkoma félagsþjónustu að aðstoð við fötluð börn og </w:t>
      </w:r>
      <w:r w:rsidR="00E427EB">
        <w:rPr>
          <w:sz w:val="24"/>
          <w:szCs w:val="24"/>
        </w:rPr>
        <w:t xml:space="preserve"> að </w:t>
      </w:r>
      <w:r w:rsidRPr="009A78D0">
        <w:rPr>
          <w:sz w:val="24"/>
          <w:szCs w:val="24"/>
        </w:rPr>
        <w:t xml:space="preserve">hluta til börn með langvinna sjúkdóma </w:t>
      </w:r>
      <w:r>
        <w:rPr>
          <w:sz w:val="24"/>
          <w:szCs w:val="24"/>
        </w:rPr>
        <w:t xml:space="preserve">og </w:t>
      </w:r>
      <w:r w:rsidRPr="009A78D0">
        <w:rPr>
          <w:sz w:val="24"/>
          <w:szCs w:val="24"/>
        </w:rPr>
        <w:t>raskanir sé</w:t>
      </w:r>
      <w:r w:rsidR="006A6F86">
        <w:rPr>
          <w:sz w:val="24"/>
          <w:szCs w:val="24"/>
        </w:rPr>
        <w:t xml:space="preserve"> </w:t>
      </w:r>
      <w:r w:rsidR="004F5CB6">
        <w:rPr>
          <w:sz w:val="24"/>
          <w:szCs w:val="24"/>
        </w:rPr>
        <w:t>að nok</w:t>
      </w:r>
      <w:r w:rsidR="006A6F86">
        <w:rPr>
          <w:sz w:val="24"/>
          <w:szCs w:val="24"/>
        </w:rPr>
        <w:t>k</w:t>
      </w:r>
      <w:r w:rsidR="004F5CB6">
        <w:rPr>
          <w:sz w:val="24"/>
          <w:szCs w:val="24"/>
        </w:rPr>
        <w:t>ru</w:t>
      </w:r>
      <w:r w:rsidRPr="009A78D0">
        <w:rPr>
          <w:sz w:val="24"/>
          <w:szCs w:val="24"/>
        </w:rPr>
        <w:t xml:space="preserve"> tryggður í </w:t>
      </w:r>
      <w:r w:rsidR="006A6F86">
        <w:rPr>
          <w:sz w:val="24"/>
          <w:szCs w:val="24"/>
        </w:rPr>
        <w:t xml:space="preserve">núgildandi </w:t>
      </w:r>
      <w:r w:rsidRPr="009A78D0">
        <w:rPr>
          <w:sz w:val="24"/>
          <w:szCs w:val="24"/>
        </w:rPr>
        <w:t>lögum</w:t>
      </w:r>
      <w:r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</w:t>
      </w:r>
    </w:p>
    <w:p w14:paraId="429FE720" w14:textId="77777777" w:rsidR="004F5CB6" w:rsidRDefault="004F5CB6" w:rsidP="009760D3">
      <w:pPr>
        <w:jc w:val="both"/>
        <w:rPr>
          <w:sz w:val="24"/>
          <w:szCs w:val="24"/>
        </w:rPr>
      </w:pPr>
    </w:p>
    <w:p w14:paraId="79C8B8D1" w14:textId="72DFE90A" w:rsidR="004F5CB6" w:rsidRDefault="0042087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 14 ár hefur Sjónarhóll ráðgjafamiðstöð veitt </w:t>
      </w:r>
      <w:r w:rsidR="004F5CB6">
        <w:rPr>
          <w:sz w:val="24"/>
          <w:szCs w:val="24"/>
        </w:rPr>
        <w:t>foreldrum fatlaðra og langveikara barn</w:t>
      </w:r>
      <w:r w:rsidR="006A6F86">
        <w:rPr>
          <w:sz w:val="24"/>
          <w:szCs w:val="24"/>
        </w:rPr>
        <w:t>a</w:t>
      </w:r>
      <w:r>
        <w:rPr>
          <w:sz w:val="24"/>
          <w:szCs w:val="24"/>
        </w:rPr>
        <w:t xml:space="preserve">  og í raun og veru öllum foreldrum</w:t>
      </w:r>
      <w:r w:rsidR="00901E76" w:rsidRPr="009A78D0">
        <w:rPr>
          <w:sz w:val="24"/>
          <w:szCs w:val="24"/>
        </w:rPr>
        <w:t xml:space="preserve"> sem eftir því hafa só</w:t>
      </w:r>
      <w:r w:rsidR="006A6F86">
        <w:rPr>
          <w:sz w:val="24"/>
          <w:szCs w:val="24"/>
        </w:rPr>
        <w:t>s</w:t>
      </w:r>
      <w:r w:rsidR="00733620">
        <w:rPr>
          <w:sz w:val="24"/>
          <w:szCs w:val="24"/>
        </w:rPr>
        <w:t>t, mikilvægan</w:t>
      </w:r>
      <w:r w:rsidR="00901E76" w:rsidRPr="009A78D0">
        <w:rPr>
          <w:sz w:val="24"/>
          <w:szCs w:val="24"/>
        </w:rPr>
        <w:t xml:space="preserve"> stuðni</w:t>
      </w:r>
      <w:r w:rsidR="00733620">
        <w:rPr>
          <w:sz w:val="24"/>
          <w:szCs w:val="24"/>
        </w:rPr>
        <w:t xml:space="preserve">ngi og aðstoðað við að </w:t>
      </w:r>
      <w:r w:rsidR="004F5CB6">
        <w:rPr>
          <w:sz w:val="24"/>
          <w:szCs w:val="24"/>
        </w:rPr>
        <w:t>hlustað sé á rödd þeirra</w:t>
      </w:r>
      <w:r w:rsidR="00687451">
        <w:rPr>
          <w:sz w:val="24"/>
          <w:szCs w:val="24"/>
        </w:rPr>
        <w:t xml:space="preserve"> varðandi </w:t>
      </w:r>
      <w:r w:rsidR="006A6F86">
        <w:rPr>
          <w:sz w:val="24"/>
          <w:szCs w:val="24"/>
        </w:rPr>
        <w:t xml:space="preserve"> </w:t>
      </w:r>
      <w:r w:rsidR="004F5CB6">
        <w:rPr>
          <w:sz w:val="24"/>
          <w:szCs w:val="24"/>
        </w:rPr>
        <w:t>þ</w:t>
      </w:r>
      <w:r w:rsidR="006A6F86">
        <w:rPr>
          <w:sz w:val="24"/>
          <w:szCs w:val="24"/>
        </w:rPr>
        <w:t>arfir</w:t>
      </w:r>
      <w:r w:rsidR="004F5CB6">
        <w:rPr>
          <w:sz w:val="24"/>
          <w:szCs w:val="24"/>
        </w:rPr>
        <w:t xml:space="preserve"> barnsin</w:t>
      </w:r>
      <w:r w:rsidR="006A6F86">
        <w:rPr>
          <w:sz w:val="24"/>
          <w:szCs w:val="24"/>
        </w:rPr>
        <w:t>s</w:t>
      </w:r>
      <w:r w:rsidR="004F5CB6">
        <w:rPr>
          <w:sz w:val="24"/>
          <w:szCs w:val="24"/>
        </w:rPr>
        <w:t xml:space="preserve"> og </w:t>
      </w:r>
      <w:r w:rsidR="006A6F86">
        <w:rPr>
          <w:sz w:val="24"/>
          <w:szCs w:val="24"/>
        </w:rPr>
        <w:t xml:space="preserve">tekið tillit til </w:t>
      </w:r>
      <w:r w:rsidR="004F5CB6">
        <w:rPr>
          <w:sz w:val="24"/>
          <w:szCs w:val="24"/>
        </w:rPr>
        <w:t>álit</w:t>
      </w:r>
      <w:r w:rsidR="006A6F86">
        <w:rPr>
          <w:sz w:val="24"/>
          <w:szCs w:val="24"/>
        </w:rPr>
        <w:t>s</w:t>
      </w:r>
      <w:r w:rsidR="004F5CB6">
        <w:rPr>
          <w:sz w:val="24"/>
          <w:szCs w:val="24"/>
        </w:rPr>
        <w:t xml:space="preserve"> þeirra </w:t>
      </w:r>
      <w:r w:rsidR="00901E76" w:rsidRPr="009A78D0">
        <w:rPr>
          <w:sz w:val="24"/>
          <w:szCs w:val="24"/>
        </w:rPr>
        <w:t xml:space="preserve">á </w:t>
      </w:r>
      <w:r w:rsidR="006A6F86">
        <w:rPr>
          <w:sz w:val="24"/>
          <w:szCs w:val="24"/>
        </w:rPr>
        <w:t xml:space="preserve">því </w:t>
      </w:r>
      <w:r w:rsidR="00901E76" w:rsidRPr="009A78D0">
        <w:rPr>
          <w:sz w:val="24"/>
          <w:szCs w:val="24"/>
        </w:rPr>
        <w:t>hvernig til hafi tekist með þjónu</w:t>
      </w:r>
      <w:r>
        <w:rPr>
          <w:sz w:val="24"/>
          <w:szCs w:val="24"/>
        </w:rPr>
        <w:t>stu við það</w:t>
      </w:r>
      <w:r w:rsidR="006A6F86">
        <w:rPr>
          <w:sz w:val="24"/>
          <w:szCs w:val="24"/>
        </w:rPr>
        <w:t>.</w:t>
      </w:r>
      <w:r w:rsidR="00687451">
        <w:rPr>
          <w:sz w:val="24"/>
          <w:szCs w:val="24"/>
        </w:rPr>
        <w:t xml:space="preserve"> Jafnframt því  hefur Sjónarhóll ástundað að í nafni foreldra </w:t>
      </w:r>
      <w:r w:rsidR="004F5CB6">
        <w:rPr>
          <w:sz w:val="24"/>
          <w:szCs w:val="24"/>
        </w:rPr>
        <w:t xml:space="preserve">að </w:t>
      </w:r>
      <w:r w:rsidR="00687451">
        <w:rPr>
          <w:sz w:val="24"/>
          <w:szCs w:val="24"/>
        </w:rPr>
        <w:t xml:space="preserve"> kalla að borðinu alla þá</w:t>
      </w:r>
      <w:r w:rsidR="004F5CB6">
        <w:rPr>
          <w:sz w:val="24"/>
          <w:szCs w:val="24"/>
        </w:rPr>
        <w:t xml:space="preserve"> aðilar sem með einu</w:t>
      </w:r>
      <w:r w:rsidR="006A6F86">
        <w:rPr>
          <w:sz w:val="24"/>
          <w:szCs w:val="24"/>
        </w:rPr>
        <w:t>m</w:t>
      </w:r>
      <w:r w:rsidR="004F5CB6">
        <w:rPr>
          <w:sz w:val="24"/>
          <w:szCs w:val="24"/>
        </w:rPr>
        <w:t xml:space="preserve"> eða öðrum hætti hafa aðkomu að velferð barnsin</w:t>
      </w:r>
      <w:r w:rsidR="006A6F86">
        <w:rPr>
          <w:sz w:val="24"/>
          <w:szCs w:val="24"/>
        </w:rPr>
        <w:t>s.</w:t>
      </w:r>
      <w:r w:rsidR="004F5CB6">
        <w:rPr>
          <w:sz w:val="24"/>
          <w:szCs w:val="24"/>
        </w:rPr>
        <w:t xml:space="preserve"> </w:t>
      </w:r>
      <w:r w:rsidR="006A6F86">
        <w:rPr>
          <w:sz w:val="24"/>
          <w:szCs w:val="24"/>
        </w:rPr>
        <w:t xml:space="preserve">Á </w:t>
      </w:r>
      <w:r w:rsidR="004F5CB6">
        <w:rPr>
          <w:sz w:val="24"/>
          <w:szCs w:val="24"/>
        </w:rPr>
        <w:t>þessu</w:t>
      </w:r>
      <w:r w:rsidR="006A6F86">
        <w:rPr>
          <w:sz w:val="24"/>
          <w:szCs w:val="24"/>
        </w:rPr>
        <w:t>m</w:t>
      </w:r>
      <w:r w:rsidR="004F5CB6">
        <w:rPr>
          <w:sz w:val="24"/>
          <w:szCs w:val="24"/>
        </w:rPr>
        <w:t xml:space="preserve"> árum</w:t>
      </w:r>
      <w:r w:rsidR="006A6F86">
        <w:rPr>
          <w:sz w:val="24"/>
          <w:szCs w:val="24"/>
        </w:rPr>
        <w:t xml:space="preserve"> </w:t>
      </w:r>
      <w:r w:rsidR="00653282" w:rsidRPr="009A78D0">
        <w:rPr>
          <w:sz w:val="24"/>
          <w:szCs w:val="24"/>
        </w:rPr>
        <w:t>hefur safnast margví</w:t>
      </w:r>
      <w:r w:rsidR="008468F4" w:rsidRPr="009A78D0">
        <w:rPr>
          <w:sz w:val="24"/>
          <w:szCs w:val="24"/>
        </w:rPr>
        <w:t>s</w:t>
      </w:r>
      <w:r w:rsidR="004F5CB6">
        <w:rPr>
          <w:sz w:val="24"/>
          <w:szCs w:val="24"/>
        </w:rPr>
        <w:t xml:space="preserve">leg </w:t>
      </w:r>
      <w:r w:rsidR="006A6F86">
        <w:rPr>
          <w:sz w:val="24"/>
          <w:szCs w:val="24"/>
        </w:rPr>
        <w:t xml:space="preserve">og mikilvæg </w:t>
      </w:r>
      <w:r w:rsidR="004F5CB6">
        <w:rPr>
          <w:sz w:val="24"/>
          <w:szCs w:val="24"/>
        </w:rPr>
        <w:t>reynsla og þekking hjá Sjónarhóli</w:t>
      </w:r>
      <w:r w:rsidR="00687451">
        <w:rPr>
          <w:sz w:val="24"/>
          <w:szCs w:val="24"/>
        </w:rPr>
        <w:t xml:space="preserve"> á slíkum vinnubrögðum </w:t>
      </w:r>
      <w:r w:rsidR="004F5CB6">
        <w:rPr>
          <w:sz w:val="24"/>
          <w:szCs w:val="24"/>
        </w:rPr>
        <w:t xml:space="preserve"> </w:t>
      </w:r>
      <w:r w:rsidR="00653282" w:rsidRPr="009A78D0">
        <w:rPr>
          <w:sz w:val="24"/>
          <w:szCs w:val="24"/>
        </w:rPr>
        <w:t xml:space="preserve"> </w:t>
      </w:r>
    </w:p>
    <w:p w14:paraId="4D10831C" w14:textId="2D8D6374" w:rsidR="00FA3D2B" w:rsidRDefault="00653282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Styrkleiki Sjónarhóls er m.a</w:t>
      </w:r>
      <w:r w:rsidR="00E26FC4"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að geta óhindrað haft sambandi við öll þjón</w:t>
      </w:r>
      <w:r w:rsidR="00901E76" w:rsidRPr="009A78D0">
        <w:rPr>
          <w:sz w:val="24"/>
          <w:szCs w:val="24"/>
        </w:rPr>
        <w:t>ustukerfi og öll sveitarfélög</w:t>
      </w:r>
      <w:r w:rsidR="00E26FC4">
        <w:rPr>
          <w:sz w:val="24"/>
          <w:szCs w:val="24"/>
        </w:rPr>
        <w:t>.</w:t>
      </w:r>
      <w:r w:rsidR="00687451">
        <w:rPr>
          <w:sz w:val="24"/>
          <w:szCs w:val="24"/>
        </w:rPr>
        <w:t xml:space="preserve"> Auk þess hefur Sjónarhóll </w:t>
      </w:r>
      <w:r w:rsidR="00901E76" w:rsidRPr="009A78D0">
        <w:rPr>
          <w:sz w:val="24"/>
          <w:szCs w:val="24"/>
        </w:rPr>
        <w:t xml:space="preserve"> átt greiðan aðgang að þeirri þekkingu sem er að finna í margvíslegum félögum </w:t>
      </w:r>
      <w:r w:rsidR="00EF6150" w:rsidRPr="009A78D0">
        <w:rPr>
          <w:sz w:val="24"/>
          <w:szCs w:val="24"/>
        </w:rPr>
        <w:t xml:space="preserve">og  samtökum notenda, foreldra og </w:t>
      </w:r>
      <w:r w:rsidR="006A6F86">
        <w:rPr>
          <w:sz w:val="24"/>
          <w:szCs w:val="24"/>
        </w:rPr>
        <w:t xml:space="preserve">annarra </w:t>
      </w:r>
      <w:r w:rsidR="00EF6150" w:rsidRPr="009A78D0">
        <w:rPr>
          <w:sz w:val="24"/>
          <w:szCs w:val="24"/>
        </w:rPr>
        <w:t xml:space="preserve">aðstandenda </w:t>
      </w:r>
      <w:r w:rsidR="006A6F86">
        <w:rPr>
          <w:sz w:val="24"/>
          <w:szCs w:val="24"/>
        </w:rPr>
        <w:t>notenda</w:t>
      </w:r>
      <w:r w:rsidR="00E26FC4">
        <w:rPr>
          <w:sz w:val="24"/>
          <w:szCs w:val="24"/>
        </w:rPr>
        <w:t>.</w:t>
      </w:r>
      <w:r w:rsidR="00EF6150" w:rsidRPr="009A78D0">
        <w:rPr>
          <w:sz w:val="24"/>
          <w:szCs w:val="24"/>
        </w:rPr>
        <w:t xml:space="preserve"> </w:t>
      </w:r>
      <w:r w:rsidR="00901E76" w:rsidRPr="009A78D0">
        <w:rPr>
          <w:sz w:val="24"/>
          <w:szCs w:val="24"/>
        </w:rPr>
        <w:t xml:space="preserve"> </w:t>
      </w:r>
      <w:r w:rsidRPr="009A78D0">
        <w:rPr>
          <w:sz w:val="24"/>
          <w:szCs w:val="24"/>
        </w:rPr>
        <w:t>Það e</w:t>
      </w:r>
      <w:r w:rsidR="008468F4" w:rsidRPr="009A78D0">
        <w:rPr>
          <w:sz w:val="24"/>
          <w:szCs w:val="24"/>
        </w:rPr>
        <w:t>r því ástæða til að nýta þá reynslu og þekkingu sem þar er til staðar</w:t>
      </w:r>
      <w:r w:rsidR="00396E81" w:rsidRPr="009A78D0">
        <w:rPr>
          <w:sz w:val="24"/>
          <w:szCs w:val="24"/>
        </w:rPr>
        <w:t>.</w:t>
      </w:r>
    </w:p>
    <w:p w14:paraId="187FA70B" w14:textId="11B25C6B" w:rsidR="00FA3D2B" w:rsidRDefault="00396E81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Á Sjónarhóli hefur</w:t>
      </w:r>
      <w:r w:rsidR="00A96EED" w:rsidRPr="009A78D0">
        <w:rPr>
          <w:sz w:val="24"/>
          <w:szCs w:val="24"/>
        </w:rPr>
        <w:t xml:space="preserve"> viðhorfið ávallt veri</w:t>
      </w:r>
      <w:r w:rsidR="00687451">
        <w:rPr>
          <w:sz w:val="24"/>
          <w:szCs w:val="24"/>
        </w:rPr>
        <w:t>ð það að foreldrar sú</w:t>
      </w:r>
      <w:r w:rsidR="00A96EED" w:rsidRPr="009A78D0">
        <w:rPr>
          <w:sz w:val="24"/>
          <w:szCs w:val="24"/>
        </w:rPr>
        <w:t xml:space="preserve"> mestu sérfræði</w:t>
      </w:r>
      <w:r w:rsidR="00FA3D2B">
        <w:rPr>
          <w:sz w:val="24"/>
          <w:szCs w:val="24"/>
        </w:rPr>
        <w:t xml:space="preserve">ngarnir  í þörfum barna sinna og </w:t>
      </w:r>
      <w:r w:rsidR="00A96EED" w:rsidRPr="009A78D0">
        <w:rPr>
          <w:sz w:val="24"/>
          <w:szCs w:val="24"/>
        </w:rPr>
        <w:t xml:space="preserve"> </w:t>
      </w:r>
      <w:r w:rsidR="006A6F86">
        <w:rPr>
          <w:sz w:val="24"/>
          <w:szCs w:val="24"/>
        </w:rPr>
        <w:t xml:space="preserve">að </w:t>
      </w:r>
      <w:r w:rsidR="00A96EED" w:rsidRPr="009A78D0">
        <w:rPr>
          <w:sz w:val="24"/>
          <w:szCs w:val="24"/>
        </w:rPr>
        <w:t>þekkingu</w:t>
      </w:r>
      <w:r w:rsidR="00FA3D2B">
        <w:rPr>
          <w:sz w:val="24"/>
          <w:szCs w:val="24"/>
        </w:rPr>
        <w:t xml:space="preserve"> þeirra eigi að nýta til  að efla aðstoðina við barnið  og fjölskylduna</w:t>
      </w:r>
      <w:r w:rsidR="00E26FC4">
        <w:rPr>
          <w:sz w:val="24"/>
          <w:szCs w:val="24"/>
        </w:rPr>
        <w:t>.</w:t>
      </w:r>
      <w:r w:rsidR="00A96EED" w:rsidRPr="009A78D0">
        <w:rPr>
          <w:sz w:val="24"/>
          <w:szCs w:val="24"/>
        </w:rPr>
        <w:t xml:space="preserve"> </w:t>
      </w:r>
    </w:p>
    <w:p w14:paraId="373C1010" w14:textId="74859C63" w:rsidR="00BA28FB" w:rsidRPr="009A78D0" w:rsidRDefault="00EF6150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Þó </w:t>
      </w:r>
      <w:r w:rsidR="006A6F86">
        <w:rPr>
          <w:sz w:val="24"/>
          <w:szCs w:val="24"/>
        </w:rPr>
        <w:t xml:space="preserve">að </w:t>
      </w:r>
      <w:r w:rsidRPr="009A78D0">
        <w:rPr>
          <w:sz w:val="24"/>
          <w:szCs w:val="24"/>
        </w:rPr>
        <w:t>margvísleg hæfni fagfólks</w:t>
      </w:r>
      <w:r w:rsidR="006A6F86">
        <w:rPr>
          <w:sz w:val="24"/>
          <w:szCs w:val="24"/>
        </w:rPr>
        <w:t xml:space="preserve"> sé ekki dregin í efa</w:t>
      </w:r>
      <w:r w:rsidRPr="009A78D0">
        <w:rPr>
          <w:sz w:val="24"/>
          <w:szCs w:val="24"/>
        </w:rPr>
        <w:t xml:space="preserve"> hefur reynslan</w:t>
      </w:r>
      <w:r w:rsidR="006A6F86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m.a</w:t>
      </w:r>
      <w:r w:rsidR="00E26FC4"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af störfum Sjónarhóls</w:t>
      </w:r>
      <w:r w:rsidR="006A6F86">
        <w:rPr>
          <w:sz w:val="24"/>
          <w:szCs w:val="24"/>
        </w:rPr>
        <w:t>,</w:t>
      </w:r>
      <w:r w:rsidRPr="009A78D0">
        <w:rPr>
          <w:sz w:val="24"/>
          <w:szCs w:val="24"/>
        </w:rPr>
        <w:t xml:space="preserve"> sýnt a</w:t>
      </w:r>
      <w:r w:rsidR="00FA3D2B">
        <w:rPr>
          <w:sz w:val="24"/>
          <w:szCs w:val="24"/>
        </w:rPr>
        <w:t>ð starfsmenn sem tilheyra ákveðnum þjónustukerfum eiga</w:t>
      </w:r>
      <w:r w:rsidR="00687451">
        <w:rPr>
          <w:sz w:val="24"/>
          <w:szCs w:val="24"/>
        </w:rPr>
        <w:t xml:space="preserve"> oft og tíðum</w:t>
      </w:r>
      <w:r w:rsidRPr="009A78D0">
        <w:rPr>
          <w:sz w:val="24"/>
          <w:szCs w:val="24"/>
        </w:rPr>
        <w:t xml:space="preserve"> í erfiðleikum með að</w:t>
      </w:r>
      <w:r w:rsidR="00FA3D2B">
        <w:rPr>
          <w:sz w:val="24"/>
          <w:szCs w:val="24"/>
        </w:rPr>
        <w:t xml:space="preserve"> taka gagnrýni og</w:t>
      </w:r>
      <w:r w:rsidRPr="009A78D0">
        <w:rPr>
          <w:sz w:val="24"/>
          <w:szCs w:val="24"/>
        </w:rPr>
        <w:t xml:space="preserve"> beita sér að fullum þunga í þágu barnsin</w:t>
      </w:r>
      <w:r w:rsidR="00E26FC4">
        <w:rPr>
          <w:sz w:val="24"/>
          <w:szCs w:val="24"/>
        </w:rPr>
        <w:t>s</w:t>
      </w:r>
      <w:r w:rsidRPr="009A78D0">
        <w:rPr>
          <w:sz w:val="24"/>
          <w:szCs w:val="24"/>
        </w:rPr>
        <w:t xml:space="preserve"> og fjölskyldu þess</w:t>
      </w:r>
      <w:r w:rsidR="00FA3D2B">
        <w:rPr>
          <w:sz w:val="24"/>
          <w:szCs w:val="24"/>
        </w:rPr>
        <w:t xml:space="preserve"> ef gagnrýnin snýr að þeirra eigin vinnustað og samstarfsfólki</w:t>
      </w:r>
      <w:r w:rsidR="00E26FC4">
        <w:rPr>
          <w:sz w:val="24"/>
          <w:szCs w:val="24"/>
        </w:rPr>
        <w:t>.</w:t>
      </w:r>
      <w:r w:rsidRPr="009A78D0">
        <w:rPr>
          <w:sz w:val="24"/>
          <w:szCs w:val="24"/>
        </w:rPr>
        <w:t xml:space="preserve"> Því mun í framtíðinn</w:t>
      </w:r>
      <w:r w:rsidR="00E26FC4">
        <w:rPr>
          <w:sz w:val="24"/>
          <w:szCs w:val="24"/>
        </w:rPr>
        <w:t>i</w:t>
      </w:r>
      <w:r w:rsidRPr="009A78D0">
        <w:rPr>
          <w:sz w:val="24"/>
          <w:szCs w:val="24"/>
        </w:rPr>
        <w:t xml:space="preserve"> vera full þörf á </w:t>
      </w:r>
      <w:r w:rsidR="00BA28FB" w:rsidRPr="009A78D0">
        <w:rPr>
          <w:sz w:val="24"/>
          <w:szCs w:val="24"/>
        </w:rPr>
        <w:t>starfsemi Sjónarhóls</w:t>
      </w:r>
      <w:r w:rsidR="000F37DB">
        <w:rPr>
          <w:sz w:val="24"/>
          <w:szCs w:val="24"/>
        </w:rPr>
        <w:t>,enda mikilvægt að foreldrar og fjölskyldur geti leitað aðstoðar óháðs aðila sem he</w:t>
      </w:r>
      <w:r w:rsidR="00332023">
        <w:rPr>
          <w:sz w:val="24"/>
          <w:szCs w:val="24"/>
        </w:rPr>
        <w:t>fur engra</w:t>
      </w:r>
      <w:r w:rsidR="000F37DB">
        <w:rPr>
          <w:sz w:val="24"/>
          <w:szCs w:val="24"/>
        </w:rPr>
        <w:t xml:space="preserve"> hagsmuna að gæta innan ákveðinna þjónustakerfa  </w:t>
      </w:r>
    </w:p>
    <w:p w14:paraId="16C466DA" w14:textId="77777777" w:rsidR="00432FEC" w:rsidRDefault="00FD54FE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Hvað va</w:t>
      </w:r>
      <w:r w:rsidR="00BA28FB" w:rsidRPr="009A78D0">
        <w:rPr>
          <w:sz w:val="24"/>
          <w:szCs w:val="24"/>
        </w:rPr>
        <w:t>rðar önnur lagafrumvörp</w:t>
      </w:r>
      <w:r w:rsidR="00EC5278" w:rsidRPr="009A78D0">
        <w:rPr>
          <w:sz w:val="24"/>
          <w:szCs w:val="24"/>
        </w:rPr>
        <w:t xml:space="preserve"> telja undirrituð samtök að skýra þurfi  samspil Greiningar</w:t>
      </w:r>
      <w:r w:rsidR="00E26FC4">
        <w:rPr>
          <w:sz w:val="24"/>
          <w:szCs w:val="24"/>
        </w:rPr>
        <w:t>-</w:t>
      </w:r>
      <w:r w:rsidR="00EC5278" w:rsidRPr="009A78D0">
        <w:rPr>
          <w:sz w:val="24"/>
          <w:szCs w:val="24"/>
        </w:rPr>
        <w:t xml:space="preserve"> og ráðgjafa</w:t>
      </w:r>
      <w:r w:rsidR="006A6F86">
        <w:rPr>
          <w:sz w:val="24"/>
          <w:szCs w:val="24"/>
        </w:rPr>
        <w:t>r</w:t>
      </w:r>
      <w:r w:rsidR="00EC5278" w:rsidRPr="009A78D0">
        <w:rPr>
          <w:sz w:val="24"/>
          <w:szCs w:val="24"/>
        </w:rPr>
        <w:t xml:space="preserve">stöðvar ríkisisins og </w:t>
      </w:r>
      <w:r w:rsidR="006A6F86">
        <w:rPr>
          <w:sz w:val="24"/>
          <w:szCs w:val="24"/>
        </w:rPr>
        <w:t>B</w:t>
      </w:r>
      <w:r w:rsidR="00EC5278" w:rsidRPr="009A78D0">
        <w:rPr>
          <w:sz w:val="24"/>
          <w:szCs w:val="24"/>
        </w:rPr>
        <w:t>arna</w:t>
      </w:r>
      <w:r w:rsidR="006A6F86">
        <w:rPr>
          <w:sz w:val="24"/>
          <w:szCs w:val="24"/>
        </w:rPr>
        <w:t>-</w:t>
      </w:r>
      <w:r w:rsidR="00EC5278" w:rsidRPr="009A78D0">
        <w:rPr>
          <w:sz w:val="24"/>
          <w:szCs w:val="24"/>
        </w:rPr>
        <w:t xml:space="preserve"> og fjölskyldustofu um leiðbeiningar og ráðgjöf</w:t>
      </w:r>
      <w:r w:rsidR="00E26FC4">
        <w:rPr>
          <w:sz w:val="24"/>
          <w:szCs w:val="24"/>
        </w:rPr>
        <w:t>.</w:t>
      </w:r>
      <w:r w:rsidR="00EC5278" w:rsidRPr="009A78D0">
        <w:rPr>
          <w:sz w:val="24"/>
          <w:szCs w:val="24"/>
        </w:rPr>
        <w:t xml:space="preserve"> Greiningar</w:t>
      </w:r>
      <w:r w:rsidR="00E26FC4">
        <w:rPr>
          <w:sz w:val="24"/>
          <w:szCs w:val="24"/>
        </w:rPr>
        <w:t>-</w:t>
      </w:r>
      <w:r w:rsidR="00EC5278" w:rsidRPr="009A78D0">
        <w:rPr>
          <w:sz w:val="24"/>
          <w:szCs w:val="24"/>
        </w:rPr>
        <w:t xml:space="preserve"> og ráðgjafa</w:t>
      </w:r>
      <w:r w:rsidR="006A6F86">
        <w:rPr>
          <w:sz w:val="24"/>
          <w:szCs w:val="24"/>
        </w:rPr>
        <w:t>r</w:t>
      </w:r>
      <w:r w:rsidR="00EC5278" w:rsidRPr="009A78D0">
        <w:rPr>
          <w:sz w:val="24"/>
          <w:szCs w:val="24"/>
        </w:rPr>
        <w:t>stöð hefur hingað til haft það hlutverk að veita slíka ráðgjöf  og leiðbeiningar vegna fatlaðra barna o</w:t>
      </w:r>
      <w:r w:rsidR="00FA3D2B">
        <w:rPr>
          <w:sz w:val="24"/>
          <w:szCs w:val="24"/>
        </w:rPr>
        <w:t>g barna með raskanir</w:t>
      </w:r>
      <w:r w:rsidR="006A6F86">
        <w:rPr>
          <w:sz w:val="24"/>
          <w:szCs w:val="24"/>
        </w:rPr>
        <w:t xml:space="preserve"> á aldrinum</w:t>
      </w:r>
      <w:r w:rsidR="00FA3D2B">
        <w:rPr>
          <w:sz w:val="24"/>
          <w:szCs w:val="24"/>
        </w:rPr>
        <w:t xml:space="preserve"> 0-18 ára</w:t>
      </w:r>
      <w:r w:rsidR="006A6F86">
        <w:rPr>
          <w:sz w:val="24"/>
          <w:szCs w:val="24"/>
        </w:rPr>
        <w:t>.</w:t>
      </w:r>
      <w:r w:rsidR="00FA3D2B">
        <w:rPr>
          <w:sz w:val="24"/>
          <w:szCs w:val="24"/>
        </w:rPr>
        <w:t xml:space="preserve"> Nú</w:t>
      </w:r>
      <w:r w:rsidR="00EC5278" w:rsidRPr="009A78D0">
        <w:rPr>
          <w:sz w:val="24"/>
          <w:szCs w:val="24"/>
        </w:rPr>
        <w:t xml:space="preserve"> virðist nýrri stofnun</w:t>
      </w:r>
      <w:r w:rsidR="006A6F86">
        <w:rPr>
          <w:sz w:val="24"/>
          <w:szCs w:val="24"/>
        </w:rPr>
        <w:t>,</w:t>
      </w:r>
      <w:r w:rsidR="00EC5278" w:rsidRPr="009A78D0">
        <w:rPr>
          <w:sz w:val="24"/>
          <w:szCs w:val="24"/>
        </w:rPr>
        <w:t xml:space="preserve"> Barna</w:t>
      </w:r>
      <w:r w:rsidR="006A6F86">
        <w:rPr>
          <w:sz w:val="24"/>
          <w:szCs w:val="24"/>
        </w:rPr>
        <w:t xml:space="preserve">- </w:t>
      </w:r>
      <w:r w:rsidR="00EC5278" w:rsidRPr="009A78D0">
        <w:rPr>
          <w:sz w:val="24"/>
          <w:szCs w:val="24"/>
        </w:rPr>
        <w:t>og fjölskyldustofu</w:t>
      </w:r>
      <w:r w:rsidR="006A6F86">
        <w:rPr>
          <w:sz w:val="24"/>
          <w:szCs w:val="24"/>
        </w:rPr>
        <w:t>,</w:t>
      </w:r>
      <w:r w:rsidR="00EC5278" w:rsidRPr="009A78D0">
        <w:rPr>
          <w:sz w:val="24"/>
          <w:szCs w:val="24"/>
        </w:rPr>
        <w:t xml:space="preserve"> ver</w:t>
      </w:r>
      <w:r w:rsidR="006A6F86">
        <w:rPr>
          <w:sz w:val="24"/>
          <w:szCs w:val="24"/>
        </w:rPr>
        <w:t>a</w:t>
      </w:r>
      <w:r w:rsidR="00EC5278" w:rsidRPr="009A78D0">
        <w:rPr>
          <w:sz w:val="24"/>
          <w:szCs w:val="24"/>
        </w:rPr>
        <w:t xml:space="preserve"> falið það sama hlutverk án þess að ráðgert sé að breyta skyldum Greiningar</w:t>
      </w:r>
      <w:r w:rsidR="00E26FC4">
        <w:rPr>
          <w:sz w:val="24"/>
          <w:szCs w:val="24"/>
        </w:rPr>
        <w:t>-</w:t>
      </w:r>
      <w:r w:rsidR="00EC5278" w:rsidRPr="009A78D0">
        <w:rPr>
          <w:sz w:val="24"/>
          <w:szCs w:val="24"/>
        </w:rPr>
        <w:t xml:space="preserve"> og ráðgjafastöðva</w:t>
      </w:r>
      <w:r w:rsidR="006A6F86">
        <w:rPr>
          <w:sz w:val="24"/>
          <w:szCs w:val="24"/>
        </w:rPr>
        <w:t xml:space="preserve">r. </w:t>
      </w:r>
      <w:r w:rsidR="000F37DB">
        <w:rPr>
          <w:sz w:val="24"/>
          <w:szCs w:val="24"/>
        </w:rPr>
        <w:t xml:space="preserve">Ástæða er til að  vekja  á </w:t>
      </w:r>
      <w:r w:rsidR="006A6F86">
        <w:rPr>
          <w:sz w:val="24"/>
          <w:szCs w:val="24"/>
        </w:rPr>
        <w:t xml:space="preserve"> </w:t>
      </w:r>
      <w:r w:rsidR="000F37DB">
        <w:rPr>
          <w:sz w:val="24"/>
          <w:szCs w:val="24"/>
        </w:rPr>
        <w:t xml:space="preserve">að </w:t>
      </w:r>
      <w:r w:rsidR="005D4A5A" w:rsidRPr="009A78D0">
        <w:rPr>
          <w:sz w:val="24"/>
          <w:szCs w:val="24"/>
        </w:rPr>
        <w:t>engin</w:t>
      </w:r>
      <w:r w:rsidR="006A6F86">
        <w:rPr>
          <w:sz w:val="24"/>
          <w:szCs w:val="24"/>
        </w:rPr>
        <w:t>n</w:t>
      </w:r>
      <w:r w:rsidR="005D4A5A" w:rsidRPr="009A78D0">
        <w:rPr>
          <w:sz w:val="24"/>
          <w:szCs w:val="24"/>
        </w:rPr>
        <w:t xml:space="preserve"> </w:t>
      </w:r>
      <w:r w:rsidR="006A6F86">
        <w:rPr>
          <w:sz w:val="24"/>
          <w:szCs w:val="24"/>
        </w:rPr>
        <w:t xml:space="preserve">opinber aðili </w:t>
      </w:r>
      <w:r w:rsidR="005D4A5A" w:rsidRPr="009A78D0">
        <w:rPr>
          <w:sz w:val="24"/>
          <w:szCs w:val="24"/>
        </w:rPr>
        <w:t xml:space="preserve"> </w:t>
      </w:r>
    </w:p>
    <w:p w14:paraId="340BA6A2" w14:textId="77777777" w:rsidR="00432FEC" w:rsidRDefault="00432FEC" w:rsidP="009760D3">
      <w:pPr>
        <w:jc w:val="both"/>
        <w:rPr>
          <w:sz w:val="24"/>
          <w:szCs w:val="24"/>
        </w:rPr>
      </w:pPr>
    </w:p>
    <w:p w14:paraId="4C1A0255" w14:textId="77777777" w:rsidR="00432FEC" w:rsidRDefault="00432FEC" w:rsidP="009760D3">
      <w:pPr>
        <w:jc w:val="both"/>
        <w:rPr>
          <w:sz w:val="24"/>
          <w:szCs w:val="24"/>
        </w:rPr>
      </w:pPr>
    </w:p>
    <w:p w14:paraId="1640F61B" w14:textId="3E04756F" w:rsidR="00BA28FB" w:rsidRDefault="005D4A5A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>hefur lagaskyldu að annast</w:t>
      </w:r>
      <w:r w:rsidR="000F37DB">
        <w:rPr>
          <w:sz w:val="24"/>
          <w:szCs w:val="24"/>
        </w:rPr>
        <w:t xml:space="preserve"> greiningar og veita</w:t>
      </w:r>
      <w:r w:rsidRPr="009A78D0">
        <w:rPr>
          <w:sz w:val="24"/>
          <w:szCs w:val="24"/>
        </w:rPr>
        <w:t xml:space="preserve"> ráðgjöf vegna fatlaðs fólk</w:t>
      </w:r>
      <w:r w:rsidR="00E26FC4">
        <w:rPr>
          <w:sz w:val="24"/>
          <w:szCs w:val="24"/>
        </w:rPr>
        <w:t>s</w:t>
      </w:r>
      <w:r w:rsidRPr="009A78D0">
        <w:rPr>
          <w:sz w:val="24"/>
          <w:szCs w:val="24"/>
        </w:rPr>
        <w:t xml:space="preserve"> og fólk</w:t>
      </w:r>
      <w:r w:rsidR="00E26FC4">
        <w:rPr>
          <w:sz w:val="24"/>
          <w:szCs w:val="24"/>
        </w:rPr>
        <w:t>s</w:t>
      </w:r>
      <w:r w:rsidRPr="009A78D0">
        <w:rPr>
          <w:sz w:val="24"/>
          <w:szCs w:val="24"/>
        </w:rPr>
        <w:t xml:space="preserve"> með raskanir </w:t>
      </w:r>
      <w:r w:rsidR="006A6F86">
        <w:rPr>
          <w:sz w:val="24"/>
          <w:szCs w:val="24"/>
        </w:rPr>
        <w:t xml:space="preserve">sem er </w:t>
      </w:r>
      <w:r w:rsidRPr="009A78D0">
        <w:rPr>
          <w:sz w:val="24"/>
          <w:szCs w:val="24"/>
        </w:rPr>
        <w:t>eldr</w:t>
      </w:r>
      <w:r w:rsidR="006A6F86">
        <w:rPr>
          <w:sz w:val="24"/>
          <w:szCs w:val="24"/>
        </w:rPr>
        <w:t>a</w:t>
      </w:r>
      <w:r w:rsidRPr="009A78D0">
        <w:rPr>
          <w:sz w:val="24"/>
          <w:szCs w:val="24"/>
        </w:rPr>
        <w:t xml:space="preserve"> en 18 ára</w:t>
      </w:r>
      <w:r w:rsidR="006A6F86">
        <w:rPr>
          <w:sz w:val="24"/>
          <w:szCs w:val="24"/>
        </w:rPr>
        <w:t xml:space="preserve">, </w:t>
      </w:r>
      <w:r w:rsidR="00FA3D2B">
        <w:rPr>
          <w:sz w:val="24"/>
          <w:szCs w:val="24"/>
        </w:rPr>
        <w:t>þrátt fyri að margoft hafi verið bent á nauðsyn þess</w:t>
      </w:r>
      <w:r w:rsidR="006A6F86">
        <w:rPr>
          <w:sz w:val="24"/>
          <w:szCs w:val="24"/>
        </w:rPr>
        <w:t>.</w:t>
      </w:r>
    </w:p>
    <w:p w14:paraId="1D99493F" w14:textId="77777777" w:rsidR="00FA3D2B" w:rsidRDefault="00FA3D2B" w:rsidP="009760D3">
      <w:pPr>
        <w:jc w:val="both"/>
        <w:rPr>
          <w:sz w:val="24"/>
          <w:szCs w:val="24"/>
        </w:rPr>
      </w:pPr>
    </w:p>
    <w:p w14:paraId="1B557F9B" w14:textId="45CC413C" w:rsidR="00FA3D2B" w:rsidRDefault="00FA3D2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Að lokum óska undirrituð eftir frekari aðkomu að</w:t>
      </w:r>
      <w:r w:rsidR="006A6F86">
        <w:rPr>
          <w:sz w:val="24"/>
          <w:szCs w:val="24"/>
        </w:rPr>
        <w:t xml:space="preserve"> meðferð</w:t>
      </w:r>
      <w:r>
        <w:rPr>
          <w:sz w:val="24"/>
          <w:szCs w:val="24"/>
        </w:rPr>
        <w:t xml:space="preserve"> frumvarp</w:t>
      </w:r>
      <w:r w:rsidR="006A6F86">
        <w:rPr>
          <w:sz w:val="24"/>
          <w:szCs w:val="24"/>
        </w:rPr>
        <w:t>s</w:t>
      </w:r>
      <w:r>
        <w:rPr>
          <w:sz w:val="24"/>
          <w:szCs w:val="24"/>
        </w:rPr>
        <w:t xml:space="preserve"> þess</w:t>
      </w:r>
      <w:r w:rsidR="006A6F86">
        <w:rPr>
          <w:sz w:val="24"/>
          <w:szCs w:val="24"/>
        </w:rPr>
        <w:t>a</w:t>
      </w:r>
      <w:r>
        <w:rPr>
          <w:sz w:val="24"/>
          <w:szCs w:val="24"/>
        </w:rPr>
        <w:t xml:space="preserve"> og áskilja sér rétt til að koma frekari ábendingum á framfæri </w:t>
      </w:r>
      <w:r w:rsidR="00C67801">
        <w:rPr>
          <w:sz w:val="24"/>
          <w:szCs w:val="24"/>
        </w:rPr>
        <w:t>á síðari stigum</w:t>
      </w:r>
      <w:r w:rsidR="006A6F86">
        <w:rPr>
          <w:sz w:val="24"/>
          <w:szCs w:val="24"/>
        </w:rPr>
        <w:t>.</w:t>
      </w:r>
      <w:r w:rsidR="00C67801">
        <w:rPr>
          <w:sz w:val="24"/>
          <w:szCs w:val="24"/>
        </w:rPr>
        <w:t xml:space="preserve"> </w:t>
      </w:r>
    </w:p>
    <w:p w14:paraId="42193CEC" w14:textId="77777777" w:rsidR="009D60CB" w:rsidRDefault="009D60CB" w:rsidP="009760D3">
      <w:pPr>
        <w:jc w:val="both"/>
        <w:rPr>
          <w:sz w:val="24"/>
          <w:szCs w:val="24"/>
        </w:rPr>
      </w:pPr>
    </w:p>
    <w:p w14:paraId="5D42F137" w14:textId="77777777" w:rsidR="009D60CB" w:rsidRDefault="009D60CB" w:rsidP="009760D3">
      <w:pPr>
        <w:jc w:val="both"/>
        <w:rPr>
          <w:sz w:val="24"/>
          <w:szCs w:val="24"/>
        </w:rPr>
      </w:pPr>
    </w:p>
    <w:p w14:paraId="7AD08C4D" w14:textId="6F31F875" w:rsidR="00C67801" w:rsidRDefault="00C6780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Virðingarfyllst</w:t>
      </w:r>
      <w:r w:rsidR="00432F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C2CAFC2" w14:textId="77777777" w:rsidR="009D60CB" w:rsidRDefault="009D60CB" w:rsidP="009760D3">
      <w:pPr>
        <w:jc w:val="both"/>
        <w:rPr>
          <w:sz w:val="24"/>
          <w:szCs w:val="24"/>
        </w:rPr>
      </w:pPr>
    </w:p>
    <w:p w14:paraId="5A49AB72" w14:textId="629CB638" w:rsidR="00C67801" w:rsidRDefault="00C6780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Sjónarhól</w:t>
      </w:r>
      <w:r w:rsidR="00432FEC">
        <w:rPr>
          <w:sz w:val="24"/>
          <w:szCs w:val="24"/>
        </w:rPr>
        <w:t>l</w:t>
      </w:r>
      <w:r>
        <w:rPr>
          <w:sz w:val="24"/>
          <w:szCs w:val="24"/>
        </w:rPr>
        <w:t xml:space="preserve"> ráðgjafamiðstöð</w:t>
      </w:r>
    </w:p>
    <w:p w14:paraId="666C414E" w14:textId="74AB4E11" w:rsidR="009D60CB" w:rsidRDefault="009D60C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Vilhjálmur Hjámarsson, formaður </w:t>
      </w:r>
    </w:p>
    <w:p w14:paraId="5C463EE5" w14:textId="77777777" w:rsidR="009D60CB" w:rsidRDefault="009D60CB" w:rsidP="009760D3">
      <w:pPr>
        <w:jc w:val="both"/>
        <w:rPr>
          <w:sz w:val="24"/>
          <w:szCs w:val="24"/>
        </w:rPr>
      </w:pPr>
    </w:p>
    <w:p w14:paraId="604DB962" w14:textId="00692834" w:rsidR="00C67801" w:rsidRDefault="00C6780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ADHD </w:t>
      </w:r>
      <w:r w:rsidR="009D60CB">
        <w:rPr>
          <w:sz w:val="24"/>
          <w:szCs w:val="24"/>
        </w:rPr>
        <w:t>samt</w:t>
      </w:r>
      <w:r w:rsidR="00432FEC">
        <w:rPr>
          <w:sz w:val="24"/>
          <w:szCs w:val="24"/>
        </w:rPr>
        <w:t>ökin</w:t>
      </w:r>
    </w:p>
    <w:p w14:paraId="10438466" w14:textId="60474FA2" w:rsidR="00C67801" w:rsidRDefault="009D60C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Elín Hoe Hinriksdóttir,formaður </w:t>
      </w:r>
    </w:p>
    <w:p w14:paraId="0DE7BFA5" w14:textId="77777777" w:rsidR="009D60CB" w:rsidRDefault="009D60CB" w:rsidP="009760D3">
      <w:pPr>
        <w:jc w:val="both"/>
        <w:rPr>
          <w:sz w:val="24"/>
          <w:szCs w:val="24"/>
        </w:rPr>
      </w:pPr>
    </w:p>
    <w:p w14:paraId="4B975CFA" w14:textId="73529FC2" w:rsidR="00C67801" w:rsidRDefault="00C6780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Landssamt</w:t>
      </w:r>
      <w:r w:rsidR="00432FEC">
        <w:rPr>
          <w:sz w:val="24"/>
          <w:szCs w:val="24"/>
        </w:rPr>
        <w:t>ökin</w:t>
      </w:r>
      <w:r>
        <w:rPr>
          <w:sz w:val="24"/>
          <w:szCs w:val="24"/>
        </w:rPr>
        <w:t xml:space="preserve"> Þroskahjálp</w:t>
      </w:r>
    </w:p>
    <w:p w14:paraId="2AC6F329" w14:textId="5A3DC567" w:rsidR="009D60CB" w:rsidRDefault="009D60C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Bryndís Snæbjörnsdóttir, formaður </w:t>
      </w:r>
    </w:p>
    <w:p w14:paraId="0EAFD85D" w14:textId="77777777" w:rsidR="009D60CB" w:rsidRDefault="009D60CB" w:rsidP="009760D3">
      <w:pPr>
        <w:jc w:val="both"/>
        <w:rPr>
          <w:sz w:val="24"/>
          <w:szCs w:val="24"/>
        </w:rPr>
      </w:pPr>
    </w:p>
    <w:p w14:paraId="45DB6498" w14:textId="43C7C20C" w:rsidR="00C67801" w:rsidRDefault="00C67801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Styrktarfélag</w:t>
      </w:r>
      <w:r w:rsidR="00B20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lamaðra og fatlaðra </w:t>
      </w:r>
    </w:p>
    <w:p w14:paraId="1AA1092D" w14:textId="6BA5E5C0" w:rsidR="009D60CB" w:rsidRDefault="00432FEC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Hörður Sigurðsson</w:t>
      </w:r>
      <w:r w:rsidR="009D60CB">
        <w:rPr>
          <w:sz w:val="24"/>
          <w:szCs w:val="24"/>
        </w:rPr>
        <w:t xml:space="preserve">, formaður </w:t>
      </w:r>
    </w:p>
    <w:p w14:paraId="440A7595" w14:textId="77777777" w:rsidR="00C67801" w:rsidRDefault="00C67801" w:rsidP="009760D3">
      <w:pPr>
        <w:jc w:val="both"/>
        <w:rPr>
          <w:sz w:val="24"/>
          <w:szCs w:val="24"/>
        </w:rPr>
      </w:pPr>
    </w:p>
    <w:p w14:paraId="45E567CB" w14:textId="74E2A947" w:rsidR="00C67801" w:rsidRDefault="009D60C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>Umhyggj</w:t>
      </w:r>
      <w:r w:rsidR="00432FEC">
        <w:rPr>
          <w:sz w:val="24"/>
          <w:szCs w:val="24"/>
        </w:rPr>
        <w:t>a -</w:t>
      </w:r>
      <w:r>
        <w:rPr>
          <w:sz w:val="24"/>
          <w:szCs w:val="24"/>
        </w:rPr>
        <w:t xml:space="preserve"> félag langveikara barna </w:t>
      </w:r>
    </w:p>
    <w:p w14:paraId="48F5D960" w14:textId="578D6905" w:rsidR="009D60CB" w:rsidRDefault="009D60CB" w:rsidP="009D6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Margrét Vala Marteinsdóttir, formaður  </w:t>
      </w:r>
    </w:p>
    <w:p w14:paraId="7E4B1BB3" w14:textId="672D1E72" w:rsidR="00C67801" w:rsidRDefault="00C67801" w:rsidP="009760D3">
      <w:pPr>
        <w:jc w:val="both"/>
        <w:rPr>
          <w:sz w:val="24"/>
          <w:szCs w:val="24"/>
        </w:rPr>
      </w:pPr>
    </w:p>
    <w:p w14:paraId="36C87A59" w14:textId="77777777" w:rsidR="00C67801" w:rsidRDefault="00C67801" w:rsidP="009760D3">
      <w:pPr>
        <w:jc w:val="both"/>
        <w:rPr>
          <w:sz w:val="24"/>
          <w:szCs w:val="24"/>
        </w:rPr>
      </w:pPr>
    </w:p>
    <w:p w14:paraId="284BFDC1" w14:textId="43F8C9DD" w:rsidR="00FA3D2B" w:rsidRPr="009A78D0" w:rsidRDefault="00FA3D2B" w:rsidP="0097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52E2513" w14:textId="77777777" w:rsidR="00937BAB" w:rsidRPr="009A78D0" w:rsidRDefault="00A96EED" w:rsidP="009760D3">
      <w:pPr>
        <w:jc w:val="both"/>
        <w:rPr>
          <w:sz w:val="24"/>
          <w:szCs w:val="24"/>
        </w:rPr>
      </w:pPr>
      <w:r w:rsidRPr="009A78D0">
        <w:rPr>
          <w:sz w:val="24"/>
          <w:szCs w:val="24"/>
        </w:rPr>
        <w:t xml:space="preserve">  </w:t>
      </w:r>
      <w:r w:rsidR="00396E81" w:rsidRPr="009A78D0">
        <w:rPr>
          <w:sz w:val="24"/>
          <w:szCs w:val="24"/>
        </w:rPr>
        <w:t xml:space="preserve"> </w:t>
      </w:r>
    </w:p>
    <w:sectPr w:rsidR="00937BAB" w:rsidRPr="009A7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A0D2" w14:textId="77777777" w:rsidR="00AA6492" w:rsidRDefault="00AA6492" w:rsidP="00537D7D">
      <w:pPr>
        <w:spacing w:after="0" w:line="240" w:lineRule="auto"/>
      </w:pPr>
      <w:r>
        <w:separator/>
      </w:r>
    </w:p>
  </w:endnote>
  <w:endnote w:type="continuationSeparator" w:id="0">
    <w:p w14:paraId="46C30AB1" w14:textId="77777777" w:rsidR="00AA6492" w:rsidRDefault="00AA6492" w:rsidP="0053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50E6" w14:textId="77777777" w:rsidR="00AA6492" w:rsidRDefault="00AA6492" w:rsidP="00537D7D">
      <w:pPr>
        <w:spacing w:after="0" w:line="240" w:lineRule="auto"/>
      </w:pPr>
      <w:r>
        <w:separator/>
      </w:r>
    </w:p>
  </w:footnote>
  <w:footnote w:type="continuationSeparator" w:id="0">
    <w:p w14:paraId="7D9705BD" w14:textId="77777777" w:rsidR="00AA6492" w:rsidRDefault="00AA6492" w:rsidP="0053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AEAC" w14:textId="6092528D" w:rsidR="00537D7D" w:rsidRDefault="00D76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90FCC" wp14:editId="63EDB118">
          <wp:simplePos x="0" y="0"/>
          <wp:positionH relativeFrom="column">
            <wp:posOffset>4986655</wp:posOffset>
          </wp:positionH>
          <wp:positionV relativeFrom="paragraph">
            <wp:posOffset>-158115</wp:posOffset>
          </wp:positionV>
          <wp:extent cx="1209040" cy="595630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hyggjalógó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9934B5" wp14:editId="7CE423EB">
          <wp:simplePos x="0" y="0"/>
          <wp:positionH relativeFrom="page">
            <wp:posOffset>4740910</wp:posOffset>
          </wp:positionH>
          <wp:positionV relativeFrom="paragraph">
            <wp:posOffset>-167005</wp:posOffset>
          </wp:positionV>
          <wp:extent cx="1000125" cy="601345"/>
          <wp:effectExtent l="0" t="0" r="9525" b="8255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4BA748" wp14:editId="6ADBB967">
          <wp:simplePos x="0" y="0"/>
          <wp:positionH relativeFrom="column">
            <wp:posOffset>2195830</wp:posOffset>
          </wp:positionH>
          <wp:positionV relativeFrom="paragraph">
            <wp:posOffset>-17145</wp:posOffset>
          </wp:positionV>
          <wp:extent cx="1541780" cy="453390"/>
          <wp:effectExtent l="0" t="0" r="1270" b="3810"/>
          <wp:wrapSquare wrapText="bothSides"/>
          <wp:docPr id="3" name="Picture 3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i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FEC">
      <w:rPr>
        <w:noProof/>
      </w:rPr>
      <w:drawing>
        <wp:anchor distT="0" distB="0" distL="114300" distR="114300" simplePos="0" relativeHeight="251659264" behindDoc="0" locked="0" layoutInCell="1" allowOverlap="1" wp14:anchorId="6C1727DC" wp14:editId="3ED476E3">
          <wp:simplePos x="0" y="0"/>
          <wp:positionH relativeFrom="column">
            <wp:posOffset>986155</wp:posOffset>
          </wp:positionH>
          <wp:positionV relativeFrom="paragraph">
            <wp:posOffset>7620</wp:posOffset>
          </wp:positionV>
          <wp:extent cx="974090" cy="428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_100PXL (00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FEC">
      <w:rPr>
        <w:noProof/>
      </w:rPr>
      <w:drawing>
        <wp:anchor distT="0" distB="0" distL="114300" distR="114300" simplePos="0" relativeHeight="251661312" behindDoc="0" locked="0" layoutInCell="1" allowOverlap="1" wp14:anchorId="1A10A3CB" wp14:editId="776C04EA">
          <wp:simplePos x="0" y="0"/>
          <wp:positionH relativeFrom="column">
            <wp:posOffset>-318770</wp:posOffset>
          </wp:positionH>
          <wp:positionV relativeFrom="paragraph">
            <wp:posOffset>-401955</wp:posOffset>
          </wp:positionV>
          <wp:extent cx="1238250" cy="1381125"/>
          <wp:effectExtent l="0" t="0" r="0" b="9525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jónarhóll logo (002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B1"/>
    <w:rsid w:val="00001FBE"/>
    <w:rsid w:val="000068C7"/>
    <w:rsid w:val="00015875"/>
    <w:rsid w:val="00015D06"/>
    <w:rsid w:val="00016308"/>
    <w:rsid w:val="00016FF0"/>
    <w:rsid w:val="00017A0F"/>
    <w:rsid w:val="0003400E"/>
    <w:rsid w:val="000340FD"/>
    <w:rsid w:val="00036673"/>
    <w:rsid w:val="00037031"/>
    <w:rsid w:val="00037DA7"/>
    <w:rsid w:val="00037E37"/>
    <w:rsid w:val="000416B8"/>
    <w:rsid w:val="00043C77"/>
    <w:rsid w:val="00045242"/>
    <w:rsid w:val="00045480"/>
    <w:rsid w:val="00051F41"/>
    <w:rsid w:val="00052B27"/>
    <w:rsid w:val="00056F92"/>
    <w:rsid w:val="000600A5"/>
    <w:rsid w:val="00063FD6"/>
    <w:rsid w:val="000651D4"/>
    <w:rsid w:val="000705D3"/>
    <w:rsid w:val="00070E78"/>
    <w:rsid w:val="0007790F"/>
    <w:rsid w:val="00080175"/>
    <w:rsid w:val="00080CFE"/>
    <w:rsid w:val="00081E8C"/>
    <w:rsid w:val="000854EC"/>
    <w:rsid w:val="000862A0"/>
    <w:rsid w:val="000960C4"/>
    <w:rsid w:val="00096E17"/>
    <w:rsid w:val="000A2E26"/>
    <w:rsid w:val="000A7211"/>
    <w:rsid w:val="000B34AE"/>
    <w:rsid w:val="000B546D"/>
    <w:rsid w:val="000C154A"/>
    <w:rsid w:val="000C31DD"/>
    <w:rsid w:val="000C7F02"/>
    <w:rsid w:val="000D43E4"/>
    <w:rsid w:val="000D654F"/>
    <w:rsid w:val="000D71EB"/>
    <w:rsid w:val="000E2CCE"/>
    <w:rsid w:val="000E6180"/>
    <w:rsid w:val="000E7D64"/>
    <w:rsid w:val="000F37DB"/>
    <w:rsid w:val="000F5556"/>
    <w:rsid w:val="0011252F"/>
    <w:rsid w:val="00113126"/>
    <w:rsid w:val="00113C29"/>
    <w:rsid w:val="001158B4"/>
    <w:rsid w:val="00115C79"/>
    <w:rsid w:val="00124DDA"/>
    <w:rsid w:val="00127F0F"/>
    <w:rsid w:val="00142016"/>
    <w:rsid w:val="001421D7"/>
    <w:rsid w:val="001433BA"/>
    <w:rsid w:val="00144200"/>
    <w:rsid w:val="00144452"/>
    <w:rsid w:val="001629BC"/>
    <w:rsid w:val="00163D82"/>
    <w:rsid w:val="001661EA"/>
    <w:rsid w:val="00167D3C"/>
    <w:rsid w:val="0017050B"/>
    <w:rsid w:val="00171312"/>
    <w:rsid w:val="00175A69"/>
    <w:rsid w:val="00176E23"/>
    <w:rsid w:val="001877A3"/>
    <w:rsid w:val="001905B8"/>
    <w:rsid w:val="001939E0"/>
    <w:rsid w:val="001952DF"/>
    <w:rsid w:val="001961EE"/>
    <w:rsid w:val="0019647E"/>
    <w:rsid w:val="001A5EE5"/>
    <w:rsid w:val="001A6A38"/>
    <w:rsid w:val="001A6A6E"/>
    <w:rsid w:val="001B28A9"/>
    <w:rsid w:val="001B39F1"/>
    <w:rsid w:val="001C25EA"/>
    <w:rsid w:val="001C6211"/>
    <w:rsid w:val="001D2931"/>
    <w:rsid w:val="001D420D"/>
    <w:rsid w:val="001D6B63"/>
    <w:rsid w:val="002016FB"/>
    <w:rsid w:val="002017AF"/>
    <w:rsid w:val="002041E6"/>
    <w:rsid w:val="002062CE"/>
    <w:rsid w:val="0021263A"/>
    <w:rsid w:val="00214237"/>
    <w:rsid w:val="00216160"/>
    <w:rsid w:val="002254CE"/>
    <w:rsid w:val="00225CFA"/>
    <w:rsid w:val="0022641D"/>
    <w:rsid w:val="002267CA"/>
    <w:rsid w:val="00226A70"/>
    <w:rsid w:val="002421C6"/>
    <w:rsid w:val="00246BD1"/>
    <w:rsid w:val="002471AA"/>
    <w:rsid w:val="0025383C"/>
    <w:rsid w:val="00255ABA"/>
    <w:rsid w:val="002562DE"/>
    <w:rsid w:val="002607BE"/>
    <w:rsid w:val="002637BF"/>
    <w:rsid w:val="002679F1"/>
    <w:rsid w:val="00274857"/>
    <w:rsid w:val="00274FDE"/>
    <w:rsid w:val="002765F0"/>
    <w:rsid w:val="00277405"/>
    <w:rsid w:val="00282C71"/>
    <w:rsid w:val="00284A76"/>
    <w:rsid w:val="00286940"/>
    <w:rsid w:val="0029219A"/>
    <w:rsid w:val="002A03BA"/>
    <w:rsid w:val="002A0BF9"/>
    <w:rsid w:val="002A65A9"/>
    <w:rsid w:val="002A6C01"/>
    <w:rsid w:val="002A6FA6"/>
    <w:rsid w:val="002B1BFF"/>
    <w:rsid w:val="002B3DF0"/>
    <w:rsid w:val="002B47AF"/>
    <w:rsid w:val="002B5992"/>
    <w:rsid w:val="002C34F4"/>
    <w:rsid w:val="002C5AFE"/>
    <w:rsid w:val="002C7B5C"/>
    <w:rsid w:val="002D0FF9"/>
    <w:rsid w:val="002D2019"/>
    <w:rsid w:val="002F15A8"/>
    <w:rsid w:val="002F4CD4"/>
    <w:rsid w:val="00305E99"/>
    <w:rsid w:val="003126F1"/>
    <w:rsid w:val="00314507"/>
    <w:rsid w:val="0031621D"/>
    <w:rsid w:val="00322105"/>
    <w:rsid w:val="00325CB1"/>
    <w:rsid w:val="0033137B"/>
    <w:rsid w:val="00332023"/>
    <w:rsid w:val="0033532D"/>
    <w:rsid w:val="00337376"/>
    <w:rsid w:val="00342A67"/>
    <w:rsid w:val="00347C60"/>
    <w:rsid w:val="00350121"/>
    <w:rsid w:val="00350976"/>
    <w:rsid w:val="00353BE8"/>
    <w:rsid w:val="0035720F"/>
    <w:rsid w:val="00363A2A"/>
    <w:rsid w:val="00366F87"/>
    <w:rsid w:val="003700BD"/>
    <w:rsid w:val="00371B5A"/>
    <w:rsid w:val="003722CD"/>
    <w:rsid w:val="003814F2"/>
    <w:rsid w:val="003817CC"/>
    <w:rsid w:val="003853E7"/>
    <w:rsid w:val="00391753"/>
    <w:rsid w:val="003929DC"/>
    <w:rsid w:val="00396E81"/>
    <w:rsid w:val="00397D17"/>
    <w:rsid w:val="003A1252"/>
    <w:rsid w:val="003A13CF"/>
    <w:rsid w:val="003B1554"/>
    <w:rsid w:val="003C075F"/>
    <w:rsid w:val="003C43C3"/>
    <w:rsid w:val="003C4984"/>
    <w:rsid w:val="003D18D3"/>
    <w:rsid w:val="003D3413"/>
    <w:rsid w:val="003D6DD6"/>
    <w:rsid w:val="003D70C3"/>
    <w:rsid w:val="003E0AE9"/>
    <w:rsid w:val="003E1FF5"/>
    <w:rsid w:val="003E2E84"/>
    <w:rsid w:val="003E2EE6"/>
    <w:rsid w:val="003E671F"/>
    <w:rsid w:val="003E7938"/>
    <w:rsid w:val="003F239A"/>
    <w:rsid w:val="003F61F8"/>
    <w:rsid w:val="00402C2A"/>
    <w:rsid w:val="00410C7E"/>
    <w:rsid w:val="004111D1"/>
    <w:rsid w:val="00417311"/>
    <w:rsid w:val="00420848"/>
    <w:rsid w:val="00420871"/>
    <w:rsid w:val="004269FE"/>
    <w:rsid w:val="00430873"/>
    <w:rsid w:val="00431F83"/>
    <w:rsid w:val="0043236A"/>
    <w:rsid w:val="00432625"/>
    <w:rsid w:val="00432FEC"/>
    <w:rsid w:val="00435BEB"/>
    <w:rsid w:val="0043645C"/>
    <w:rsid w:val="00443236"/>
    <w:rsid w:val="00447CEF"/>
    <w:rsid w:val="00447D63"/>
    <w:rsid w:val="00452C65"/>
    <w:rsid w:val="00453640"/>
    <w:rsid w:val="00453C30"/>
    <w:rsid w:val="00455425"/>
    <w:rsid w:val="00463A98"/>
    <w:rsid w:val="00464B05"/>
    <w:rsid w:val="00466608"/>
    <w:rsid w:val="00470E85"/>
    <w:rsid w:val="004716A1"/>
    <w:rsid w:val="0047449D"/>
    <w:rsid w:val="00485838"/>
    <w:rsid w:val="00491546"/>
    <w:rsid w:val="004931BA"/>
    <w:rsid w:val="0049464C"/>
    <w:rsid w:val="004978CC"/>
    <w:rsid w:val="004A0D31"/>
    <w:rsid w:val="004A5F53"/>
    <w:rsid w:val="004B505A"/>
    <w:rsid w:val="004C1855"/>
    <w:rsid w:val="004C6683"/>
    <w:rsid w:val="004D14DD"/>
    <w:rsid w:val="004D388D"/>
    <w:rsid w:val="004D51B1"/>
    <w:rsid w:val="004E1A36"/>
    <w:rsid w:val="004E2B4F"/>
    <w:rsid w:val="004F5CB6"/>
    <w:rsid w:val="004F6969"/>
    <w:rsid w:val="00501E2F"/>
    <w:rsid w:val="00504173"/>
    <w:rsid w:val="005056EC"/>
    <w:rsid w:val="00506E0E"/>
    <w:rsid w:val="00510B77"/>
    <w:rsid w:val="005178AA"/>
    <w:rsid w:val="00522E23"/>
    <w:rsid w:val="00524127"/>
    <w:rsid w:val="0052636B"/>
    <w:rsid w:val="005269F3"/>
    <w:rsid w:val="00531455"/>
    <w:rsid w:val="00535583"/>
    <w:rsid w:val="00535A8D"/>
    <w:rsid w:val="00536076"/>
    <w:rsid w:val="00537A0F"/>
    <w:rsid w:val="00537D7D"/>
    <w:rsid w:val="005453DD"/>
    <w:rsid w:val="005457AE"/>
    <w:rsid w:val="00547C83"/>
    <w:rsid w:val="0055366C"/>
    <w:rsid w:val="005565E4"/>
    <w:rsid w:val="0056666D"/>
    <w:rsid w:val="00567033"/>
    <w:rsid w:val="00575A2E"/>
    <w:rsid w:val="005808A8"/>
    <w:rsid w:val="00581324"/>
    <w:rsid w:val="00583135"/>
    <w:rsid w:val="00583E77"/>
    <w:rsid w:val="00586462"/>
    <w:rsid w:val="00587639"/>
    <w:rsid w:val="00587F1C"/>
    <w:rsid w:val="00593B1C"/>
    <w:rsid w:val="00597492"/>
    <w:rsid w:val="005B0554"/>
    <w:rsid w:val="005B1223"/>
    <w:rsid w:val="005B28D9"/>
    <w:rsid w:val="005B3331"/>
    <w:rsid w:val="005B74BF"/>
    <w:rsid w:val="005C349B"/>
    <w:rsid w:val="005C6650"/>
    <w:rsid w:val="005C7598"/>
    <w:rsid w:val="005D4A5A"/>
    <w:rsid w:val="005E0103"/>
    <w:rsid w:val="005E0129"/>
    <w:rsid w:val="005E7A65"/>
    <w:rsid w:val="005F0A73"/>
    <w:rsid w:val="005F10B4"/>
    <w:rsid w:val="005F235B"/>
    <w:rsid w:val="005F34C0"/>
    <w:rsid w:val="00601E9B"/>
    <w:rsid w:val="006035BF"/>
    <w:rsid w:val="0060789A"/>
    <w:rsid w:val="00613BB6"/>
    <w:rsid w:val="00614EFE"/>
    <w:rsid w:val="0061543E"/>
    <w:rsid w:val="0061625D"/>
    <w:rsid w:val="00624718"/>
    <w:rsid w:val="00624917"/>
    <w:rsid w:val="00625C35"/>
    <w:rsid w:val="00631192"/>
    <w:rsid w:val="00631A22"/>
    <w:rsid w:val="00632768"/>
    <w:rsid w:val="0063454C"/>
    <w:rsid w:val="00650ABF"/>
    <w:rsid w:val="00650C84"/>
    <w:rsid w:val="00651471"/>
    <w:rsid w:val="00651552"/>
    <w:rsid w:val="00651F8E"/>
    <w:rsid w:val="00653282"/>
    <w:rsid w:val="0065330A"/>
    <w:rsid w:val="006602E7"/>
    <w:rsid w:val="00661AC9"/>
    <w:rsid w:val="006623D6"/>
    <w:rsid w:val="00667C87"/>
    <w:rsid w:val="006713BE"/>
    <w:rsid w:val="00671693"/>
    <w:rsid w:val="006749EF"/>
    <w:rsid w:val="00675226"/>
    <w:rsid w:val="00677010"/>
    <w:rsid w:val="00681D53"/>
    <w:rsid w:val="00682622"/>
    <w:rsid w:val="00682C36"/>
    <w:rsid w:val="00686BA7"/>
    <w:rsid w:val="00687451"/>
    <w:rsid w:val="006879DF"/>
    <w:rsid w:val="00687F3B"/>
    <w:rsid w:val="00690257"/>
    <w:rsid w:val="006A0135"/>
    <w:rsid w:val="006A4191"/>
    <w:rsid w:val="006A6F86"/>
    <w:rsid w:val="006B516D"/>
    <w:rsid w:val="006B5AC5"/>
    <w:rsid w:val="006B67DD"/>
    <w:rsid w:val="006C1F32"/>
    <w:rsid w:val="006C3D55"/>
    <w:rsid w:val="006C762A"/>
    <w:rsid w:val="006D2197"/>
    <w:rsid w:val="006D24E4"/>
    <w:rsid w:val="006D3311"/>
    <w:rsid w:val="006D59AB"/>
    <w:rsid w:val="006D66B5"/>
    <w:rsid w:val="006D6FDF"/>
    <w:rsid w:val="006E0ABE"/>
    <w:rsid w:val="006E5647"/>
    <w:rsid w:val="006F6792"/>
    <w:rsid w:val="00701100"/>
    <w:rsid w:val="007019C9"/>
    <w:rsid w:val="007022DC"/>
    <w:rsid w:val="0070776B"/>
    <w:rsid w:val="007113AF"/>
    <w:rsid w:val="00711D10"/>
    <w:rsid w:val="00717D71"/>
    <w:rsid w:val="00721F78"/>
    <w:rsid w:val="00723E92"/>
    <w:rsid w:val="00733620"/>
    <w:rsid w:val="00740761"/>
    <w:rsid w:val="00740A29"/>
    <w:rsid w:val="00753179"/>
    <w:rsid w:val="00754450"/>
    <w:rsid w:val="0075563B"/>
    <w:rsid w:val="00755FFC"/>
    <w:rsid w:val="00763A94"/>
    <w:rsid w:val="007710F3"/>
    <w:rsid w:val="00773A30"/>
    <w:rsid w:val="007750CB"/>
    <w:rsid w:val="00782847"/>
    <w:rsid w:val="007830F5"/>
    <w:rsid w:val="00783C09"/>
    <w:rsid w:val="00784234"/>
    <w:rsid w:val="007852DA"/>
    <w:rsid w:val="00785E18"/>
    <w:rsid w:val="00792511"/>
    <w:rsid w:val="007A4E10"/>
    <w:rsid w:val="007A6C8B"/>
    <w:rsid w:val="007A6F5E"/>
    <w:rsid w:val="007B3F78"/>
    <w:rsid w:val="007B633C"/>
    <w:rsid w:val="007C43BD"/>
    <w:rsid w:val="007C7233"/>
    <w:rsid w:val="007D290F"/>
    <w:rsid w:val="007D6185"/>
    <w:rsid w:val="007E20B5"/>
    <w:rsid w:val="007E6680"/>
    <w:rsid w:val="007E6DD7"/>
    <w:rsid w:val="007E7338"/>
    <w:rsid w:val="007F5E4B"/>
    <w:rsid w:val="007F6C29"/>
    <w:rsid w:val="00800880"/>
    <w:rsid w:val="00803C3A"/>
    <w:rsid w:val="00810834"/>
    <w:rsid w:val="00810EA1"/>
    <w:rsid w:val="008163AC"/>
    <w:rsid w:val="0082215E"/>
    <w:rsid w:val="008277C3"/>
    <w:rsid w:val="008370AF"/>
    <w:rsid w:val="00840027"/>
    <w:rsid w:val="00841B77"/>
    <w:rsid w:val="008468F4"/>
    <w:rsid w:val="00850670"/>
    <w:rsid w:val="00857A5F"/>
    <w:rsid w:val="00863170"/>
    <w:rsid w:val="00864A3F"/>
    <w:rsid w:val="00865726"/>
    <w:rsid w:val="00866472"/>
    <w:rsid w:val="008703DE"/>
    <w:rsid w:val="00871A68"/>
    <w:rsid w:val="00872E66"/>
    <w:rsid w:val="0087616A"/>
    <w:rsid w:val="00877ADF"/>
    <w:rsid w:val="00877BA0"/>
    <w:rsid w:val="00881CA8"/>
    <w:rsid w:val="00883304"/>
    <w:rsid w:val="008839E6"/>
    <w:rsid w:val="00890B2B"/>
    <w:rsid w:val="008A0ECF"/>
    <w:rsid w:val="008A4A47"/>
    <w:rsid w:val="008A4CA8"/>
    <w:rsid w:val="008A4FD9"/>
    <w:rsid w:val="008A507A"/>
    <w:rsid w:val="008A783D"/>
    <w:rsid w:val="008B0167"/>
    <w:rsid w:val="008B1DF1"/>
    <w:rsid w:val="008B711B"/>
    <w:rsid w:val="008C2A36"/>
    <w:rsid w:val="008C32F4"/>
    <w:rsid w:val="008C3C82"/>
    <w:rsid w:val="008C4FC3"/>
    <w:rsid w:val="008D1F57"/>
    <w:rsid w:val="008D2229"/>
    <w:rsid w:val="008E720A"/>
    <w:rsid w:val="008F6F99"/>
    <w:rsid w:val="00900064"/>
    <w:rsid w:val="009003DB"/>
    <w:rsid w:val="00901E76"/>
    <w:rsid w:val="00903792"/>
    <w:rsid w:val="00903D36"/>
    <w:rsid w:val="00904FDB"/>
    <w:rsid w:val="009067C1"/>
    <w:rsid w:val="009126F0"/>
    <w:rsid w:val="00914901"/>
    <w:rsid w:val="009154C8"/>
    <w:rsid w:val="009157A6"/>
    <w:rsid w:val="00916D08"/>
    <w:rsid w:val="00917612"/>
    <w:rsid w:val="00924E65"/>
    <w:rsid w:val="009257F9"/>
    <w:rsid w:val="009324B3"/>
    <w:rsid w:val="00936C62"/>
    <w:rsid w:val="00937465"/>
    <w:rsid w:val="00937BAB"/>
    <w:rsid w:val="00951FAF"/>
    <w:rsid w:val="00961A62"/>
    <w:rsid w:val="009622FD"/>
    <w:rsid w:val="00964743"/>
    <w:rsid w:val="009660DC"/>
    <w:rsid w:val="009673B3"/>
    <w:rsid w:val="0097166D"/>
    <w:rsid w:val="009760D3"/>
    <w:rsid w:val="00986D8A"/>
    <w:rsid w:val="00986EFD"/>
    <w:rsid w:val="00986FE4"/>
    <w:rsid w:val="00991929"/>
    <w:rsid w:val="009946DE"/>
    <w:rsid w:val="00994DB7"/>
    <w:rsid w:val="00996CA7"/>
    <w:rsid w:val="00997382"/>
    <w:rsid w:val="009A5A31"/>
    <w:rsid w:val="009A78D0"/>
    <w:rsid w:val="009B2BAF"/>
    <w:rsid w:val="009B47D4"/>
    <w:rsid w:val="009B51D7"/>
    <w:rsid w:val="009B6E77"/>
    <w:rsid w:val="009C0E59"/>
    <w:rsid w:val="009C353C"/>
    <w:rsid w:val="009C5088"/>
    <w:rsid w:val="009D2AD4"/>
    <w:rsid w:val="009D60CB"/>
    <w:rsid w:val="009D6A80"/>
    <w:rsid w:val="009D7E18"/>
    <w:rsid w:val="009E0D0B"/>
    <w:rsid w:val="009E1B89"/>
    <w:rsid w:val="009E522C"/>
    <w:rsid w:val="009F1693"/>
    <w:rsid w:val="009F256A"/>
    <w:rsid w:val="00A0041D"/>
    <w:rsid w:val="00A11D62"/>
    <w:rsid w:val="00A2026E"/>
    <w:rsid w:val="00A2653C"/>
    <w:rsid w:val="00A26826"/>
    <w:rsid w:val="00A30CBB"/>
    <w:rsid w:val="00A31D8A"/>
    <w:rsid w:val="00A34DD2"/>
    <w:rsid w:val="00A37EDD"/>
    <w:rsid w:val="00A51FC0"/>
    <w:rsid w:val="00A53DFC"/>
    <w:rsid w:val="00A602CE"/>
    <w:rsid w:val="00A61B3C"/>
    <w:rsid w:val="00A61C84"/>
    <w:rsid w:val="00A7065E"/>
    <w:rsid w:val="00A71432"/>
    <w:rsid w:val="00A72E6A"/>
    <w:rsid w:val="00A864DD"/>
    <w:rsid w:val="00A95C6D"/>
    <w:rsid w:val="00A96EED"/>
    <w:rsid w:val="00A972CB"/>
    <w:rsid w:val="00AA0B86"/>
    <w:rsid w:val="00AA0CEA"/>
    <w:rsid w:val="00AA4E8A"/>
    <w:rsid w:val="00AA6492"/>
    <w:rsid w:val="00AB06F6"/>
    <w:rsid w:val="00AB15FD"/>
    <w:rsid w:val="00AB38CF"/>
    <w:rsid w:val="00AB3A09"/>
    <w:rsid w:val="00AB72D7"/>
    <w:rsid w:val="00AB743A"/>
    <w:rsid w:val="00AC1775"/>
    <w:rsid w:val="00AC3BBE"/>
    <w:rsid w:val="00AC405C"/>
    <w:rsid w:val="00AC710F"/>
    <w:rsid w:val="00AD6236"/>
    <w:rsid w:val="00AD710C"/>
    <w:rsid w:val="00AD7476"/>
    <w:rsid w:val="00AE3682"/>
    <w:rsid w:val="00AE5A51"/>
    <w:rsid w:val="00AE662A"/>
    <w:rsid w:val="00AE7FC1"/>
    <w:rsid w:val="00AF28FD"/>
    <w:rsid w:val="00AF3FED"/>
    <w:rsid w:val="00AF7AD3"/>
    <w:rsid w:val="00B0170F"/>
    <w:rsid w:val="00B05266"/>
    <w:rsid w:val="00B07153"/>
    <w:rsid w:val="00B10385"/>
    <w:rsid w:val="00B12C51"/>
    <w:rsid w:val="00B20432"/>
    <w:rsid w:val="00B24AFD"/>
    <w:rsid w:val="00B251B7"/>
    <w:rsid w:val="00B2761D"/>
    <w:rsid w:val="00B27812"/>
    <w:rsid w:val="00B40DEF"/>
    <w:rsid w:val="00B46C2A"/>
    <w:rsid w:val="00B5259E"/>
    <w:rsid w:val="00B62868"/>
    <w:rsid w:val="00B6540B"/>
    <w:rsid w:val="00B7256B"/>
    <w:rsid w:val="00B75F73"/>
    <w:rsid w:val="00B76BA5"/>
    <w:rsid w:val="00B84100"/>
    <w:rsid w:val="00B90465"/>
    <w:rsid w:val="00B914BA"/>
    <w:rsid w:val="00B96017"/>
    <w:rsid w:val="00BA28FB"/>
    <w:rsid w:val="00BB14CE"/>
    <w:rsid w:val="00BB2F8B"/>
    <w:rsid w:val="00BC3B7B"/>
    <w:rsid w:val="00BC6AB6"/>
    <w:rsid w:val="00BE1907"/>
    <w:rsid w:val="00BE3302"/>
    <w:rsid w:val="00BE7F3E"/>
    <w:rsid w:val="00C04710"/>
    <w:rsid w:val="00C0695B"/>
    <w:rsid w:val="00C0763A"/>
    <w:rsid w:val="00C13328"/>
    <w:rsid w:val="00C178AD"/>
    <w:rsid w:val="00C2076A"/>
    <w:rsid w:val="00C21495"/>
    <w:rsid w:val="00C21DC0"/>
    <w:rsid w:val="00C263BF"/>
    <w:rsid w:val="00C26F30"/>
    <w:rsid w:val="00C27186"/>
    <w:rsid w:val="00C30F7F"/>
    <w:rsid w:val="00C32A0C"/>
    <w:rsid w:val="00C3620A"/>
    <w:rsid w:val="00C37532"/>
    <w:rsid w:val="00C4254E"/>
    <w:rsid w:val="00C46879"/>
    <w:rsid w:val="00C57927"/>
    <w:rsid w:val="00C61234"/>
    <w:rsid w:val="00C6179B"/>
    <w:rsid w:val="00C67801"/>
    <w:rsid w:val="00C7088A"/>
    <w:rsid w:val="00C717B6"/>
    <w:rsid w:val="00C74F7F"/>
    <w:rsid w:val="00C85A34"/>
    <w:rsid w:val="00C87369"/>
    <w:rsid w:val="00C87ABB"/>
    <w:rsid w:val="00C91D94"/>
    <w:rsid w:val="00C95FEE"/>
    <w:rsid w:val="00C973FC"/>
    <w:rsid w:val="00C97444"/>
    <w:rsid w:val="00CA16D3"/>
    <w:rsid w:val="00CA26E5"/>
    <w:rsid w:val="00CA3802"/>
    <w:rsid w:val="00CA7420"/>
    <w:rsid w:val="00CA758A"/>
    <w:rsid w:val="00CB171E"/>
    <w:rsid w:val="00CC0B15"/>
    <w:rsid w:val="00CC3FBB"/>
    <w:rsid w:val="00CC59BD"/>
    <w:rsid w:val="00CC68C2"/>
    <w:rsid w:val="00CC7DA8"/>
    <w:rsid w:val="00CD1ECB"/>
    <w:rsid w:val="00CD5FAF"/>
    <w:rsid w:val="00CD79AF"/>
    <w:rsid w:val="00CE39E8"/>
    <w:rsid w:val="00CE3D79"/>
    <w:rsid w:val="00CE5857"/>
    <w:rsid w:val="00CE5964"/>
    <w:rsid w:val="00CF37C6"/>
    <w:rsid w:val="00CF4635"/>
    <w:rsid w:val="00D00F87"/>
    <w:rsid w:val="00D03638"/>
    <w:rsid w:val="00D05658"/>
    <w:rsid w:val="00D0757C"/>
    <w:rsid w:val="00D1270E"/>
    <w:rsid w:val="00D128B6"/>
    <w:rsid w:val="00D20725"/>
    <w:rsid w:val="00D222F8"/>
    <w:rsid w:val="00D23AFB"/>
    <w:rsid w:val="00D241AD"/>
    <w:rsid w:val="00D41BEF"/>
    <w:rsid w:val="00D45B72"/>
    <w:rsid w:val="00D46B74"/>
    <w:rsid w:val="00D521E6"/>
    <w:rsid w:val="00D524E3"/>
    <w:rsid w:val="00D55631"/>
    <w:rsid w:val="00D601A0"/>
    <w:rsid w:val="00D61526"/>
    <w:rsid w:val="00D662EE"/>
    <w:rsid w:val="00D67F28"/>
    <w:rsid w:val="00D76A9C"/>
    <w:rsid w:val="00D77407"/>
    <w:rsid w:val="00D80C0A"/>
    <w:rsid w:val="00D85F01"/>
    <w:rsid w:val="00D92B50"/>
    <w:rsid w:val="00DA4490"/>
    <w:rsid w:val="00DB112E"/>
    <w:rsid w:val="00DB5BC5"/>
    <w:rsid w:val="00DC42C3"/>
    <w:rsid w:val="00DD548A"/>
    <w:rsid w:val="00DD5C6C"/>
    <w:rsid w:val="00DE0BC9"/>
    <w:rsid w:val="00DE35D5"/>
    <w:rsid w:val="00DE5FDF"/>
    <w:rsid w:val="00DE6CBE"/>
    <w:rsid w:val="00DF130D"/>
    <w:rsid w:val="00E02C2A"/>
    <w:rsid w:val="00E0426A"/>
    <w:rsid w:val="00E05FE1"/>
    <w:rsid w:val="00E1039E"/>
    <w:rsid w:val="00E113DC"/>
    <w:rsid w:val="00E1183F"/>
    <w:rsid w:val="00E12578"/>
    <w:rsid w:val="00E22ABB"/>
    <w:rsid w:val="00E25894"/>
    <w:rsid w:val="00E2662E"/>
    <w:rsid w:val="00E26FC4"/>
    <w:rsid w:val="00E27C81"/>
    <w:rsid w:val="00E34F9E"/>
    <w:rsid w:val="00E427EB"/>
    <w:rsid w:val="00E4583B"/>
    <w:rsid w:val="00E56582"/>
    <w:rsid w:val="00E60870"/>
    <w:rsid w:val="00E60A48"/>
    <w:rsid w:val="00E63C15"/>
    <w:rsid w:val="00E74247"/>
    <w:rsid w:val="00E74E3D"/>
    <w:rsid w:val="00E76488"/>
    <w:rsid w:val="00E80F1E"/>
    <w:rsid w:val="00E8228F"/>
    <w:rsid w:val="00E82913"/>
    <w:rsid w:val="00E84051"/>
    <w:rsid w:val="00E8700D"/>
    <w:rsid w:val="00E874E8"/>
    <w:rsid w:val="00E87D0C"/>
    <w:rsid w:val="00E90B27"/>
    <w:rsid w:val="00E94537"/>
    <w:rsid w:val="00E95363"/>
    <w:rsid w:val="00E95F43"/>
    <w:rsid w:val="00E96F3A"/>
    <w:rsid w:val="00E97896"/>
    <w:rsid w:val="00EA042D"/>
    <w:rsid w:val="00EA246B"/>
    <w:rsid w:val="00EA4196"/>
    <w:rsid w:val="00EA6162"/>
    <w:rsid w:val="00EA6CDC"/>
    <w:rsid w:val="00EB2EA8"/>
    <w:rsid w:val="00EB35DE"/>
    <w:rsid w:val="00EB4185"/>
    <w:rsid w:val="00EC1010"/>
    <w:rsid w:val="00EC48C8"/>
    <w:rsid w:val="00EC5278"/>
    <w:rsid w:val="00ED2078"/>
    <w:rsid w:val="00ED2653"/>
    <w:rsid w:val="00EE25F6"/>
    <w:rsid w:val="00EE4AA9"/>
    <w:rsid w:val="00EF0112"/>
    <w:rsid w:val="00EF0FFD"/>
    <w:rsid w:val="00EF2DB3"/>
    <w:rsid w:val="00EF48A4"/>
    <w:rsid w:val="00EF539D"/>
    <w:rsid w:val="00EF6150"/>
    <w:rsid w:val="00F15AED"/>
    <w:rsid w:val="00F260AD"/>
    <w:rsid w:val="00F3693D"/>
    <w:rsid w:val="00F400C8"/>
    <w:rsid w:val="00F41813"/>
    <w:rsid w:val="00F50CA3"/>
    <w:rsid w:val="00F54128"/>
    <w:rsid w:val="00F54EE5"/>
    <w:rsid w:val="00F6529A"/>
    <w:rsid w:val="00F667E1"/>
    <w:rsid w:val="00F70EAB"/>
    <w:rsid w:val="00F71EB0"/>
    <w:rsid w:val="00F807CE"/>
    <w:rsid w:val="00F860A9"/>
    <w:rsid w:val="00F86B85"/>
    <w:rsid w:val="00F876FC"/>
    <w:rsid w:val="00F9091E"/>
    <w:rsid w:val="00F90BC9"/>
    <w:rsid w:val="00F92747"/>
    <w:rsid w:val="00F9505A"/>
    <w:rsid w:val="00FA21C7"/>
    <w:rsid w:val="00FA3D2B"/>
    <w:rsid w:val="00FB176F"/>
    <w:rsid w:val="00FB685A"/>
    <w:rsid w:val="00FB68A6"/>
    <w:rsid w:val="00FC10C9"/>
    <w:rsid w:val="00FC329C"/>
    <w:rsid w:val="00FC5400"/>
    <w:rsid w:val="00FD54FE"/>
    <w:rsid w:val="00FD79CF"/>
    <w:rsid w:val="00FE49F4"/>
    <w:rsid w:val="00FE69A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74D1"/>
  <w15:chartTrackingRefBased/>
  <w15:docId w15:val="{2B5C07F8-0D5D-4C9F-ADFC-F81B311C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7D"/>
  </w:style>
  <w:style w:type="paragraph" w:styleId="Footer">
    <w:name w:val="footer"/>
    <w:basedOn w:val="Normal"/>
    <w:link w:val="FooterChar"/>
    <w:uiPriority w:val="99"/>
    <w:unhideWhenUsed/>
    <w:rsid w:val="0053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Sigurðsson</dc:creator>
  <cp:keywords/>
  <dc:description/>
  <cp:lastModifiedBy>Bryndís Snæbjörnsdóttir</cp:lastModifiedBy>
  <cp:revision>2</cp:revision>
  <cp:lastPrinted>2020-06-16T12:31:00Z</cp:lastPrinted>
  <dcterms:created xsi:type="dcterms:W3CDTF">2020-06-16T12:35:00Z</dcterms:created>
  <dcterms:modified xsi:type="dcterms:W3CDTF">2020-06-16T12:35:00Z</dcterms:modified>
</cp:coreProperties>
</file>