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C3B93" w14:textId="13E91A3B" w:rsidR="00C0517A" w:rsidRPr="002B2305" w:rsidRDefault="00C0517A">
      <w:pPr>
        <w:rPr>
          <w:rFonts w:ascii="Times New Roman" w:hAnsi="Times New Roman" w:cs="Times New Roman"/>
          <w:sz w:val="24"/>
          <w:szCs w:val="24"/>
        </w:rPr>
      </w:pPr>
      <w:bookmarkStart w:id="0" w:name="_GoBack"/>
      <w:bookmarkEnd w:id="0"/>
      <w:r w:rsidRPr="002B2305">
        <w:rPr>
          <w:rFonts w:ascii="Times New Roman" w:hAnsi="Times New Roman" w:cs="Times New Roman"/>
          <w:noProof/>
          <w:sz w:val="24"/>
          <w:szCs w:val="24"/>
        </w:rPr>
        <w:drawing>
          <wp:anchor distT="0" distB="0" distL="114300" distR="114300" simplePos="0" relativeHeight="251658240" behindDoc="0" locked="0" layoutInCell="1" allowOverlap="1" wp14:anchorId="70A013E9" wp14:editId="66D6A65C">
            <wp:simplePos x="0" y="0"/>
            <wp:positionH relativeFrom="margin">
              <wp:align>center</wp:align>
            </wp:positionH>
            <wp:positionV relativeFrom="page">
              <wp:posOffset>47625</wp:posOffset>
            </wp:positionV>
            <wp:extent cx="1488202" cy="1116000"/>
            <wp:effectExtent l="0" t="0" r="0" b="8255"/>
            <wp:wrapSquare wrapText="bothSides"/>
            <wp:docPr id="1" name="Mynd 1" descr="Mynd sem inniheldur d�r, fugl, �erna&#10;&#10;Lýsing sjálfkrafa búin t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B_merki_midjad_litur_72dp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8202" cy="1116000"/>
                    </a:xfrm>
                    <a:prstGeom prst="rect">
                      <a:avLst/>
                    </a:prstGeom>
                  </pic:spPr>
                </pic:pic>
              </a:graphicData>
            </a:graphic>
            <wp14:sizeRelH relativeFrom="margin">
              <wp14:pctWidth>0</wp14:pctWidth>
            </wp14:sizeRelH>
            <wp14:sizeRelV relativeFrom="margin">
              <wp14:pctHeight>0</wp14:pctHeight>
            </wp14:sizeRelV>
          </wp:anchor>
        </w:drawing>
      </w:r>
    </w:p>
    <w:p w14:paraId="643ECE70" w14:textId="3B2A961C" w:rsidR="00F2696F" w:rsidRDefault="00F2696F">
      <w:pPr>
        <w:rPr>
          <w:rFonts w:ascii="Times New Roman" w:hAnsi="Times New Roman" w:cs="Times New Roman"/>
          <w:sz w:val="24"/>
          <w:szCs w:val="24"/>
        </w:rPr>
      </w:pPr>
    </w:p>
    <w:sdt>
      <w:sdtPr>
        <w:rPr>
          <w:rFonts w:ascii="Times New Roman" w:hAnsi="Times New Roman" w:cs="Times New Roman"/>
          <w:b/>
          <w:bCs/>
          <w:sz w:val="24"/>
          <w:szCs w:val="24"/>
        </w:rPr>
        <w:alias w:val="Titill"/>
        <w:tag w:val=""/>
        <w:id w:val="1784840772"/>
        <w:placeholder>
          <w:docPart w:val="96CCBBAA85E04512BE9C9DE74FFE3527"/>
        </w:placeholder>
        <w:dataBinding w:prefixMappings="xmlns:ns0='http://purl.org/dc/elements/1.1/' xmlns:ns1='http://schemas.openxmlformats.org/package/2006/metadata/core-properties' " w:xpath="/ns1:coreProperties[1]/ns0:title[1]" w:storeItemID="{6C3C8BC8-F283-45AE-878A-BAB7291924A1}"/>
        <w:text/>
      </w:sdtPr>
      <w:sdtEndPr/>
      <w:sdtContent>
        <w:p w14:paraId="62B2852E" w14:textId="7A4FA31C" w:rsidR="00F2696F" w:rsidRPr="00F2696F" w:rsidRDefault="00AF2AE8">
          <w:pPr>
            <w:rPr>
              <w:rFonts w:ascii="Times New Roman" w:hAnsi="Times New Roman" w:cs="Times New Roman"/>
              <w:b/>
              <w:bCs/>
              <w:color w:val="404040" w:themeColor="text1" w:themeTint="BF"/>
              <w:sz w:val="24"/>
              <w:szCs w:val="24"/>
            </w:rPr>
          </w:pPr>
          <w:r>
            <w:rPr>
              <w:rFonts w:ascii="Times New Roman" w:hAnsi="Times New Roman" w:cs="Times New Roman"/>
              <w:b/>
              <w:bCs/>
              <w:sz w:val="24"/>
              <w:szCs w:val="24"/>
            </w:rPr>
            <w:t>Umsögn um menntastefnu til ársins 2030</w:t>
          </w:r>
        </w:p>
      </w:sdtContent>
    </w:sdt>
    <w:p w14:paraId="701A08CF" w14:textId="77777777" w:rsidR="00AF2AE8" w:rsidRDefault="00AF2AE8" w:rsidP="00AF2AE8">
      <w:pPr>
        <w:jc w:val="both"/>
        <w:rPr>
          <w:rFonts w:ascii="Times New Roman" w:eastAsia="Times New Roman" w:hAnsi="Times New Roman" w:cs="Times New Roman"/>
          <w:color w:val="000000"/>
          <w:lang w:eastAsia="en-GB"/>
        </w:rPr>
      </w:pPr>
    </w:p>
    <w:p w14:paraId="294F2271" w14:textId="7CEDA598" w:rsidR="00AF2AE8" w:rsidRPr="00A8060D" w:rsidRDefault="00AF2AE8" w:rsidP="00AF2AE8">
      <w:pPr>
        <w:jc w:val="both"/>
        <w:rPr>
          <w:rFonts w:ascii="Times New Roman" w:eastAsia="Times New Roman" w:hAnsi="Times New Roman" w:cs="Times New Roman"/>
          <w:color w:val="000000"/>
          <w:lang w:eastAsia="en-GB"/>
        </w:rPr>
      </w:pPr>
      <w:r w:rsidRPr="00D5189C">
        <w:rPr>
          <w:rFonts w:ascii="Times New Roman" w:eastAsia="Times New Roman" w:hAnsi="Times New Roman" w:cs="Times New Roman"/>
          <w:color w:val="000000"/>
          <w:lang w:eastAsia="en-GB"/>
        </w:rPr>
        <w:t>Mennta</w:t>
      </w:r>
      <w:r>
        <w:rPr>
          <w:rFonts w:ascii="Times New Roman" w:eastAsia="Times New Roman" w:hAnsi="Times New Roman" w:cs="Times New Roman"/>
          <w:color w:val="000000"/>
          <w:lang w:eastAsia="en-GB"/>
        </w:rPr>
        <w:t>- og menningar</w:t>
      </w:r>
      <w:r w:rsidRPr="00D5189C">
        <w:rPr>
          <w:rFonts w:ascii="Times New Roman" w:eastAsia="Times New Roman" w:hAnsi="Times New Roman" w:cs="Times New Roman"/>
          <w:color w:val="000000"/>
          <w:lang w:eastAsia="en-GB"/>
        </w:rPr>
        <w:t>málaráðherra hefur kynnt drög að menntastefnu til ársins 2030 í samráðsgátt</w:t>
      </w:r>
      <w:r>
        <w:rPr>
          <w:rFonts w:ascii="Times New Roman" w:eastAsia="Times New Roman" w:hAnsi="Times New Roman" w:cs="Times New Roman"/>
          <w:color w:val="000000"/>
          <w:lang w:eastAsia="en-GB"/>
        </w:rPr>
        <w:t xml:space="preserve"> stjórnvalda</w:t>
      </w:r>
      <w:r w:rsidRPr="00D5189C">
        <w:rPr>
          <w:rFonts w:ascii="Times New Roman" w:eastAsia="Times New Roman" w:hAnsi="Times New Roman" w:cs="Times New Roman"/>
          <w:color w:val="000000"/>
          <w:lang w:eastAsia="en-GB"/>
        </w:rPr>
        <w:t>. Í stefnunni</w:t>
      </w:r>
      <w:r>
        <w:rPr>
          <w:rFonts w:ascii="Times New Roman" w:eastAsia="Times New Roman" w:hAnsi="Times New Roman" w:cs="Times New Roman"/>
          <w:color w:val="000000"/>
          <w:lang w:eastAsia="en-GB"/>
        </w:rPr>
        <w:t xml:space="preserve"> kemur fram að</w:t>
      </w:r>
      <w:r w:rsidRPr="00D5189C">
        <w:rPr>
          <w:rFonts w:ascii="Times New Roman" w:eastAsia="Times New Roman" w:hAnsi="Times New Roman" w:cs="Times New Roman"/>
          <w:color w:val="000000"/>
          <w:lang w:eastAsia="en-GB"/>
        </w:rPr>
        <w:t xml:space="preserve"> </w:t>
      </w:r>
      <w:r>
        <w:rPr>
          <w:rFonts w:ascii="Times New Roman" w:eastAsia="Times New Roman" w:hAnsi="Times New Roman" w:cs="Times New Roman"/>
          <w:color w:val="000000"/>
          <w:lang w:eastAsia="en-GB"/>
        </w:rPr>
        <w:t xml:space="preserve">markmið stjórnvalda sé </w:t>
      </w:r>
      <w:r w:rsidRPr="00D5189C">
        <w:rPr>
          <w:rFonts w:ascii="Times New Roman" w:eastAsia="Times New Roman" w:hAnsi="Times New Roman" w:cs="Times New Roman"/>
          <w:color w:val="000000"/>
          <w:lang w:eastAsia="en-GB"/>
        </w:rPr>
        <w:t>„að veita framúrskarandi menntun með áherslu á þekkingu, vellíðan, þrautseigju og árangur þar se</w:t>
      </w:r>
      <w:r w:rsidRPr="00A8060D">
        <w:rPr>
          <w:rFonts w:ascii="Times New Roman" w:eastAsia="Times New Roman" w:hAnsi="Times New Roman" w:cs="Times New Roman"/>
          <w:color w:val="000000"/>
          <w:lang w:eastAsia="en-GB"/>
        </w:rPr>
        <w:t>m allir skipta máli og geta lært“. Síðan eru skilgreindar fjórar áherslur:</w:t>
      </w:r>
    </w:p>
    <w:p w14:paraId="5BE92463" w14:textId="77777777" w:rsidR="00AF2AE8" w:rsidRPr="00A8060D" w:rsidRDefault="00AF2AE8" w:rsidP="00AF2AE8">
      <w:pPr>
        <w:numPr>
          <w:ilvl w:val="0"/>
          <w:numId w:val="1"/>
        </w:numPr>
        <w:spacing w:before="100" w:beforeAutospacing="1" w:after="100" w:afterAutospacing="1" w:line="240" w:lineRule="auto"/>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kennsla og </w:t>
      </w:r>
      <w:r w:rsidRPr="00A8060D">
        <w:rPr>
          <w:rFonts w:ascii="Times New Roman" w:eastAsia="Times New Roman" w:hAnsi="Times New Roman" w:cs="Times New Roman"/>
          <w:color w:val="000000"/>
          <w:lang w:eastAsia="en-GB"/>
        </w:rPr>
        <w:t xml:space="preserve">stjórnun </w:t>
      </w:r>
      <w:r>
        <w:rPr>
          <w:rFonts w:ascii="Times New Roman" w:eastAsia="Times New Roman" w:hAnsi="Times New Roman" w:cs="Times New Roman"/>
          <w:color w:val="000000"/>
          <w:lang w:eastAsia="en-GB"/>
        </w:rPr>
        <w:t xml:space="preserve">menntastofnana </w:t>
      </w:r>
      <w:r w:rsidRPr="00A8060D">
        <w:rPr>
          <w:rFonts w:ascii="Times New Roman" w:eastAsia="Times New Roman" w:hAnsi="Times New Roman" w:cs="Times New Roman"/>
          <w:color w:val="000000"/>
          <w:lang w:eastAsia="en-GB"/>
        </w:rPr>
        <w:t>verði framúrskarandi,</w:t>
      </w:r>
    </w:p>
    <w:p w14:paraId="1A25D3EB" w14:textId="77777777" w:rsidR="00AF2AE8" w:rsidRPr="00A8060D" w:rsidRDefault="00AF2AE8" w:rsidP="00AF2AE8">
      <w:pPr>
        <w:numPr>
          <w:ilvl w:val="0"/>
          <w:numId w:val="1"/>
        </w:numPr>
        <w:spacing w:before="100" w:beforeAutospacing="1" w:after="100" w:afterAutospacing="1" w:line="240" w:lineRule="auto"/>
        <w:jc w:val="both"/>
        <w:rPr>
          <w:rFonts w:ascii="Times New Roman" w:eastAsia="Times New Roman" w:hAnsi="Times New Roman" w:cs="Times New Roman"/>
          <w:color w:val="000000"/>
          <w:lang w:eastAsia="en-GB"/>
        </w:rPr>
      </w:pPr>
      <w:r w:rsidRPr="00A8060D">
        <w:rPr>
          <w:rFonts w:ascii="Times New Roman" w:eastAsia="Times New Roman" w:hAnsi="Times New Roman" w:cs="Times New Roman"/>
          <w:color w:val="000000"/>
          <w:lang w:eastAsia="en-GB"/>
        </w:rPr>
        <w:t>allir hafi jöfn tækifæri til menntunar,</w:t>
      </w:r>
    </w:p>
    <w:p w14:paraId="383F8BB4" w14:textId="77777777" w:rsidR="00AF2AE8" w:rsidRPr="00A8060D" w:rsidRDefault="00AF2AE8" w:rsidP="00AF2AE8">
      <w:pPr>
        <w:numPr>
          <w:ilvl w:val="0"/>
          <w:numId w:val="1"/>
        </w:numPr>
        <w:spacing w:before="100" w:beforeAutospacing="1" w:after="100" w:afterAutospacing="1" w:line="240" w:lineRule="auto"/>
        <w:jc w:val="both"/>
        <w:rPr>
          <w:rFonts w:ascii="Times New Roman" w:eastAsia="Times New Roman" w:hAnsi="Times New Roman" w:cs="Times New Roman"/>
          <w:color w:val="000000"/>
          <w:lang w:eastAsia="en-GB"/>
        </w:rPr>
      </w:pPr>
      <w:r w:rsidRPr="00A8060D">
        <w:rPr>
          <w:rFonts w:ascii="Times New Roman" w:eastAsia="Times New Roman" w:hAnsi="Times New Roman" w:cs="Times New Roman"/>
          <w:color w:val="000000"/>
          <w:lang w:eastAsia="en-GB"/>
        </w:rPr>
        <w:t>námskrá, námsumhverfi og námsmat styðji við hæfni til framtíðar,</w:t>
      </w:r>
    </w:p>
    <w:p w14:paraId="78DF4E1B" w14:textId="77777777" w:rsidR="00AF2AE8" w:rsidRPr="00A8060D" w:rsidRDefault="00AF2AE8" w:rsidP="00AF2AE8">
      <w:pPr>
        <w:numPr>
          <w:ilvl w:val="0"/>
          <w:numId w:val="1"/>
        </w:numPr>
        <w:spacing w:before="100" w:beforeAutospacing="1" w:after="100" w:afterAutospacing="1" w:line="240" w:lineRule="auto"/>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sam</w:t>
      </w:r>
      <w:r w:rsidRPr="00A8060D">
        <w:rPr>
          <w:rFonts w:ascii="Times New Roman" w:eastAsia="Times New Roman" w:hAnsi="Times New Roman" w:cs="Times New Roman"/>
          <w:color w:val="000000"/>
          <w:lang w:eastAsia="en-GB"/>
        </w:rPr>
        <w:t>ábyr</w:t>
      </w:r>
      <w:r>
        <w:rPr>
          <w:rFonts w:ascii="Times New Roman" w:eastAsia="Times New Roman" w:hAnsi="Times New Roman" w:cs="Times New Roman"/>
          <w:color w:val="000000"/>
          <w:lang w:eastAsia="en-GB"/>
        </w:rPr>
        <w:t>gð ríki um</w:t>
      </w:r>
      <w:r w:rsidRPr="00A8060D">
        <w:rPr>
          <w:rFonts w:ascii="Times New Roman" w:eastAsia="Times New Roman" w:hAnsi="Times New Roman" w:cs="Times New Roman"/>
          <w:color w:val="000000"/>
          <w:lang w:eastAsia="en-GB"/>
        </w:rPr>
        <w:t xml:space="preserve"> framkvæmd og gæði skóla- og fræðslustarfs.</w:t>
      </w:r>
    </w:p>
    <w:p w14:paraId="29C45A38" w14:textId="77777777" w:rsidR="00AF2AE8" w:rsidRPr="00A8060D" w:rsidRDefault="00AF2AE8" w:rsidP="00AF2AE8">
      <w:pPr>
        <w:spacing w:before="100" w:beforeAutospacing="1" w:after="100" w:afterAutospacing="1"/>
        <w:jc w:val="both"/>
        <w:rPr>
          <w:rFonts w:ascii="Times New Roman" w:eastAsia="Times New Roman" w:hAnsi="Times New Roman" w:cs="Times New Roman"/>
          <w:color w:val="000000"/>
          <w:lang w:eastAsia="en-GB"/>
        </w:rPr>
      </w:pPr>
      <w:r w:rsidRPr="00A8060D">
        <w:rPr>
          <w:rFonts w:ascii="Times New Roman" w:eastAsia="Times New Roman" w:hAnsi="Times New Roman" w:cs="Times New Roman"/>
          <w:color w:val="000000"/>
          <w:lang w:eastAsia="en-GB"/>
        </w:rPr>
        <w:t xml:space="preserve">Umboðsmaður barna fagnar því að með nýrri menntastefnu eigi að setja menntun landsmanna í öndveg eins og segir í upphafssetningu hennar. Þá fagnar umboðsmaður </w:t>
      </w:r>
      <w:r>
        <w:rPr>
          <w:rFonts w:ascii="Times New Roman" w:eastAsia="Times New Roman" w:hAnsi="Times New Roman" w:cs="Times New Roman"/>
          <w:color w:val="000000"/>
          <w:lang w:eastAsia="en-GB"/>
        </w:rPr>
        <w:t xml:space="preserve">því </w:t>
      </w:r>
      <w:r w:rsidRPr="00A8060D">
        <w:rPr>
          <w:rFonts w:ascii="Times New Roman" w:eastAsia="Times New Roman" w:hAnsi="Times New Roman" w:cs="Times New Roman"/>
          <w:color w:val="000000"/>
          <w:lang w:eastAsia="en-GB"/>
        </w:rPr>
        <w:t xml:space="preserve">að stefnan hefur </w:t>
      </w:r>
      <w:r>
        <w:rPr>
          <w:rFonts w:ascii="Times New Roman" w:eastAsia="Times New Roman" w:hAnsi="Times New Roman" w:cs="Times New Roman"/>
          <w:color w:val="000000"/>
          <w:lang w:eastAsia="en-GB"/>
        </w:rPr>
        <w:t>tekið</w:t>
      </w:r>
      <w:r w:rsidRPr="00A8060D">
        <w:rPr>
          <w:rFonts w:ascii="Times New Roman" w:eastAsia="Times New Roman" w:hAnsi="Times New Roman" w:cs="Times New Roman"/>
          <w:color w:val="000000"/>
          <w:lang w:eastAsia="en-GB"/>
        </w:rPr>
        <w:t xml:space="preserve"> talsverðum breytingum frá því drög a</w:t>
      </w:r>
      <w:r>
        <w:rPr>
          <w:rFonts w:ascii="Times New Roman" w:eastAsia="Times New Roman" w:hAnsi="Times New Roman" w:cs="Times New Roman"/>
          <w:color w:val="000000"/>
          <w:lang w:eastAsia="en-GB"/>
        </w:rPr>
        <w:t>ð</w:t>
      </w:r>
      <w:r w:rsidRPr="00A8060D">
        <w:rPr>
          <w:rFonts w:ascii="Times New Roman" w:eastAsia="Times New Roman" w:hAnsi="Times New Roman" w:cs="Times New Roman"/>
          <w:color w:val="000000"/>
          <w:lang w:eastAsia="en-GB"/>
        </w:rPr>
        <w:t xml:space="preserve"> henni </w:t>
      </w:r>
      <w:r>
        <w:rPr>
          <w:rFonts w:ascii="Times New Roman" w:eastAsia="Times New Roman" w:hAnsi="Times New Roman" w:cs="Times New Roman"/>
          <w:color w:val="000000"/>
          <w:lang w:eastAsia="en-GB"/>
        </w:rPr>
        <w:t>voru kynnt af ráðherra þann 30. janúar s.l</w:t>
      </w:r>
      <w:r w:rsidRPr="00A8060D">
        <w:rPr>
          <w:rFonts w:ascii="Times New Roman" w:eastAsia="Times New Roman" w:hAnsi="Times New Roman" w:cs="Times New Roman"/>
          <w:color w:val="000000"/>
          <w:lang w:eastAsia="en-GB"/>
        </w:rPr>
        <w:t xml:space="preserve">. </w:t>
      </w:r>
    </w:p>
    <w:p w14:paraId="6CC5EC49" w14:textId="77777777" w:rsidR="00AF2AE8" w:rsidRPr="00A8060D" w:rsidRDefault="00AF2AE8" w:rsidP="00AF2AE8">
      <w:pPr>
        <w:jc w:val="both"/>
        <w:rPr>
          <w:rFonts w:ascii="Times New Roman" w:eastAsia="Times New Roman" w:hAnsi="Times New Roman" w:cs="Times New Roman"/>
          <w:color w:val="000000"/>
          <w:lang w:eastAsia="en-GB"/>
        </w:rPr>
      </w:pPr>
      <w:r w:rsidRPr="00A8060D">
        <w:rPr>
          <w:rFonts w:ascii="Times New Roman" w:hAnsi="Times New Roman" w:cs="Times New Roman"/>
        </w:rPr>
        <w:t xml:space="preserve">Umboðsmaður hefur það hlutverk að efla þátttöku barna í samfélaginu og vinna að því að tekið sé fullt tillit til réttinda, þarfa og hagsmuna þeirra á öllum sviðum. Mikilvægur þáttur í starfi embættisins er </w:t>
      </w:r>
      <w:r w:rsidRPr="00A8060D">
        <w:rPr>
          <w:rFonts w:ascii="Times New Roman" w:eastAsia="Times New Roman" w:hAnsi="Times New Roman" w:cs="Times New Roman"/>
          <w:color w:val="000000"/>
          <w:lang w:eastAsia="en-GB"/>
        </w:rPr>
        <w:t xml:space="preserve">eftirlit með innleiðingu Barnasáttmálans </w:t>
      </w:r>
      <w:r>
        <w:rPr>
          <w:rFonts w:ascii="Times New Roman" w:eastAsia="Times New Roman" w:hAnsi="Times New Roman" w:cs="Times New Roman"/>
          <w:color w:val="000000"/>
          <w:lang w:eastAsia="en-GB"/>
        </w:rPr>
        <w:t xml:space="preserve">á öllum sviðum í </w:t>
      </w:r>
      <w:r w:rsidRPr="00A8060D">
        <w:rPr>
          <w:rFonts w:ascii="Times New Roman" w:eastAsia="Times New Roman" w:hAnsi="Times New Roman" w:cs="Times New Roman"/>
          <w:color w:val="000000"/>
          <w:lang w:eastAsia="en-GB"/>
        </w:rPr>
        <w:t xml:space="preserve">íslensku samfélagi. </w:t>
      </w:r>
    </w:p>
    <w:p w14:paraId="1754529D" w14:textId="0428273D" w:rsidR="00AF2AE8" w:rsidRPr="00A8060D" w:rsidRDefault="00AF2AE8" w:rsidP="00AF2AE8">
      <w:pPr>
        <w:jc w:val="both"/>
        <w:rPr>
          <w:rFonts w:ascii="Times New Roman" w:eastAsia="Times New Roman" w:hAnsi="Times New Roman" w:cs="Times New Roman"/>
          <w:color w:val="000000"/>
          <w:lang w:eastAsia="en-GB"/>
        </w:rPr>
      </w:pPr>
      <w:r w:rsidRPr="00A8060D">
        <w:rPr>
          <w:rFonts w:ascii="Times New Roman" w:eastAsia="Times New Roman" w:hAnsi="Times New Roman" w:cs="Times New Roman"/>
          <w:color w:val="000000"/>
          <w:lang w:eastAsia="en-GB"/>
        </w:rPr>
        <w:t>Í ljósi þessa hlutverks hefði embættið kosið að réttindum barna væri gert h</w:t>
      </w:r>
      <w:r>
        <w:rPr>
          <w:rFonts w:ascii="Times New Roman" w:eastAsia="Times New Roman" w:hAnsi="Times New Roman" w:cs="Times New Roman"/>
          <w:color w:val="000000"/>
          <w:lang w:eastAsia="en-GB"/>
        </w:rPr>
        <w:t>ærra</w:t>
      </w:r>
      <w:r w:rsidRPr="00D5189C">
        <w:rPr>
          <w:rFonts w:ascii="Times New Roman" w:eastAsia="Times New Roman" w:hAnsi="Times New Roman" w:cs="Times New Roman"/>
          <w:color w:val="000000"/>
          <w:lang w:eastAsia="en-GB"/>
        </w:rPr>
        <w:t xml:space="preserve"> undir höfði í </w:t>
      </w:r>
      <w:r w:rsidRPr="00A8060D">
        <w:rPr>
          <w:rFonts w:ascii="Times New Roman" w:eastAsia="Times New Roman" w:hAnsi="Times New Roman" w:cs="Times New Roman"/>
          <w:color w:val="000000"/>
          <w:lang w:eastAsia="en-GB"/>
        </w:rPr>
        <w:t>menntastefnunni og helst að þau hefðu verið lögð henni til grundvallar. Í því hefði falist kærkomið tækifæri til að útfæra í hverju innleiðing Barnasáttmálans í íslenskt menntakerfi fel</w:t>
      </w:r>
      <w:r w:rsidR="00482E09">
        <w:rPr>
          <w:rFonts w:ascii="Times New Roman" w:eastAsia="Times New Roman" w:hAnsi="Times New Roman" w:cs="Times New Roman"/>
          <w:color w:val="000000"/>
          <w:lang w:eastAsia="en-GB"/>
        </w:rPr>
        <w:t>st</w:t>
      </w:r>
      <w:r w:rsidRPr="00A8060D">
        <w:rPr>
          <w:rFonts w:ascii="Times New Roman" w:eastAsia="Times New Roman" w:hAnsi="Times New Roman" w:cs="Times New Roman"/>
          <w:color w:val="000000"/>
          <w:lang w:eastAsia="en-GB"/>
        </w:rPr>
        <w:t xml:space="preserve">. </w:t>
      </w:r>
    </w:p>
    <w:p w14:paraId="1AD17052" w14:textId="77777777" w:rsidR="00AF2AE8" w:rsidRPr="00D5189C" w:rsidRDefault="00AF2AE8" w:rsidP="00AF2AE8">
      <w:pPr>
        <w:jc w:val="both"/>
        <w:rPr>
          <w:rFonts w:ascii="Times New Roman" w:eastAsia="Times New Roman" w:hAnsi="Times New Roman" w:cs="Times New Roman"/>
          <w:color w:val="000000"/>
          <w:lang w:eastAsia="en-GB"/>
        </w:rPr>
      </w:pPr>
      <w:r w:rsidRPr="00A8060D">
        <w:rPr>
          <w:rFonts w:ascii="Times New Roman" w:eastAsia="Times New Roman" w:hAnsi="Times New Roman" w:cs="Times New Roman"/>
          <w:color w:val="000000"/>
          <w:lang w:eastAsia="en-GB"/>
        </w:rPr>
        <w:t xml:space="preserve">Með réttindamiðaðri nálgun eru réttindi barnsins eða nemandans í forgrunni og því nauðsynlegt að útfæra hvað réttur til menntunar felur í sér og hvaða skyldur </w:t>
      </w:r>
      <w:r>
        <w:rPr>
          <w:rFonts w:ascii="Times New Roman" w:eastAsia="Times New Roman" w:hAnsi="Times New Roman" w:cs="Times New Roman"/>
          <w:color w:val="000000"/>
          <w:lang w:eastAsia="en-GB"/>
        </w:rPr>
        <w:t xml:space="preserve">hann </w:t>
      </w:r>
      <w:r w:rsidRPr="00A8060D">
        <w:rPr>
          <w:rFonts w:ascii="Times New Roman" w:eastAsia="Times New Roman" w:hAnsi="Times New Roman" w:cs="Times New Roman"/>
          <w:color w:val="000000"/>
          <w:lang w:eastAsia="en-GB"/>
        </w:rPr>
        <w:t>legg</w:t>
      </w:r>
      <w:r>
        <w:rPr>
          <w:rFonts w:ascii="Times New Roman" w:eastAsia="Times New Roman" w:hAnsi="Times New Roman" w:cs="Times New Roman"/>
          <w:color w:val="000000"/>
          <w:lang w:eastAsia="en-GB"/>
        </w:rPr>
        <w:t>ur</w:t>
      </w:r>
      <w:r w:rsidRPr="00A8060D">
        <w:rPr>
          <w:rFonts w:ascii="Times New Roman" w:eastAsia="Times New Roman" w:hAnsi="Times New Roman" w:cs="Times New Roman"/>
          <w:color w:val="000000"/>
          <w:lang w:eastAsia="en-GB"/>
        </w:rPr>
        <w:t xml:space="preserve"> á stjórnvöld, skólastjórnendur, kennara, foreldra, skólasamfélagið og samfélagið allt.</w:t>
      </w:r>
      <w:r w:rsidRPr="00D5189C">
        <w:rPr>
          <w:rFonts w:ascii="Times New Roman" w:eastAsia="Times New Roman" w:hAnsi="Times New Roman" w:cs="Times New Roman"/>
          <w:color w:val="000000"/>
          <w:lang w:eastAsia="en-GB"/>
        </w:rPr>
        <w:t xml:space="preserve"> Hér skiptir máli að skilgreint sé til dæmis hvernig tryggja eigi að öll börn njóti jafnra réttinda til menntunar, hvernig styðja eigi við nemendur til að koma í veg fyrir brottfall eða skólaforðun, hvernig efla eigi þátttöku barna í skólastarfi og tryggja </w:t>
      </w:r>
      <w:r w:rsidRPr="00A8060D">
        <w:rPr>
          <w:rFonts w:ascii="Times New Roman" w:eastAsia="Times New Roman" w:hAnsi="Times New Roman" w:cs="Times New Roman"/>
          <w:color w:val="000000"/>
          <w:lang w:eastAsia="en-GB"/>
        </w:rPr>
        <w:t xml:space="preserve">aðlögun ólíkra hópa. Þessi nálgun væri einnig í samræmi við aukna áherslu á réttindaskóla í íslensku samfélagi. </w:t>
      </w:r>
    </w:p>
    <w:p w14:paraId="69643618" w14:textId="77777777" w:rsidR="00AF2AE8" w:rsidRPr="00A8060D" w:rsidRDefault="00AF2AE8" w:rsidP="00AF2AE8">
      <w:pPr>
        <w:jc w:val="both"/>
        <w:rPr>
          <w:rFonts w:ascii="Times New Roman" w:eastAsia="Times New Roman" w:hAnsi="Times New Roman" w:cs="Times New Roman"/>
          <w:b/>
          <w:bCs/>
          <w:color w:val="000000"/>
          <w:lang w:eastAsia="en-GB"/>
        </w:rPr>
      </w:pPr>
      <w:r w:rsidRPr="00A8060D">
        <w:rPr>
          <w:rFonts w:ascii="Times New Roman" w:eastAsia="Times New Roman" w:hAnsi="Times New Roman" w:cs="Times New Roman"/>
          <w:b/>
          <w:bCs/>
          <w:color w:val="000000"/>
          <w:lang w:eastAsia="en-GB"/>
        </w:rPr>
        <w:t>Allir hafa jöfn tækfæri til menntunar</w:t>
      </w:r>
    </w:p>
    <w:p w14:paraId="447C2922" w14:textId="7C621BB3" w:rsidR="00AF2AE8" w:rsidRPr="00A8060D" w:rsidRDefault="00AF2AE8" w:rsidP="00AF2AE8">
      <w:pPr>
        <w:jc w:val="both"/>
        <w:rPr>
          <w:rFonts w:ascii="Times New Roman" w:eastAsia="Times New Roman" w:hAnsi="Times New Roman" w:cs="Times New Roman"/>
          <w:color w:val="000000"/>
          <w:lang w:eastAsia="en-GB"/>
        </w:rPr>
      </w:pPr>
      <w:r w:rsidRPr="00A8060D">
        <w:rPr>
          <w:rFonts w:ascii="Times New Roman" w:eastAsia="Times New Roman" w:hAnsi="Times New Roman" w:cs="Times New Roman"/>
          <w:color w:val="000000"/>
          <w:lang w:eastAsia="en-GB"/>
        </w:rPr>
        <w:t>Umboðsmaður barna fagnar því að ein af helstu áherslum menntastefnunnar sé jöfn tækifæri til menntunar, enda er ein grundvallarregla Barnasáttmálans að börn eigi ekki að sæta mismunun af neinu tagi. Þessi áhersla er einnig í samræmi við stefnu íslenskra stjórnvalda um skóla án aðgreiningar frá árinu 1999. Margt bendir þó til þess að talsvert þurfi að styrkja íslensk</w:t>
      </w:r>
      <w:r w:rsidR="00482E09">
        <w:rPr>
          <w:rFonts w:ascii="Times New Roman" w:eastAsia="Times New Roman" w:hAnsi="Times New Roman" w:cs="Times New Roman"/>
          <w:color w:val="000000"/>
          <w:lang w:eastAsia="en-GB"/>
        </w:rPr>
        <w:t>t</w:t>
      </w:r>
      <w:r w:rsidRPr="00A8060D">
        <w:rPr>
          <w:rFonts w:ascii="Times New Roman" w:eastAsia="Times New Roman" w:hAnsi="Times New Roman" w:cs="Times New Roman"/>
          <w:color w:val="000000"/>
          <w:lang w:eastAsia="en-GB"/>
        </w:rPr>
        <w:t xml:space="preserve"> skólakerfi til að mæta þeim kröfum sem skóli án aðgreiningar felur í sér.</w:t>
      </w:r>
      <w:r w:rsidRPr="00D5189C">
        <w:rPr>
          <w:rStyle w:val="FootnoteReference"/>
          <w:rFonts w:ascii="Times New Roman" w:eastAsia="Times New Roman" w:hAnsi="Times New Roman" w:cs="Times New Roman"/>
          <w:color w:val="000000"/>
          <w:lang w:eastAsia="en-GB"/>
        </w:rPr>
        <w:footnoteReference w:id="1"/>
      </w:r>
      <w:r w:rsidRPr="00D5189C">
        <w:rPr>
          <w:rFonts w:ascii="Times New Roman" w:eastAsia="Times New Roman" w:hAnsi="Times New Roman" w:cs="Times New Roman"/>
          <w:color w:val="000000"/>
          <w:lang w:eastAsia="en-GB"/>
        </w:rPr>
        <w:t xml:space="preserve"> </w:t>
      </w:r>
      <w:r w:rsidRPr="00A8060D">
        <w:rPr>
          <w:rFonts w:ascii="Times New Roman" w:eastAsia="Times New Roman" w:hAnsi="Times New Roman" w:cs="Times New Roman"/>
          <w:color w:val="000000"/>
          <w:lang w:eastAsia="en-GB"/>
        </w:rPr>
        <w:t>Þá hefur verið talsverð umræða um brottfall úr skólum, skólaforðun og hátt hlutfall nemenda sem þurfa á stuðningsþjónustu að halda,</w:t>
      </w:r>
      <w:r>
        <w:rPr>
          <w:rFonts w:ascii="Times New Roman" w:eastAsia="Times New Roman" w:hAnsi="Times New Roman" w:cs="Times New Roman"/>
          <w:color w:val="000000"/>
          <w:lang w:eastAsia="en-GB"/>
        </w:rPr>
        <w:t xml:space="preserve"> </w:t>
      </w:r>
      <w:r w:rsidRPr="00A8060D">
        <w:rPr>
          <w:rFonts w:ascii="Times New Roman" w:eastAsia="Times New Roman" w:hAnsi="Times New Roman" w:cs="Times New Roman"/>
          <w:color w:val="000000"/>
          <w:lang w:eastAsia="en-GB"/>
        </w:rPr>
        <w:t xml:space="preserve">en allt er þetta birtingarmynd þess að stór hópur barna fótar sig illa í íslensku skólakerfi. </w:t>
      </w:r>
    </w:p>
    <w:p w14:paraId="6A42E533" w14:textId="37DEFB62" w:rsidR="00AF2AE8" w:rsidRPr="00A8060D" w:rsidRDefault="00AF2AE8" w:rsidP="00AF2AE8">
      <w:pPr>
        <w:jc w:val="both"/>
        <w:rPr>
          <w:rFonts w:ascii="Times New Roman" w:eastAsia="Times New Roman" w:hAnsi="Times New Roman" w:cs="Times New Roman"/>
          <w:color w:val="000000"/>
          <w:lang w:eastAsia="en-GB"/>
        </w:rPr>
      </w:pPr>
    </w:p>
    <w:p w14:paraId="235FCC4A" w14:textId="77777777" w:rsidR="00AF2AE8" w:rsidRPr="00A8060D" w:rsidRDefault="00AF2AE8" w:rsidP="00AF2AE8">
      <w:pPr>
        <w:jc w:val="both"/>
        <w:rPr>
          <w:rFonts w:ascii="Times New Roman" w:eastAsia="Times New Roman" w:hAnsi="Times New Roman" w:cs="Times New Roman"/>
          <w:color w:val="000000"/>
          <w:lang w:eastAsia="en-GB"/>
        </w:rPr>
      </w:pPr>
      <w:r w:rsidRPr="00A8060D">
        <w:rPr>
          <w:rFonts w:ascii="Times New Roman" w:eastAsia="Times New Roman" w:hAnsi="Times New Roman" w:cs="Times New Roman"/>
          <w:color w:val="000000"/>
          <w:lang w:eastAsia="en-GB"/>
        </w:rPr>
        <w:lastRenderedPageBreak/>
        <w:t>Eins og kemur fram í menntastefnu</w:t>
      </w:r>
      <w:r>
        <w:rPr>
          <w:rFonts w:ascii="Times New Roman" w:eastAsia="Times New Roman" w:hAnsi="Times New Roman" w:cs="Times New Roman"/>
          <w:color w:val="000000"/>
          <w:lang w:eastAsia="en-GB"/>
        </w:rPr>
        <w:t>nni</w:t>
      </w:r>
      <w:r w:rsidRPr="00A8060D">
        <w:rPr>
          <w:rFonts w:ascii="Times New Roman" w:eastAsia="Times New Roman" w:hAnsi="Times New Roman" w:cs="Times New Roman"/>
          <w:color w:val="000000"/>
          <w:lang w:eastAsia="en-GB"/>
        </w:rPr>
        <w:t xml:space="preserve"> er ástæða er til að hafa áhyggjur af  ákveðnum hópum barna innan skólakerfisins, s.s. fötluðum nemendum</w:t>
      </w:r>
      <w:r>
        <w:rPr>
          <w:rFonts w:ascii="Times New Roman" w:eastAsia="Times New Roman" w:hAnsi="Times New Roman" w:cs="Times New Roman"/>
          <w:color w:val="000000"/>
          <w:lang w:eastAsia="en-GB"/>
        </w:rPr>
        <w:t xml:space="preserve"> og</w:t>
      </w:r>
      <w:r w:rsidRPr="00A8060D">
        <w:rPr>
          <w:rFonts w:ascii="Times New Roman" w:eastAsia="Times New Roman" w:hAnsi="Times New Roman" w:cs="Times New Roman"/>
          <w:color w:val="000000"/>
          <w:lang w:eastAsia="en-GB"/>
        </w:rPr>
        <w:t xml:space="preserve"> börnum af erlendum uppruna, eins og til dæmis sést af tölum um brottfall þeirra úr framhaldsskólum. Það sama á við um stöðu drengja en mun fjölmennari hópur drengja en stúlkna er í brottfallshópi í framhaldsskól</w:t>
      </w:r>
      <w:r>
        <w:rPr>
          <w:rFonts w:ascii="Times New Roman" w:eastAsia="Times New Roman" w:hAnsi="Times New Roman" w:cs="Times New Roman"/>
          <w:color w:val="000000"/>
          <w:lang w:eastAsia="en-GB"/>
        </w:rPr>
        <w:t>um</w:t>
      </w:r>
      <w:r w:rsidRPr="00A8060D">
        <w:rPr>
          <w:rFonts w:ascii="Times New Roman" w:eastAsia="Times New Roman" w:hAnsi="Times New Roman" w:cs="Times New Roman"/>
          <w:color w:val="000000"/>
          <w:lang w:eastAsia="en-GB"/>
        </w:rPr>
        <w:t xml:space="preserve"> og einkunnir þeirra á samræmdum prófum eru jafnan lakari. Þá benda rannsóknir til að börnum af efnalitlum heimilum líði mun verr í skóla en </w:t>
      </w:r>
      <w:r>
        <w:rPr>
          <w:rFonts w:ascii="Times New Roman" w:eastAsia="Times New Roman" w:hAnsi="Times New Roman" w:cs="Times New Roman"/>
          <w:color w:val="000000"/>
          <w:lang w:eastAsia="en-GB"/>
        </w:rPr>
        <w:t>öðrum hópum.</w:t>
      </w:r>
      <w:r w:rsidRPr="00A8060D">
        <w:rPr>
          <w:rFonts w:ascii="Times New Roman" w:eastAsia="Times New Roman" w:hAnsi="Times New Roman" w:cs="Times New Roman"/>
          <w:color w:val="000000"/>
          <w:lang w:eastAsia="en-GB"/>
        </w:rPr>
        <w:t xml:space="preserve">. </w:t>
      </w:r>
    </w:p>
    <w:p w14:paraId="33BB4D7A" w14:textId="563FA318" w:rsidR="00AF2AE8" w:rsidRPr="00D5189C" w:rsidRDefault="00AF2AE8" w:rsidP="00AF2AE8">
      <w:pPr>
        <w:jc w:val="both"/>
        <w:rPr>
          <w:rFonts w:ascii="Times New Roman" w:eastAsia="Times New Roman" w:hAnsi="Times New Roman" w:cs="Times New Roman"/>
          <w:color w:val="000000"/>
          <w:lang w:eastAsia="en-GB"/>
        </w:rPr>
      </w:pPr>
      <w:r w:rsidRPr="00A8060D">
        <w:rPr>
          <w:rFonts w:ascii="Times New Roman" w:eastAsia="Times New Roman" w:hAnsi="Times New Roman" w:cs="Times New Roman"/>
          <w:color w:val="000000"/>
          <w:lang w:eastAsia="en-GB"/>
        </w:rPr>
        <w:t>Í menntastefnu er</w:t>
      </w:r>
      <w:r>
        <w:rPr>
          <w:rFonts w:ascii="Times New Roman" w:eastAsia="Times New Roman" w:hAnsi="Times New Roman" w:cs="Times New Roman"/>
          <w:color w:val="000000"/>
          <w:lang w:eastAsia="en-GB"/>
        </w:rPr>
        <w:t xml:space="preserve"> talsverð</w:t>
      </w:r>
      <w:r w:rsidRPr="00A8060D">
        <w:rPr>
          <w:rFonts w:ascii="Times New Roman" w:eastAsia="Times New Roman" w:hAnsi="Times New Roman" w:cs="Times New Roman"/>
          <w:color w:val="000000"/>
          <w:lang w:eastAsia="en-GB"/>
        </w:rPr>
        <w:t xml:space="preserve"> áhersla lögð á námsskrá, </w:t>
      </w:r>
      <w:r>
        <w:rPr>
          <w:rFonts w:ascii="Times New Roman" w:eastAsia="Times New Roman" w:hAnsi="Times New Roman" w:cs="Times New Roman"/>
          <w:color w:val="000000"/>
          <w:lang w:eastAsia="en-GB"/>
        </w:rPr>
        <w:t>árangur</w:t>
      </w:r>
      <w:r w:rsidRPr="00A8060D">
        <w:rPr>
          <w:rFonts w:ascii="Times New Roman" w:eastAsia="Times New Roman" w:hAnsi="Times New Roman" w:cs="Times New Roman"/>
          <w:color w:val="000000"/>
          <w:lang w:eastAsia="en-GB"/>
        </w:rPr>
        <w:t xml:space="preserve"> og samkeppnishæfni menntakerfisins. Að því leyti má því segja að menntastefnan sé markmiðsdrifin. Færð hafa verið rök fyrir því að markmiðsdrifnar áherslur í skólum og stefna um skóla án aðgreiningar fari ekki vel saman. Þvert á móti getur áherslan sem er í menntastefnunni á </w:t>
      </w:r>
      <w:r>
        <w:rPr>
          <w:rFonts w:ascii="Times New Roman" w:eastAsia="Times New Roman" w:hAnsi="Times New Roman" w:cs="Times New Roman"/>
          <w:color w:val="000000"/>
          <w:lang w:eastAsia="en-GB"/>
        </w:rPr>
        <w:t>árangur og mælanleg markmið</w:t>
      </w:r>
      <w:r w:rsidRPr="00A8060D">
        <w:rPr>
          <w:rFonts w:ascii="Times New Roman" w:eastAsia="Times New Roman" w:hAnsi="Times New Roman" w:cs="Times New Roman"/>
          <w:color w:val="000000"/>
          <w:lang w:eastAsia="en-GB"/>
        </w:rPr>
        <w:t>, beinlínis komið í veg fyrir að aðrar áherslur nái fram að ganga</w:t>
      </w:r>
      <w:r w:rsidR="00482E09">
        <w:rPr>
          <w:rFonts w:ascii="Times New Roman" w:eastAsia="Times New Roman" w:hAnsi="Times New Roman" w:cs="Times New Roman"/>
          <w:color w:val="000000"/>
          <w:lang w:eastAsia="en-GB"/>
        </w:rPr>
        <w:t>,</w:t>
      </w:r>
      <w:r w:rsidRPr="00A8060D">
        <w:rPr>
          <w:rFonts w:ascii="Times New Roman" w:eastAsia="Times New Roman" w:hAnsi="Times New Roman" w:cs="Times New Roman"/>
          <w:color w:val="000000"/>
          <w:lang w:eastAsia="en-GB"/>
        </w:rPr>
        <w:t xml:space="preserve"> eins og sú að öll börn hafi </w:t>
      </w:r>
      <w:r>
        <w:rPr>
          <w:rFonts w:ascii="Times New Roman" w:eastAsia="Times New Roman" w:hAnsi="Times New Roman" w:cs="Times New Roman"/>
          <w:color w:val="000000"/>
          <w:lang w:eastAsia="en-GB"/>
        </w:rPr>
        <w:t xml:space="preserve">jöfn </w:t>
      </w:r>
      <w:r w:rsidRPr="00A8060D">
        <w:rPr>
          <w:rFonts w:ascii="Times New Roman" w:eastAsia="Times New Roman" w:hAnsi="Times New Roman" w:cs="Times New Roman"/>
          <w:color w:val="000000"/>
          <w:lang w:eastAsia="en-GB"/>
        </w:rPr>
        <w:t xml:space="preserve">tækifæri til menntunar. Með slíkum mælanlegum markmiðum er </w:t>
      </w:r>
      <w:r w:rsidR="00482E09">
        <w:rPr>
          <w:rFonts w:ascii="Times New Roman" w:eastAsia="Times New Roman" w:hAnsi="Times New Roman" w:cs="Times New Roman"/>
          <w:color w:val="000000"/>
          <w:lang w:eastAsia="en-GB"/>
        </w:rPr>
        <w:t xml:space="preserve">strax </w:t>
      </w:r>
      <w:r w:rsidRPr="00A8060D">
        <w:rPr>
          <w:rFonts w:ascii="Times New Roman" w:eastAsia="Times New Roman" w:hAnsi="Times New Roman" w:cs="Times New Roman"/>
          <w:color w:val="000000"/>
          <w:lang w:eastAsia="en-GB"/>
        </w:rPr>
        <w:t xml:space="preserve">skilgreint hvaða hæfni hver nemendi á að ná þó vitað sé </w:t>
      </w:r>
      <w:r>
        <w:rPr>
          <w:rFonts w:ascii="Times New Roman" w:eastAsia="Times New Roman" w:hAnsi="Times New Roman" w:cs="Times New Roman"/>
          <w:color w:val="000000"/>
          <w:lang w:eastAsia="en-GB"/>
        </w:rPr>
        <w:t xml:space="preserve">í upphafi </w:t>
      </w:r>
      <w:r w:rsidRPr="00A8060D">
        <w:rPr>
          <w:rFonts w:ascii="Times New Roman" w:eastAsia="Times New Roman" w:hAnsi="Times New Roman" w:cs="Times New Roman"/>
          <w:color w:val="000000"/>
          <w:lang w:eastAsia="en-GB"/>
        </w:rPr>
        <w:t>að einhver hópur barna muni ekki ná þessum markmiðum eða eiga mjög erfitt með það. Í hverjum skóla eða bekk er líklegt að geta barna sé ólík. Markmiðin eru þá til þess fallin að aðgreina þá sem ná markmiðunum frá þeim sem gera það ekki t.d. vegna fötlunar eða tungmáls og skapa þannig aðgreiningu frá upphafi.</w:t>
      </w:r>
      <w:r w:rsidRPr="00D5189C">
        <w:rPr>
          <w:rStyle w:val="FootnoteReference"/>
          <w:rFonts w:ascii="Times New Roman" w:eastAsia="Times New Roman" w:hAnsi="Times New Roman" w:cs="Times New Roman"/>
          <w:color w:val="000000"/>
          <w:lang w:eastAsia="en-GB"/>
        </w:rPr>
        <w:footnoteReference w:id="2"/>
      </w:r>
      <w:r w:rsidRPr="00D5189C">
        <w:rPr>
          <w:rFonts w:ascii="Times New Roman" w:eastAsia="Times New Roman" w:hAnsi="Times New Roman" w:cs="Times New Roman"/>
          <w:color w:val="000000"/>
          <w:lang w:eastAsia="en-GB"/>
        </w:rPr>
        <w:t xml:space="preserve"> Þessi togstreita hefur sett mark sitt á íslenskt skólakerfi á síðustu áratugum og valdið aukinni aðgreiningu barna innan skólastofunnar frekar en hitt.</w:t>
      </w:r>
    </w:p>
    <w:p w14:paraId="6A4608DF" w14:textId="77777777" w:rsidR="00AF2AE8" w:rsidRPr="00A8060D" w:rsidRDefault="00AF2AE8" w:rsidP="00AF2AE8">
      <w:pPr>
        <w:jc w:val="both"/>
        <w:rPr>
          <w:rFonts w:ascii="Times New Roman" w:eastAsia="Times New Roman" w:hAnsi="Times New Roman" w:cs="Times New Roman"/>
          <w:color w:val="000000"/>
          <w:lang w:eastAsia="en-GB"/>
        </w:rPr>
      </w:pPr>
      <w:r w:rsidRPr="00A8060D">
        <w:rPr>
          <w:rFonts w:ascii="Times New Roman" w:eastAsia="Times New Roman" w:hAnsi="Times New Roman" w:cs="Times New Roman"/>
          <w:color w:val="000000"/>
          <w:lang w:eastAsia="en-GB"/>
        </w:rPr>
        <w:t xml:space="preserve">Mikilvægt er að menntastefnan og framkvæmdaáætlun sem verði byggð á henni </w:t>
      </w:r>
      <w:r>
        <w:rPr>
          <w:rFonts w:ascii="Times New Roman" w:eastAsia="Times New Roman" w:hAnsi="Times New Roman" w:cs="Times New Roman"/>
          <w:color w:val="000000"/>
          <w:lang w:eastAsia="en-GB"/>
        </w:rPr>
        <w:t xml:space="preserve">leysi </w:t>
      </w:r>
      <w:r w:rsidRPr="00A8060D">
        <w:rPr>
          <w:rFonts w:ascii="Times New Roman" w:eastAsia="Times New Roman" w:hAnsi="Times New Roman" w:cs="Times New Roman"/>
          <w:color w:val="000000"/>
          <w:lang w:eastAsia="en-GB"/>
        </w:rPr>
        <w:t>þennan vanda frekar en að viðhalda honum</w:t>
      </w:r>
      <w:r>
        <w:rPr>
          <w:rFonts w:ascii="Times New Roman" w:eastAsia="Times New Roman" w:hAnsi="Times New Roman" w:cs="Times New Roman"/>
          <w:color w:val="000000"/>
          <w:lang w:eastAsia="en-GB"/>
        </w:rPr>
        <w:t xml:space="preserve"> og </w:t>
      </w:r>
      <w:r w:rsidRPr="00A8060D">
        <w:rPr>
          <w:rFonts w:ascii="Times New Roman" w:eastAsia="Times New Roman" w:hAnsi="Times New Roman" w:cs="Times New Roman"/>
          <w:color w:val="000000"/>
          <w:lang w:eastAsia="en-GB"/>
        </w:rPr>
        <w:t xml:space="preserve">verði </w:t>
      </w:r>
      <w:r>
        <w:rPr>
          <w:rFonts w:ascii="Times New Roman" w:eastAsia="Times New Roman" w:hAnsi="Times New Roman" w:cs="Times New Roman"/>
          <w:color w:val="000000"/>
          <w:lang w:eastAsia="en-GB"/>
        </w:rPr>
        <w:t xml:space="preserve">þannig </w:t>
      </w:r>
      <w:r w:rsidRPr="00A8060D">
        <w:rPr>
          <w:rFonts w:ascii="Times New Roman" w:eastAsia="Times New Roman" w:hAnsi="Times New Roman" w:cs="Times New Roman"/>
          <w:color w:val="000000"/>
          <w:lang w:eastAsia="en-GB"/>
        </w:rPr>
        <w:t xml:space="preserve">til þess að styrkja stöðu þeirra barna sem standa lakar að vígi. </w:t>
      </w:r>
    </w:p>
    <w:p w14:paraId="77C7440B" w14:textId="77777777" w:rsidR="00AF2AE8" w:rsidRPr="00A8060D" w:rsidRDefault="00AF2AE8" w:rsidP="00AF2AE8">
      <w:pPr>
        <w:jc w:val="both"/>
        <w:rPr>
          <w:rFonts w:ascii="Times New Roman" w:eastAsia="Times New Roman" w:hAnsi="Times New Roman" w:cs="Times New Roman"/>
          <w:b/>
          <w:bCs/>
          <w:color w:val="000000"/>
          <w:lang w:eastAsia="en-GB"/>
        </w:rPr>
      </w:pPr>
      <w:r w:rsidRPr="00A8060D">
        <w:rPr>
          <w:rFonts w:ascii="Times New Roman" w:eastAsia="Times New Roman" w:hAnsi="Times New Roman" w:cs="Times New Roman"/>
          <w:b/>
          <w:bCs/>
          <w:color w:val="000000"/>
          <w:lang w:eastAsia="en-GB"/>
        </w:rPr>
        <w:t>Fjölþætt hlutverk menntunar og skólastarfs</w:t>
      </w:r>
    </w:p>
    <w:p w14:paraId="328A4E70" w14:textId="77777777" w:rsidR="00AF2AE8" w:rsidRPr="00A8060D" w:rsidRDefault="00AF2AE8" w:rsidP="00AF2AE8">
      <w:pPr>
        <w:jc w:val="both"/>
        <w:rPr>
          <w:rFonts w:ascii="Times New Roman" w:eastAsia="Times New Roman" w:hAnsi="Times New Roman" w:cs="Times New Roman"/>
          <w:color w:val="000000"/>
          <w:lang w:eastAsia="en-GB"/>
        </w:rPr>
      </w:pPr>
      <w:r w:rsidRPr="00A8060D">
        <w:rPr>
          <w:rFonts w:ascii="Times New Roman" w:eastAsia="Times New Roman" w:hAnsi="Times New Roman" w:cs="Times New Roman"/>
          <w:color w:val="000000"/>
          <w:lang w:eastAsia="en-GB"/>
        </w:rPr>
        <w:t>Í þeim miklu samfélagsbreytingum sem orðið hafa á síðustu árum og áratugum leikur skólakerfið lykilhlutverk. Með breyttu fjölskyldumynstri, aukinni atvinnuþátttöku foreldra, fjölgun barna af erlendum uppruna, tæknibreytingum</w:t>
      </w:r>
      <w:r>
        <w:rPr>
          <w:rFonts w:ascii="Times New Roman" w:eastAsia="Times New Roman" w:hAnsi="Times New Roman" w:cs="Times New Roman"/>
          <w:color w:val="000000"/>
          <w:lang w:eastAsia="en-GB"/>
        </w:rPr>
        <w:t xml:space="preserve"> </w:t>
      </w:r>
      <w:r w:rsidRPr="00A8060D">
        <w:rPr>
          <w:rFonts w:ascii="Times New Roman" w:eastAsia="Times New Roman" w:hAnsi="Times New Roman" w:cs="Times New Roman"/>
          <w:color w:val="000000"/>
          <w:lang w:eastAsia="en-GB"/>
        </w:rPr>
        <w:t xml:space="preserve">og auknu álagi á barnafjölskyldur hefur skólinn ekki lengur fyrst og fremst það hlutverk að kenna ákveðnar grunn námsgreinar heldur er hann í senn </w:t>
      </w:r>
      <w:r>
        <w:rPr>
          <w:rFonts w:ascii="Times New Roman" w:eastAsia="Times New Roman" w:hAnsi="Times New Roman" w:cs="Times New Roman"/>
          <w:color w:val="000000"/>
          <w:lang w:eastAsia="en-GB"/>
        </w:rPr>
        <w:t xml:space="preserve">uppeldisstofnun og </w:t>
      </w:r>
      <w:r w:rsidRPr="00A8060D">
        <w:rPr>
          <w:rFonts w:ascii="Times New Roman" w:eastAsia="Times New Roman" w:hAnsi="Times New Roman" w:cs="Times New Roman"/>
          <w:color w:val="000000"/>
          <w:lang w:eastAsia="en-GB"/>
        </w:rPr>
        <w:t>mikilvægt jöfnunartæki</w:t>
      </w:r>
      <w:r>
        <w:rPr>
          <w:rFonts w:ascii="Times New Roman" w:eastAsia="Times New Roman" w:hAnsi="Times New Roman" w:cs="Times New Roman"/>
          <w:color w:val="000000"/>
          <w:lang w:eastAsia="en-GB"/>
        </w:rPr>
        <w:t>.</w:t>
      </w:r>
      <w:r w:rsidRPr="00A8060D">
        <w:rPr>
          <w:rFonts w:ascii="Times New Roman" w:eastAsia="Times New Roman" w:hAnsi="Times New Roman" w:cs="Times New Roman"/>
          <w:color w:val="000000"/>
          <w:lang w:eastAsia="en-GB"/>
        </w:rPr>
        <w:t xml:space="preserve"> </w:t>
      </w:r>
    </w:p>
    <w:p w14:paraId="52F0D4D3" w14:textId="005EA304" w:rsidR="00AF2AE8" w:rsidRPr="00A8060D" w:rsidRDefault="00AF2AE8" w:rsidP="00AF2AE8">
      <w:pPr>
        <w:jc w:val="both"/>
        <w:rPr>
          <w:rFonts w:ascii="Times New Roman" w:eastAsia="Times New Roman" w:hAnsi="Times New Roman" w:cs="Times New Roman"/>
          <w:color w:val="000000"/>
          <w:lang w:eastAsia="en-GB"/>
        </w:rPr>
      </w:pPr>
      <w:r w:rsidRPr="00A8060D">
        <w:rPr>
          <w:rFonts w:ascii="Times New Roman" w:eastAsia="Times New Roman" w:hAnsi="Times New Roman" w:cs="Times New Roman"/>
          <w:color w:val="000000"/>
          <w:lang w:eastAsia="en-GB"/>
        </w:rPr>
        <w:t xml:space="preserve">Við slíkar aðstæður þarf að huga að því hvernig skólakerfið getur mætt þessum samfélagsbreytingum og áskorunum sem þeim fylgja eins og minnkandi hreyfingu barna, misjöfnu aðgengi að skapandi greinum og tómstundastarfi og þannig mætti áfram telja. Lítið er fjallað um þessa þætti í </w:t>
      </w:r>
      <w:r>
        <w:rPr>
          <w:rFonts w:ascii="Times New Roman" w:eastAsia="Times New Roman" w:hAnsi="Times New Roman" w:cs="Times New Roman"/>
          <w:color w:val="000000"/>
          <w:lang w:eastAsia="en-GB"/>
        </w:rPr>
        <w:t>mennta</w:t>
      </w:r>
      <w:r w:rsidRPr="00A8060D">
        <w:rPr>
          <w:rFonts w:ascii="Times New Roman" w:eastAsia="Times New Roman" w:hAnsi="Times New Roman" w:cs="Times New Roman"/>
          <w:color w:val="000000"/>
          <w:lang w:eastAsia="en-GB"/>
        </w:rPr>
        <w:t xml:space="preserve">stefnunni. Þá skiptir skólinn höfuðmáli varðandi lýðræðisþroska barna og þjálfun þeirra í að hafa áhrif á líf sitt og nærumhverfi. </w:t>
      </w:r>
    </w:p>
    <w:p w14:paraId="2B6CC28D" w14:textId="6930AE72" w:rsidR="00AF2AE8" w:rsidRPr="00A8060D" w:rsidRDefault="00AF2AE8" w:rsidP="00AF2AE8">
      <w:pPr>
        <w:jc w:val="both"/>
        <w:rPr>
          <w:rFonts w:ascii="Times New Roman" w:eastAsia="Times New Roman" w:hAnsi="Times New Roman" w:cs="Times New Roman"/>
          <w:color w:val="000000"/>
          <w:lang w:eastAsia="en-GB"/>
        </w:rPr>
      </w:pPr>
      <w:r w:rsidRPr="00A8060D">
        <w:rPr>
          <w:rFonts w:ascii="Times New Roman" w:eastAsia="Times New Roman" w:hAnsi="Times New Roman" w:cs="Times New Roman"/>
          <w:color w:val="000000"/>
          <w:lang w:eastAsia="en-GB"/>
        </w:rPr>
        <w:t> </w:t>
      </w:r>
      <w:r w:rsidRPr="00A8060D">
        <w:rPr>
          <w:rFonts w:ascii="Times New Roman" w:eastAsia="Times New Roman" w:hAnsi="Times New Roman" w:cs="Times New Roman"/>
          <w:b/>
          <w:bCs/>
          <w:color w:val="000000"/>
          <w:lang w:eastAsia="en-GB"/>
        </w:rPr>
        <w:t>Samráð við börn og nemendur</w:t>
      </w:r>
    </w:p>
    <w:p w14:paraId="06706495" w14:textId="77777777" w:rsidR="00AF2AE8" w:rsidRPr="00D5189C" w:rsidRDefault="00AF2AE8" w:rsidP="00AF2AE8">
      <w:pPr>
        <w:jc w:val="both"/>
        <w:rPr>
          <w:rFonts w:ascii="Times New Roman" w:eastAsia="Times New Roman" w:hAnsi="Times New Roman" w:cs="Times New Roman"/>
          <w:color w:val="000000"/>
          <w:lang w:eastAsia="en-GB"/>
        </w:rPr>
      </w:pPr>
      <w:r w:rsidRPr="00A8060D">
        <w:rPr>
          <w:rFonts w:ascii="Times New Roman" w:eastAsia="Times New Roman" w:hAnsi="Times New Roman" w:cs="Times New Roman"/>
          <w:color w:val="000000"/>
          <w:lang w:eastAsia="en-GB"/>
        </w:rPr>
        <w:t xml:space="preserve">Í upphafi menntastefnunnar er þess getið að stefnan </w:t>
      </w:r>
      <w:r w:rsidRPr="00A8060D">
        <w:rPr>
          <w:rFonts w:ascii="Times New Roman" w:eastAsia="Times New Roman" w:hAnsi="Times New Roman" w:cs="Times New Roman"/>
          <w:lang w:eastAsia="en-GB"/>
        </w:rPr>
        <w:t xml:space="preserve">hafi verið </w:t>
      </w:r>
      <w:r w:rsidRPr="00A8060D">
        <w:rPr>
          <w:rFonts w:ascii="Times New Roman" w:hAnsi="Times New Roman" w:cs="Times New Roman"/>
        </w:rPr>
        <w:t xml:space="preserve">mótuð með aðkomu fjölmargra aðila úr skólasamfélaginu meðal annars með fundaröð um land allt um menntun fyrir alla. Þá hafi verið haldnir fundir um menntun á sex svæðisþingum tónlistarskóla og einnig með samstarfi við atvinnulíf, aðra hagsmunaaðila og OECD. </w:t>
      </w:r>
    </w:p>
    <w:p w14:paraId="4CFA467D" w14:textId="77777777" w:rsidR="00AF2AE8" w:rsidRPr="00A8060D" w:rsidRDefault="00AF2AE8" w:rsidP="00AF2AE8">
      <w:pPr>
        <w:jc w:val="both"/>
        <w:rPr>
          <w:rFonts w:ascii="Times New Roman" w:eastAsia="Times New Roman" w:hAnsi="Times New Roman" w:cs="Times New Roman"/>
          <w:color w:val="000000"/>
          <w:lang w:eastAsia="en-GB"/>
        </w:rPr>
      </w:pPr>
      <w:r w:rsidRPr="00A8060D">
        <w:rPr>
          <w:rFonts w:ascii="Times New Roman" w:hAnsi="Times New Roman" w:cs="Times New Roman"/>
        </w:rPr>
        <w:t>Ekki kemur sérstaklega fram að samráð hafi verið haft við börn eða nemendur.  Nauðsynlegt hefði verið að tryggja aðkomu barna að stefnumótuninni frá upphafi. Enda er það réttur barna að vera höfð með í ráðum við skipulag menntunar og skylda stjórvalda að veita þeim raunverulega tækifæri til þess að koma sjónarmiðum sínum á framfæri og hafa áhrif á stefnumótun í samræmi við 12. gr. Barnasáttmálans.</w:t>
      </w:r>
    </w:p>
    <w:p w14:paraId="19043B95" w14:textId="1893516C" w:rsidR="00AF2AE8" w:rsidRPr="00A8060D" w:rsidRDefault="00AF2AE8" w:rsidP="00AF2AE8">
      <w:pPr>
        <w:jc w:val="both"/>
        <w:rPr>
          <w:rFonts w:ascii="Times New Roman" w:hAnsi="Times New Roman" w:cs="Times New Roman"/>
          <w:color w:val="000000" w:themeColor="text1"/>
        </w:rPr>
      </w:pPr>
      <w:r w:rsidRPr="00A8060D">
        <w:rPr>
          <w:rFonts w:ascii="Times New Roman" w:eastAsia="Times New Roman" w:hAnsi="Times New Roman" w:cs="Times New Roman"/>
          <w:color w:val="000000"/>
          <w:lang w:eastAsia="en-GB"/>
        </w:rPr>
        <w:lastRenderedPageBreak/>
        <w:t> Í þessu samhengi má nefna að á barnaþingi 2019 komu fram ýmsar ábendingar sem varða skólamál sérstaklega. Barnaþingmenn lögðu ríka áherslu á</w:t>
      </w:r>
      <w:r w:rsidRPr="00A8060D">
        <w:rPr>
          <w:rFonts w:ascii="Times New Roman" w:hAnsi="Times New Roman" w:cs="Times New Roman"/>
        </w:rPr>
        <w:t xml:space="preserve"> að dregið yrði úr heimanámi og voru margir á þeirri skoðun að það eigi </w:t>
      </w:r>
      <w:r>
        <w:rPr>
          <w:rFonts w:ascii="Times New Roman" w:hAnsi="Times New Roman" w:cs="Times New Roman"/>
        </w:rPr>
        <w:t>að leggja heimanám alfarið niður.</w:t>
      </w:r>
      <w:r w:rsidRPr="00A8060D">
        <w:rPr>
          <w:rFonts w:ascii="Times New Roman" w:hAnsi="Times New Roman" w:cs="Times New Roman"/>
        </w:rPr>
        <w:t xml:space="preserve"> Gera má ráð fyrir að </w:t>
      </w:r>
      <w:r w:rsidRPr="00A8060D">
        <w:rPr>
          <w:rFonts w:ascii="Times New Roman" w:hAnsi="Times New Roman" w:cs="Times New Roman"/>
          <w:color w:val="000000" w:themeColor="text1"/>
        </w:rPr>
        <w:t>börn séu að lýsa hér miklu álagi í daglegu lífi</w:t>
      </w:r>
      <w:r>
        <w:rPr>
          <w:rFonts w:ascii="Times New Roman" w:hAnsi="Times New Roman" w:cs="Times New Roman"/>
          <w:color w:val="000000" w:themeColor="text1"/>
        </w:rPr>
        <w:t xml:space="preserve"> en barnaþingsfulltrúar settu fram tillögur að úrbótum: </w:t>
      </w:r>
      <w:r w:rsidRPr="00A8060D">
        <w:rPr>
          <w:rFonts w:ascii="Times New Roman" w:hAnsi="Times New Roman" w:cs="Times New Roman"/>
          <w:color w:val="000000" w:themeColor="text1"/>
        </w:rPr>
        <w:t>„Skipuleggja stundatöfluna betur, hafa skólann opinn í klukkutíma í viðbót til þess að klára heimanámið alla daga með kennara, læra meira fyrir minni heimavinnu“. </w:t>
      </w:r>
    </w:p>
    <w:p w14:paraId="776654D3" w14:textId="77777777" w:rsidR="00AF2AE8" w:rsidRPr="00A8060D" w:rsidRDefault="00AF2AE8" w:rsidP="00AF2AE8">
      <w:pPr>
        <w:jc w:val="both"/>
        <w:rPr>
          <w:rFonts w:ascii="Times New Roman" w:hAnsi="Times New Roman" w:cs="Times New Roman"/>
          <w:color w:val="000000" w:themeColor="text1"/>
        </w:rPr>
      </w:pPr>
      <w:r w:rsidRPr="00A8060D">
        <w:rPr>
          <w:rFonts w:ascii="Times New Roman" w:hAnsi="Times New Roman" w:cs="Times New Roman"/>
          <w:color w:val="000000" w:themeColor="text1"/>
        </w:rPr>
        <w:t xml:space="preserve">Einnig komu fram hugmyndir </w:t>
      </w:r>
      <w:r>
        <w:rPr>
          <w:rFonts w:ascii="Times New Roman" w:hAnsi="Times New Roman" w:cs="Times New Roman"/>
          <w:color w:val="000000" w:themeColor="text1"/>
        </w:rPr>
        <w:t xml:space="preserve">á barnaþingi </w:t>
      </w:r>
      <w:r w:rsidRPr="00A8060D">
        <w:rPr>
          <w:rFonts w:ascii="Times New Roman" w:hAnsi="Times New Roman" w:cs="Times New Roman"/>
          <w:color w:val="000000" w:themeColor="text1"/>
        </w:rPr>
        <w:t xml:space="preserve">um aukna áherslu á að kenna </w:t>
      </w:r>
      <w:r>
        <w:rPr>
          <w:rFonts w:ascii="Times New Roman" w:hAnsi="Times New Roman" w:cs="Times New Roman"/>
          <w:color w:val="000000" w:themeColor="text1"/>
        </w:rPr>
        <w:t xml:space="preserve">hagnýtar námsgreinar </w:t>
      </w:r>
      <w:r w:rsidRPr="00A8060D">
        <w:rPr>
          <w:rFonts w:ascii="Times New Roman" w:hAnsi="Times New Roman" w:cs="Times New Roman"/>
          <w:color w:val="000000" w:themeColor="text1"/>
        </w:rPr>
        <w:t>sem muni nýtast börnum í framtíðinni. „Kenna frumkvöðlahugsun, kenna börnum að koma skoðunum sínum á framfæri. Kenna börnum að bjarga fólki. Lífsleikni gerð markvissari, ekki bara tjill tími. Löggjafinn þarf að vera virkari, ekki eftirá. Kenna börnum að læra. Læra að læra - læra að bjarga sér í upplýsingaheiminum“.</w:t>
      </w:r>
    </w:p>
    <w:p w14:paraId="712FC5B0" w14:textId="3E056FA2" w:rsidR="00E90BF7" w:rsidRPr="002B2305" w:rsidRDefault="00E90BF7" w:rsidP="00150B6C">
      <w:pPr>
        <w:jc w:val="both"/>
        <w:rPr>
          <w:rFonts w:ascii="Times New Roman" w:hAnsi="Times New Roman" w:cs="Times New Roman"/>
          <w:sz w:val="24"/>
          <w:szCs w:val="24"/>
        </w:rPr>
      </w:pPr>
    </w:p>
    <w:p w14:paraId="4BB5595D" w14:textId="7A187D7E" w:rsidR="007C0B1E" w:rsidRPr="002B2305" w:rsidRDefault="00B87BE2" w:rsidP="00B87BE2">
      <w:pPr>
        <w:jc w:val="center"/>
        <w:rPr>
          <w:rFonts w:ascii="Times New Roman" w:hAnsi="Times New Roman" w:cs="Times New Roman"/>
          <w:sz w:val="24"/>
          <w:szCs w:val="24"/>
        </w:rPr>
      </w:pPr>
      <w:r w:rsidRPr="002B2305">
        <w:rPr>
          <w:rFonts w:ascii="Times New Roman" w:hAnsi="Times New Roman" w:cs="Times New Roman"/>
          <w:noProof/>
          <w:sz w:val="24"/>
          <w:szCs w:val="24"/>
        </w:rPr>
        <w:drawing>
          <wp:anchor distT="0" distB="0" distL="114300" distR="114300" simplePos="0" relativeHeight="251659264" behindDoc="0" locked="0" layoutInCell="1" allowOverlap="1" wp14:anchorId="6057B71D" wp14:editId="132E0310">
            <wp:simplePos x="0" y="0"/>
            <wp:positionH relativeFrom="margin">
              <wp:align>center</wp:align>
            </wp:positionH>
            <wp:positionV relativeFrom="paragraph">
              <wp:posOffset>289560</wp:posOffset>
            </wp:positionV>
            <wp:extent cx="2857500" cy="809625"/>
            <wp:effectExtent l="0" t="0" r="0" b="9525"/>
            <wp:wrapSquare wrapText="bothSides"/>
            <wp:docPr id="2" name="My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dirskrift_Salvör.jpg"/>
                    <pic:cNvPicPr/>
                  </pic:nvPicPr>
                  <pic:blipFill>
                    <a:blip r:embed="rId8">
                      <a:extLst>
                        <a:ext uri="{28A0092B-C50C-407E-A947-70E740481C1C}">
                          <a14:useLocalDpi xmlns:a14="http://schemas.microsoft.com/office/drawing/2010/main" val="0"/>
                        </a:ext>
                      </a:extLst>
                    </a:blip>
                    <a:stretch>
                      <a:fillRect/>
                    </a:stretch>
                  </pic:blipFill>
                  <pic:spPr>
                    <a:xfrm>
                      <a:off x="0" y="0"/>
                      <a:ext cx="2857500" cy="809625"/>
                    </a:xfrm>
                    <a:prstGeom prst="rect">
                      <a:avLst/>
                    </a:prstGeom>
                  </pic:spPr>
                </pic:pic>
              </a:graphicData>
            </a:graphic>
          </wp:anchor>
        </w:drawing>
      </w:r>
      <w:r w:rsidR="00AF2AE8">
        <w:rPr>
          <w:rFonts w:ascii="Times New Roman" w:hAnsi="Times New Roman" w:cs="Times New Roman"/>
          <w:sz w:val="24"/>
          <w:szCs w:val="24"/>
        </w:rPr>
        <w:t>Virðingarfyllst,</w:t>
      </w:r>
    </w:p>
    <w:p w14:paraId="06413F33" w14:textId="270A5BC3" w:rsidR="00B87BE2" w:rsidRPr="002B2305" w:rsidRDefault="00B87BE2" w:rsidP="00B87BE2">
      <w:pPr>
        <w:jc w:val="center"/>
        <w:rPr>
          <w:rFonts w:ascii="Times New Roman" w:hAnsi="Times New Roman" w:cs="Times New Roman"/>
          <w:sz w:val="24"/>
          <w:szCs w:val="24"/>
        </w:rPr>
      </w:pPr>
    </w:p>
    <w:p w14:paraId="2DAA4BB4" w14:textId="77777777" w:rsidR="00B87BE2" w:rsidRPr="002B2305" w:rsidRDefault="00B87BE2" w:rsidP="00B87BE2">
      <w:pPr>
        <w:jc w:val="center"/>
        <w:rPr>
          <w:rFonts w:ascii="Times New Roman" w:hAnsi="Times New Roman" w:cs="Times New Roman"/>
          <w:sz w:val="24"/>
          <w:szCs w:val="24"/>
        </w:rPr>
      </w:pPr>
    </w:p>
    <w:p w14:paraId="077D524E" w14:textId="77777777" w:rsidR="00B87BE2" w:rsidRPr="002B2305" w:rsidRDefault="00B87BE2" w:rsidP="00B87BE2">
      <w:pPr>
        <w:pStyle w:val="NoSpacing"/>
        <w:jc w:val="center"/>
        <w:rPr>
          <w:rFonts w:ascii="Times New Roman" w:hAnsi="Times New Roman" w:cs="Times New Roman"/>
          <w:sz w:val="24"/>
          <w:szCs w:val="24"/>
        </w:rPr>
      </w:pPr>
    </w:p>
    <w:p w14:paraId="0D525AA0" w14:textId="59A76FEA" w:rsidR="00B87BE2" w:rsidRPr="002B2305" w:rsidRDefault="00B87BE2" w:rsidP="00B87BE2">
      <w:pPr>
        <w:pStyle w:val="NoSpacing"/>
        <w:jc w:val="center"/>
        <w:rPr>
          <w:rFonts w:ascii="Times New Roman" w:hAnsi="Times New Roman" w:cs="Times New Roman"/>
          <w:sz w:val="24"/>
          <w:szCs w:val="24"/>
        </w:rPr>
      </w:pPr>
      <w:r w:rsidRPr="002B2305">
        <w:rPr>
          <w:rFonts w:ascii="Times New Roman" w:hAnsi="Times New Roman" w:cs="Times New Roman"/>
          <w:sz w:val="24"/>
          <w:szCs w:val="24"/>
        </w:rPr>
        <w:t>Salvör Nordal,</w:t>
      </w:r>
    </w:p>
    <w:p w14:paraId="02F192DB" w14:textId="60E3A3EB" w:rsidR="00B87BE2" w:rsidRPr="002B2305" w:rsidRDefault="001E1DA3" w:rsidP="00B87BE2">
      <w:pPr>
        <w:pStyle w:val="NoSpacing"/>
        <w:jc w:val="center"/>
        <w:rPr>
          <w:rFonts w:ascii="Times New Roman" w:hAnsi="Times New Roman" w:cs="Times New Roman"/>
          <w:sz w:val="24"/>
          <w:szCs w:val="24"/>
        </w:rPr>
      </w:pPr>
      <w:r>
        <w:rPr>
          <w:rFonts w:ascii="Times New Roman" w:hAnsi="Times New Roman" w:cs="Times New Roman"/>
          <w:sz w:val="24"/>
          <w:szCs w:val="24"/>
        </w:rPr>
        <w:t>Umboðsmaður barna</w:t>
      </w:r>
    </w:p>
    <w:sectPr w:rsidR="00B87BE2" w:rsidRPr="002B230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604D1" w14:textId="77777777" w:rsidR="00DC5560" w:rsidRDefault="00DC5560" w:rsidP="00AF2AE8">
      <w:pPr>
        <w:spacing w:after="0" w:line="240" w:lineRule="auto"/>
      </w:pPr>
      <w:r>
        <w:separator/>
      </w:r>
    </w:p>
  </w:endnote>
  <w:endnote w:type="continuationSeparator" w:id="0">
    <w:p w14:paraId="2B30D4C8" w14:textId="77777777" w:rsidR="00DC5560" w:rsidRDefault="00DC5560" w:rsidP="00AF2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780F9" w14:textId="77777777" w:rsidR="00DC5560" w:rsidRDefault="00DC5560" w:rsidP="00AF2AE8">
      <w:pPr>
        <w:spacing w:after="0" w:line="240" w:lineRule="auto"/>
      </w:pPr>
      <w:r>
        <w:separator/>
      </w:r>
    </w:p>
  </w:footnote>
  <w:footnote w:type="continuationSeparator" w:id="0">
    <w:p w14:paraId="0BFBA545" w14:textId="77777777" w:rsidR="00DC5560" w:rsidRDefault="00DC5560" w:rsidP="00AF2AE8">
      <w:pPr>
        <w:spacing w:after="0" w:line="240" w:lineRule="auto"/>
      </w:pPr>
      <w:r>
        <w:continuationSeparator/>
      </w:r>
    </w:p>
  </w:footnote>
  <w:footnote w:id="1">
    <w:p w14:paraId="2B5544E6" w14:textId="77777777" w:rsidR="00AF2AE8" w:rsidRPr="00593E7E" w:rsidRDefault="00AF2AE8" w:rsidP="00AF2AE8">
      <w:pPr>
        <w:pStyle w:val="FootnoteText"/>
        <w:rPr>
          <w:rFonts w:ascii="Times New Roman" w:hAnsi="Times New Roman" w:cs="Times New Roman"/>
          <w:lang w:val="is-IS"/>
        </w:rPr>
      </w:pPr>
      <w:r w:rsidRPr="00593E7E">
        <w:rPr>
          <w:rStyle w:val="FootnoteReference"/>
          <w:rFonts w:ascii="Times New Roman" w:hAnsi="Times New Roman" w:cs="Times New Roman"/>
        </w:rPr>
        <w:footnoteRef/>
      </w:r>
      <w:r w:rsidRPr="00593E7E">
        <w:rPr>
          <w:rFonts w:ascii="Times New Roman" w:hAnsi="Times New Roman" w:cs="Times New Roman"/>
        </w:rPr>
        <w:t xml:space="preserve"> </w:t>
      </w:r>
      <w:r w:rsidRPr="00593E7E">
        <w:rPr>
          <w:rFonts w:ascii="Times New Roman" w:hAnsi="Times New Roman" w:cs="Times New Roman"/>
          <w:lang w:val="is-IS"/>
        </w:rPr>
        <w:t xml:space="preserve">Sjá skýrsluna Menntun fyrir alla, </w:t>
      </w:r>
    </w:p>
    <w:p w14:paraId="0141010D" w14:textId="77777777" w:rsidR="00AF2AE8" w:rsidRPr="00593E7E" w:rsidRDefault="00AF2AE8" w:rsidP="00AF2AE8">
      <w:pPr>
        <w:pStyle w:val="FootnoteText"/>
        <w:rPr>
          <w:rFonts w:ascii="Times New Roman" w:hAnsi="Times New Roman" w:cs="Times New Roman"/>
          <w:lang w:val="is-IS"/>
        </w:rPr>
      </w:pPr>
      <w:r w:rsidRPr="00593E7E">
        <w:rPr>
          <w:rFonts w:ascii="Times New Roman" w:hAnsi="Times New Roman" w:cs="Times New Roman"/>
          <w:lang w:val="is-IS"/>
        </w:rPr>
        <w:t>https://www.stjornarradid.is/lisalib/getfile.aspx?itemid=cca962f5-be4f-11e7-9420-005056bc530c</w:t>
      </w:r>
    </w:p>
  </w:footnote>
  <w:footnote w:id="2">
    <w:p w14:paraId="35D20CDD" w14:textId="77777777" w:rsidR="00AF2AE8" w:rsidRPr="00593E7E" w:rsidRDefault="00AF2AE8" w:rsidP="00AF2AE8">
      <w:pPr>
        <w:pStyle w:val="FootnoteText"/>
        <w:rPr>
          <w:rFonts w:ascii="Times New Roman" w:hAnsi="Times New Roman" w:cs="Times New Roman"/>
          <w:lang w:val="is-IS"/>
        </w:rPr>
      </w:pPr>
      <w:r w:rsidRPr="00593E7E">
        <w:rPr>
          <w:rStyle w:val="FootnoteReference"/>
          <w:rFonts w:ascii="Times New Roman" w:hAnsi="Times New Roman" w:cs="Times New Roman"/>
        </w:rPr>
        <w:footnoteRef/>
      </w:r>
      <w:r w:rsidRPr="00593E7E">
        <w:rPr>
          <w:rFonts w:ascii="Times New Roman" w:hAnsi="Times New Roman" w:cs="Times New Roman"/>
        </w:rPr>
        <w:t xml:space="preserve"> </w:t>
      </w:r>
      <w:r>
        <w:rPr>
          <w:rFonts w:ascii="Times New Roman" w:hAnsi="Times New Roman" w:cs="Times New Roman"/>
          <w:lang w:val="is-IS"/>
        </w:rPr>
        <w:t>Atli Harðarson, Tvímælis. Heimspeki menntunar og skólakerfi nútímans.</w:t>
      </w:r>
      <w:r w:rsidRPr="00593E7E">
        <w:rPr>
          <w:rFonts w:ascii="Times New Roman" w:hAnsi="Times New Roman" w:cs="Times New Roman"/>
          <w:lang w:val="is-IS"/>
        </w:rPr>
        <w:t xml:space="preserve"> kafli 9, bls. 57.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872A27"/>
    <w:multiLevelType w:val="multilevel"/>
    <w:tmpl w:val="C8DC1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9BC"/>
    <w:rsid w:val="00061592"/>
    <w:rsid w:val="00101257"/>
    <w:rsid w:val="00101569"/>
    <w:rsid w:val="0013740E"/>
    <w:rsid w:val="00150B6C"/>
    <w:rsid w:val="00157D22"/>
    <w:rsid w:val="001E1DA3"/>
    <w:rsid w:val="001F7D94"/>
    <w:rsid w:val="00202676"/>
    <w:rsid w:val="00217B91"/>
    <w:rsid w:val="002B2305"/>
    <w:rsid w:val="00306A6F"/>
    <w:rsid w:val="003C7515"/>
    <w:rsid w:val="003D66B6"/>
    <w:rsid w:val="00482E09"/>
    <w:rsid w:val="00512641"/>
    <w:rsid w:val="005E4AA1"/>
    <w:rsid w:val="006140AD"/>
    <w:rsid w:val="00690C0A"/>
    <w:rsid w:val="007C0B1E"/>
    <w:rsid w:val="007F5F0F"/>
    <w:rsid w:val="008740F1"/>
    <w:rsid w:val="008F69D3"/>
    <w:rsid w:val="00926E51"/>
    <w:rsid w:val="00A44C87"/>
    <w:rsid w:val="00AF2AE8"/>
    <w:rsid w:val="00B87BE2"/>
    <w:rsid w:val="00BF71A3"/>
    <w:rsid w:val="00C0517A"/>
    <w:rsid w:val="00D06103"/>
    <w:rsid w:val="00D379BC"/>
    <w:rsid w:val="00D43334"/>
    <w:rsid w:val="00DC5560"/>
    <w:rsid w:val="00E4247C"/>
    <w:rsid w:val="00E45685"/>
    <w:rsid w:val="00E90BF7"/>
    <w:rsid w:val="00ED1FC6"/>
    <w:rsid w:val="00F2696F"/>
    <w:rsid w:val="00FF1029"/>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FB871"/>
  <w15:chartTrackingRefBased/>
  <w15:docId w15:val="{D50750F9-8A56-4763-AA3E-807130C8A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7BE2"/>
    <w:pPr>
      <w:spacing w:after="0" w:line="240" w:lineRule="auto"/>
    </w:pPr>
  </w:style>
  <w:style w:type="character" w:styleId="PlaceholderText">
    <w:name w:val="Placeholder Text"/>
    <w:basedOn w:val="DefaultParagraphFont"/>
    <w:uiPriority w:val="99"/>
    <w:semiHidden/>
    <w:rsid w:val="00F2696F"/>
    <w:rPr>
      <w:color w:val="808080"/>
    </w:rPr>
  </w:style>
  <w:style w:type="character" w:styleId="Strong">
    <w:name w:val="Strong"/>
    <w:basedOn w:val="DefaultParagraphFont"/>
    <w:uiPriority w:val="22"/>
    <w:qFormat/>
    <w:rsid w:val="00E45685"/>
    <w:rPr>
      <w:b/>
      <w:bCs/>
    </w:rPr>
  </w:style>
  <w:style w:type="paragraph" w:styleId="NormalWeb">
    <w:name w:val="Normal (Web)"/>
    <w:basedOn w:val="Normal"/>
    <w:uiPriority w:val="99"/>
    <w:unhideWhenUsed/>
    <w:rsid w:val="00E45685"/>
    <w:pPr>
      <w:spacing w:before="100" w:beforeAutospacing="1" w:after="100" w:afterAutospacing="1" w:line="240" w:lineRule="auto"/>
    </w:pPr>
    <w:rPr>
      <w:rFonts w:ascii="Times New Roman" w:eastAsia="Times New Roman" w:hAnsi="Times New Roman" w:cs="Times New Roman"/>
      <w:sz w:val="24"/>
      <w:szCs w:val="24"/>
      <w:lang w:eastAsia="is-IS"/>
    </w:rPr>
  </w:style>
  <w:style w:type="paragraph" w:styleId="FootnoteText">
    <w:name w:val="footnote text"/>
    <w:basedOn w:val="Normal"/>
    <w:link w:val="FootnoteTextChar"/>
    <w:uiPriority w:val="99"/>
    <w:semiHidden/>
    <w:unhideWhenUsed/>
    <w:rsid w:val="00AF2AE8"/>
    <w:pPr>
      <w:spacing w:after="0" w:line="240" w:lineRule="auto"/>
    </w:pPr>
    <w:rPr>
      <w:sz w:val="20"/>
      <w:szCs w:val="20"/>
      <w:lang w:val="uz-Cyrl-UZ"/>
    </w:rPr>
  </w:style>
  <w:style w:type="character" w:customStyle="1" w:styleId="FootnoteTextChar">
    <w:name w:val="Footnote Text Char"/>
    <w:basedOn w:val="DefaultParagraphFont"/>
    <w:link w:val="FootnoteText"/>
    <w:uiPriority w:val="99"/>
    <w:semiHidden/>
    <w:rsid w:val="00AF2AE8"/>
    <w:rPr>
      <w:sz w:val="20"/>
      <w:szCs w:val="20"/>
      <w:lang w:val="uz-Cyrl-UZ"/>
    </w:rPr>
  </w:style>
  <w:style w:type="character" w:styleId="FootnoteReference">
    <w:name w:val="footnote reference"/>
    <w:basedOn w:val="DefaultParagraphFont"/>
    <w:uiPriority w:val="99"/>
    <w:semiHidden/>
    <w:unhideWhenUsed/>
    <w:rsid w:val="00AF2A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6CCBBAA85E04512BE9C9DE74FFE3527"/>
        <w:category>
          <w:name w:val="Almennt"/>
          <w:gallery w:val="placeholder"/>
        </w:category>
        <w:types>
          <w:type w:val="bbPlcHdr"/>
        </w:types>
        <w:behaviors>
          <w:behavior w:val="content"/>
        </w:behaviors>
        <w:guid w:val="{38393C64-B2A8-4B8F-AE83-C91ACCBB4BD9}"/>
      </w:docPartPr>
      <w:docPartBody>
        <w:p w:rsidR="008831DD" w:rsidRDefault="00476E33">
          <w:r w:rsidRPr="00821DFE">
            <w:rPr>
              <w:rStyle w:val="PlaceholderText"/>
            </w:rPr>
            <w:t>[Titill]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E33"/>
    <w:rsid w:val="003301C2"/>
    <w:rsid w:val="00353E9B"/>
    <w:rsid w:val="00476E33"/>
    <w:rsid w:val="008831DD"/>
    <w:rsid w:val="009F0C33"/>
    <w:rsid w:val="00BE3FEB"/>
    <w:rsid w:val="00F132E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6E3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1071</Words>
  <Characters>6107</Characters>
  <Application>Microsoft Office Word</Application>
  <DocSecurity>0</DocSecurity>
  <Lines>50</Lines>
  <Paragraphs>14</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Umsögn um menntastefnu til ársins 2030</dc:title>
  <dc:subject/>
  <dc:creator>Sigurveig Þórhallsdóttir</dc:creator>
  <cp:keywords/>
  <dc:description/>
  <cp:lastModifiedBy>Guðríður Bolladóttir</cp:lastModifiedBy>
  <cp:revision>2</cp:revision>
  <cp:lastPrinted>2020-01-14T13:50:00Z</cp:lastPrinted>
  <dcterms:created xsi:type="dcterms:W3CDTF">2020-03-13T14:36:00Z</dcterms:created>
  <dcterms:modified xsi:type="dcterms:W3CDTF">2020-03-13T14:36:00Z</dcterms:modified>
</cp:coreProperties>
</file>