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1C81" w14:textId="0EE9853D" w:rsidR="0077342D" w:rsidRDefault="0077342D">
      <w:pPr>
        <w:rPr>
          <w:lang w:val="is-IS"/>
        </w:rPr>
      </w:pPr>
      <w:r>
        <w:rPr>
          <w:lang w:val="is-IS"/>
        </w:rPr>
        <w:t>Umsagnir vegna d</w:t>
      </w:r>
      <w:r w:rsidRPr="0077342D">
        <w:rPr>
          <w:lang w:val="is-IS"/>
        </w:rPr>
        <w:t>r</w:t>
      </w:r>
      <w:r>
        <w:rPr>
          <w:lang w:val="is-IS"/>
        </w:rPr>
        <w:t>aga</w:t>
      </w:r>
      <w:r w:rsidRPr="0077342D">
        <w:rPr>
          <w:lang w:val="is-IS"/>
        </w:rPr>
        <w:t xml:space="preserve"> að frumvarpi til laga um til laga um vernd, velferð og veiðar villtra fugla og villtra spendýra.</w:t>
      </w:r>
    </w:p>
    <w:p w14:paraId="209133AF" w14:textId="206F2432" w:rsidR="0077342D" w:rsidRDefault="0077342D">
      <w:pPr>
        <w:rPr>
          <w:lang w:val="is-IS"/>
        </w:rPr>
      </w:pPr>
    </w:p>
    <w:p w14:paraId="62CC494F" w14:textId="3E63F69B" w:rsidR="0077342D" w:rsidRDefault="0077342D">
      <w:pPr>
        <w:rPr>
          <w:lang w:val="is-IS"/>
        </w:rPr>
      </w:pPr>
      <w:r>
        <w:rPr>
          <w:lang w:val="is-IS"/>
        </w:rPr>
        <w:t>14.gr</w:t>
      </w:r>
      <w:r w:rsidR="00D16F97">
        <w:rPr>
          <w:lang w:val="is-IS"/>
        </w:rPr>
        <w:t xml:space="preserve"> Málefni hvítabjarna.</w:t>
      </w:r>
    </w:p>
    <w:p w14:paraId="1BF877D8" w14:textId="261A63A6" w:rsidR="00D16F97" w:rsidRDefault="00D16F97">
      <w:pPr>
        <w:rPr>
          <w:lang w:val="is-IS"/>
        </w:rPr>
      </w:pPr>
    </w:p>
    <w:p w14:paraId="5D6DAA66" w14:textId="1C46B0B9" w:rsidR="00D16F97" w:rsidRPr="00D16F97" w:rsidRDefault="00D16F97">
      <w:pPr>
        <w:rPr>
          <w:u w:val="single"/>
          <w:lang w:val="is-IS"/>
        </w:rPr>
      </w:pPr>
      <w:r>
        <w:rPr>
          <w:u w:val="single"/>
          <w:lang w:val="is-IS"/>
        </w:rPr>
        <w:t>Hvítabjörn ætti að fella um leið og hann nemur land. Það er ekki lifandi hér fyrir hann nema að hætta stafi af honum.</w:t>
      </w:r>
    </w:p>
    <w:p w14:paraId="7C779347" w14:textId="77777777" w:rsidR="0077342D" w:rsidRDefault="0077342D">
      <w:pPr>
        <w:rPr>
          <w:lang w:val="is-IS"/>
        </w:rPr>
      </w:pPr>
    </w:p>
    <w:p w14:paraId="214BD33D" w14:textId="06FC8544" w:rsidR="00F743FE" w:rsidRDefault="00F743FE">
      <w:pPr>
        <w:rPr>
          <w:lang w:val="is-IS"/>
        </w:rPr>
      </w:pPr>
      <w:r>
        <w:rPr>
          <w:lang w:val="is-IS"/>
        </w:rPr>
        <w:t>24.gr Veiðiaðferðir</w:t>
      </w:r>
    </w:p>
    <w:p w14:paraId="41EA2ADF" w14:textId="77777777" w:rsidR="000F49D9" w:rsidRDefault="000F49D9">
      <w:pPr>
        <w:rPr>
          <w:lang w:val="is-IS"/>
        </w:rPr>
      </w:pPr>
    </w:p>
    <w:p w14:paraId="7687A9DE" w14:textId="77777777" w:rsidR="00F743FE" w:rsidRPr="000E3F6A" w:rsidRDefault="00F743FE" w:rsidP="00F743FE">
      <w:pPr>
        <w:ind w:firstLine="720"/>
        <w:rPr>
          <w:i/>
          <w:iCs/>
        </w:rPr>
      </w:pPr>
      <w:r w:rsidRPr="00F743FE">
        <w:rPr>
          <w:i/>
          <w:iCs/>
        </w:rPr>
        <w:t xml:space="preserve">10. Fastan ljósgjafa, nema til refa- og minkaveiða. </w:t>
      </w:r>
    </w:p>
    <w:p w14:paraId="6C83D812" w14:textId="19052C78" w:rsidR="00F743FE" w:rsidRPr="00F743FE" w:rsidRDefault="00F743FE" w:rsidP="00F743FE">
      <w:pPr>
        <w:ind w:firstLine="720"/>
        <w:rPr>
          <w:i/>
          <w:iCs/>
        </w:rPr>
      </w:pPr>
      <w:r w:rsidRPr="00F743FE">
        <w:rPr>
          <w:i/>
          <w:iCs/>
        </w:rPr>
        <w:t xml:space="preserve">11. Búnað til að lýsa upp skotmörk, t.d. ljósbúnað festan við byssu. </w:t>
      </w:r>
    </w:p>
    <w:p w14:paraId="7ECCAEAE" w14:textId="4D8CA548" w:rsidR="00F743FE" w:rsidRDefault="00F743FE">
      <w:pPr>
        <w:rPr>
          <w:lang w:val="is-IS"/>
        </w:rPr>
      </w:pPr>
    </w:p>
    <w:p w14:paraId="27AD89E8" w14:textId="78F6D771" w:rsidR="00F743FE" w:rsidRPr="0077342D" w:rsidRDefault="00F743FE">
      <w:pPr>
        <w:rPr>
          <w:u w:val="single"/>
          <w:lang w:val="is-IS"/>
        </w:rPr>
      </w:pPr>
      <w:r w:rsidRPr="0077342D">
        <w:rPr>
          <w:u w:val="single"/>
          <w:lang w:val="is-IS"/>
        </w:rPr>
        <w:t>Lagt er til að númer 11 verði leyft til refa- og minkaveiða líkt og er leyfilegt í númer 10 að nota fastan ljósgjafa. Það mætti örugglega þræta líka fyrir það að ljósbúnaður festur við byssu væri fastur ljósgjafi sem væri þá leyfilegur til refa- og minnkaveiða.</w:t>
      </w:r>
    </w:p>
    <w:p w14:paraId="30B3FE1E" w14:textId="04288651" w:rsidR="000E3F6A" w:rsidRDefault="000E3F6A">
      <w:pPr>
        <w:rPr>
          <w:lang w:val="is-IS"/>
        </w:rPr>
      </w:pPr>
    </w:p>
    <w:p w14:paraId="47CB50FA" w14:textId="5DEE6F58" w:rsidR="000E3F6A" w:rsidRDefault="000E3F6A" w:rsidP="000E3F6A">
      <w:pPr>
        <w:ind w:left="720"/>
        <w:rPr>
          <w:i/>
          <w:iCs/>
        </w:rPr>
      </w:pPr>
      <w:r w:rsidRPr="000E3F6A">
        <w:rPr>
          <w:i/>
          <w:iCs/>
        </w:rPr>
        <w:t xml:space="preserve">15. Hljóðdeyfa, nema á stóra riffla sem nota miðkveikt skot og uppfylla skilyrði vopnalaga. </w:t>
      </w:r>
    </w:p>
    <w:p w14:paraId="05118EA6" w14:textId="77777777" w:rsidR="000E3F6A" w:rsidRPr="000E3F6A" w:rsidRDefault="000E3F6A" w:rsidP="000E3F6A">
      <w:pPr>
        <w:rPr>
          <w:i/>
          <w:iCs/>
        </w:rPr>
      </w:pPr>
    </w:p>
    <w:p w14:paraId="21B5747F" w14:textId="24F532F3" w:rsidR="000E3F6A" w:rsidRPr="0077342D" w:rsidRDefault="000E3F6A">
      <w:pPr>
        <w:rPr>
          <w:u w:val="single"/>
          <w:lang w:val="is-IS"/>
        </w:rPr>
      </w:pPr>
      <w:r w:rsidRPr="0077342D">
        <w:rPr>
          <w:u w:val="single"/>
          <w:lang w:val="is-IS"/>
        </w:rPr>
        <w:t>Lagt er til að í ákvæði númer 15 verði leyfinlegt að nota hljóðdeyfa á stóra og litla riffla sem</w:t>
      </w:r>
      <w:r w:rsidR="00D16F97">
        <w:rPr>
          <w:u w:val="single"/>
          <w:lang w:val="is-IS"/>
        </w:rPr>
        <w:t xml:space="preserve"> </w:t>
      </w:r>
      <w:r w:rsidRPr="0077342D">
        <w:rPr>
          <w:u w:val="single"/>
          <w:lang w:val="is-IS"/>
        </w:rPr>
        <w:t xml:space="preserve"> uppfylla skilyrði vopnalaga. Einnig að leyfinlegt verði að nota hljóðdeyfa á haglabyssur.</w:t>
      </w:r>
    </w:p>
    <w:p w14:paraId="5F234852" w14:textId="679A488E" w:rsidR="000E3F6A" w:rsidRPr="0077342D" w:rsidRDefault="000E3F6A">
      <w:pPr>
        <w:rPr>
          <w:u w:val="single"/>
          <w:lang w:val="is-IS"/>
        </w:rPr>
      </w:pPr>
    </w:p>
    <w:p w14:paraId="72843466" w14:textId="2BB09FE1" w:rsidR="009746CA" w:rsidRPr="0077342D" w:rsidRDefault="000F49D9" w:rsidP="009746CA">
      <w:pPr>
        <w:rPr>
          <w:u w:val="single"/>
          <w:lang w:val="is-IS"/>
        </w:rPr>
      </w:pPr>
      <w:r w:rsidRPr="0077342D">
        <w:rPr>
          <w:u w:val="single"/>
          <w:lang w:val="is-IS"/>
        </w:rPr>
        <w:t>Vitað er til</w:t>
      </w:r>
      <w:r w:rsidR="009746CA" w:rsidRPr="0077342D">
        <w:rPr>
          <w:u w:val="single"/>
          <w:lang w:val="is-IS"/>
        </w:rPr>
        <w:t xml:space="preserve"> að undanþágur hafi verið veittar fyrir hljóðdeyfa á önnur vopn fyrir  refaskyttur að því skilyrði að hægt sé að sýna fram á ráðningarsamning. Þá er verið að tala um hljóðdeyfa á minni riffla (A-leyfi) og haglabyssur.</w:t>
      </w:r>
    </w:p>
    <w:p w14:paraId="0BDD6B7A" w14:textId="5EF3EBFA" w:rsidR="009746CA" w:rsidRPr="0077342D" w:rsidRDefault="000F49D9" w:rsidP="009746CA">
      <w:pPr>
        <w:rPr>
          <w:u w:val="single"/>
          <w:lang w:val="is-IS"/>
        </w:rPr>
      </w:pPr>
      <w:r w:rsidRPr="0077342D">
        <w:rPr>
          <w:u w:val="single"/>
          <w:lang w:val="is-IS"/>
        </w:rPr>
        <w:t>Ég sé ekki hverju það ætti að breyta hvort það ætti að vera leyfinlegt eingöngu fyrir ákveðin hóp að nota hljóðdeyfa á eitthvað annað en stærri riffla heldur en að allir mættu það.</w:t>
      </w:r>
    </w:p>
    <w:p w14:paraId="4EB0C8AF" w14:textId="072DD9C0" w:rsidR="000F49D9" w:rsidRPr="0077342D" w:rsidRDefault="000F49D9" w:rsidP="009746CA">
      <w:pPr>
        <w:rPr>
          <w:u w:val="single"/>
          <w:lang w:val="is-IS"/>
        </w:rPr>
      </w:pPr>
      <w:r w:rsidRPr="0077342D">
        <w:rPr>
          <w:u w:val="single"/>
          <w:lang w:val="is-IS"/>
        </w:rPr>
        <w:t>Sé maður búinn að vera refaskytta einusinni og fjárfesta í slíkum hljóðdeyfi þá held ég að það sé ekki farið fram á að maður þurfi að losa sig við hann skyldi maður hætta starfinu.</w:t>
      </w:r>
    </w:p>
    <w:p w14:paraId="05075520" w14:textId="502A2091" w:rsidR="000F49D9" w:rsidRPr="0077342D" w:rsidRDefault="000F49D9" w:rsidP="009746CA">
      <w:pPr>
        <w:rPr>
          <w:u w:val="single"/>
          <w:lang w:val="is-IS"/>
        </w:rPr>
      </w:pPr>
      <w:r w:rsidRPr="0077342D">
        <w:rPr>
          <w:u w:val="single"/>
          <w:lang w:val="is-IS"/>
        </w:rPr>
        <w:t>Einnig ættu þá allir að fá að njóta sömu þæginda hvað varðar að geta minnkað hljóðmengun.</w:t>
      </w:r>
    </w:p>
    <w:p w14:paraId="7B30363C" w14:textId="039D9AA8" w:rsidR="0077342D" w:rsidRDefault="0077342D" w:rsidP="009746CA">
      <w:pPr>
        <w:rPr>
          <w:lang w:val="is-IS"/>
        </w:rPr>
      </w:pPr>
    </w:p>
    <w:p w14:paraId="005164FE" w14:textId="77777777" w:rsidR="0077342D" w:rsidRDefault="0077342D" w:rsidP="0077342D">
      <w:r>
        <w:t>27. gr. Útgáfa veiðikorta</w:t>
      </w:r>
    </w:p>
    <w:p w14:paraId="5042C013" w14:textId="4D9C0611" w:rsidR="0077342D" w:rsidRDefault="0077342D" w:rsidP="009746CA">
      <w:pPr>
        <w:rPr>
          <w:lang w:val="is-IS"/>
        </w:rPr>
      </w:pPr>
    </w:p>
    <w:p w14:paraId="75A190F1" w14:textId="2FA92EC8" w:rsidR="0077342D" w:rsidRDefault="0077342D" w:rsidP="009746CA">
      <w:pPr>
        <w:rPr>
          <w:u w:val="single"/>
          <w:lang w:val="is-IS"/>
        </w:rPr>
      </w:pPr>
      <w:r w:rsidRPr="0077342D">
        <w:rPr>
          <w:u w:val="single"/>
          <w:lang w:val="is-IS"/>
        </w:rPr>
        <w:t>Lagt er til að útgáfa veiðikorta, sem og skotvopnaleyfi. Verði gefið út rafrænt með sama hætti og rafræn ökuskírteini.</w:t>
      </w:r>
    </w:p>
    <w:p w14:paraId="087487CA" w14:textId="7989F309" w:rsidR="0077342D" w:rsidRDefault="0077342D" w:rsidP="009746CA">
      <w:pPr>
        <w:rPr>
          <w:u w:val="single"/>
          <w:lang w:val="is-IS"/>
        </w:rPr>
      </w:pPr>
    </w:p>
    <w:p w14:paraId="3C3D8DA1" w14:textId="77777777" w:rsidR="0077342D" w:rsidRPr="0077342D" w:rsidRDefault="0077342D" w:rsidP="009746CA">
      <w:pPr>
        <w:rPr>
          <w:u w:val="single"/>
          <w:lang w:val="is-IS"/>
        </w:rPr>
      </w:pPr>
    </w:p>
    <w:sectPr w:rsidR="0077342D" w:rsidRPr="0077342D" w:rsidSect="00597B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FE"/>
    <w:rsid w:val="000E3F6A"/>
    <w:rsid w:val="000F49D9"/>
    <w:rsid w:val="00597B7D"/>
    <w:rsid w:val="0077342D"/>
    <w:rsid w:val="009746CA"/>
    <w:rsid w:val="00C93FD8"/>
    <w:rsid w:val="00D16F97"/>
    <w:rsid w:val="00F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6DA377"/>
  <w15:chartTrackingRefBased/>
  <w15:docId w15:val="{85AB3E48-E087-DF44-8690-7FFDAF97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2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Dís Bjarnadóttir</dc:creator>
  <cp:keywords/>
  <dc:description/>
  <cp:lastModifiedBy>Sandra Dís Bjarnadóttir</cp:lastModifiedBy>
  <cp:revision>1</cp:revision>
  <dcterms:created xsi:type="dcterms:W3CDTF">2020-08-24T19:15:00Z</dcterms:created>
  <dcterms:modified xsi:type="dcterms:W3CDTF">2020-08-24T19:49:00Z</dcterms:modified>
</cp:coreProperties>
</file>