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6A67" w:rsidRPr="0020472D" w:rsidRDefault="00000000">
      <w:pPr>
        <w:rPr>
          <w:lang w:val="is-IS"/>
        </w:rPr>
      </w:pPr>
      <w:r w:rsidRPr="0020472D">
        <w:rPr>
          <w:lang w:val="is-IS"/>
        </w:rPr>
        <w:t>Umsögn Samtaka um dýravelferð við breytingu á reglugerð um  hvalveiðar.</w:t>
      </w:r>
    </w:p>
    <w:p w14:paraId="00000002" w14:textId="77777777" w:rsidR="00E66A67" w:rsidRPr="0020472D" w:rsidRDefault="00E66A67">
      <w:pPr>
        <w:rPr>
          <w:lang w:val="is-IS"/>
        </w:rPr>
      </w:pPr>
    </w:p>
    <w:p w14:paraId="00000003" w14:textId="77777777" w:rsidR="00E66A67" w:rsidRPr="0020472D" w:rsidRDefault="00000000">
      <w:pPr>
        <w:rPr>
          <w:lang w:val="is-IS"/>
        </w:rPr>
      </w:pPr>
      <w:r w:rsidRPr="0020472D">
        <w:rPr>
          <w:lang w:val="is-IS"/>
        </w:rPr>
        <w:t>Samtökin telja reglugerðina skref í rétta átt og fagna því að ráðherra sýni það í verki að mikilvægt sé að þær atvinnugreinar sem byggja á dýrahaldi og veiðum uppfylli lög um velferð dýra.</w:t>
      </w:r>
    </w:p>
    <w:p w14:paraId="00000004" w14:textId="77777777" w:rsidR="00E66A67" w:rsidRPr="0020472D" w:rsidRDefault="00E66A67">
      <w:pPr>
        <w:rPr>
          <w:lang w:val="is-IS"/>
        </w:rPr>
      </w:pPr>
    </w:p>
    <w:p w14:paraId="00000005" w14:textId="77777777" w:rsidR="00E66A67" w:rsidRPr="0020472D" w:rsidRDefault="00000000">
      <w:pPr>
        <w:rPr>
          <w:lang w:val="is-IS"/>
        </w:rPr>
      </w:pPr>
      <w:r w:rsidRPr="0020472D">
        <w:rPr>
          <w:lang w:val="is-IS"/>
        </w:rPr>
        <w:t xml:space="preserve">Langreyður er næst stærsta dýr á jörðinni. Hún er </w:t>
      </w:r>
      <w:proofErr w:type="spellStart"/>
      <w:r w:rsidRPr="0020472D">
        <w:rPr>
          <w:lang w:val="is-IS"/>
        </w:rPr>
        <w:t>skíðhvalur</w:t>
      </w:r>
      <w:proofErr w:type="spellEnd"/>
      <w:r w:rsidRPr="0020472D">
        <w:rPr>
          <w:lang w:val="is-IS"/>
        </w:rPr>
        <w:t xml:space="preserve"> sem nærist að mest á </w:t>
      </w:r>
      <w:proofErr w:type="spellStart"/>
      <w:r w:rsidRPr="0020472D">
        <w:rPr>
          <w:lang w:val="is-IS"/>
        </w:rPr>
        <w:t>svifkrabbadýrum</w:t>
      </w:r>
      <w:proofErr w:type="spellEnd"/>
      <w:r w:rsidRPr="0020472D">
        <w:rPr>
          <w:lang w:val="is-IS"/>
        </w:rPr>
        <w:t xml:space="preserve"> og að hluta til á uppsjávarfiski. Langreyður er farhvalur og er útbreidd um heimsins höf. Þær eru hvala hraðskreiðastar og geta synt á allt að 45 km/klst. Hvalir eru almennt taldir vera með greindustu spendýra, félagslyndir og með einstaka samskiptahæfileika. Langreyðar voru mest veiddar allra hvalategunda á 20. öld, stofninn var hætt kominn en hafa verið verndaðar á heimsvísu síðan 1966.</w:t>
      </w:r>
      <w:r w:rsidRPr="0020472D">
        <w:rPr>
          <w:lang w:val="is-IS"/>
        </w:rPr>
        <w:br/>
      </w:r>
      <w:r w:rsidRPr="0020472D">
        <w:rPr>
          <w:lang w:val="is-IS"/>
        </w:rPr>
        <w:br/>
        <w:t>Við hvetjum stjórnvöld til að stöðva hvalveiðar hið fyrsta. Samtökin telja að staðreyndir málsins dugi til ákvarðanatöku um bann á hvalveiðum;</w:t>
      </w:r>
      <w:r w:rsidRPr="0020472D">
        <w:rPr>
          <w:lang w:val="is-IS"/>
        </w:rPr>
        <w:br/>
      </w:r>
      <w:r w:rsidRPr="0020472D">
        <w:rPr>
          <w:lang w:val="is-IS"/>
        </w:rPr>
        <w:br/>
      </w:r>
      <w:r w:rsidRPr="0020472D">
        <w:rPr>
          <w:b/>
          <w:lang w:val="is-IS"/>
        </w:rPr>
        <w:t>1. Hvalveiðar eru ómannúðlegar</w:t>
      </w:r>
      <w:r w:rsidRPr="0020472D">
        <w:rPr>
          <w:lang w:val="is-IS"/>
        </w:rPr>
        <w:br/>
        <w:t xml:space="preserve">Skýrsla sem norsk yfirvöld sendu Alþjóðahvalveiðiráðinu (IWC) sýndi fram á að næstum 20% af hvölum sem skotnir voru með </w:t>
      </w:r>
      <w:proofErr w:type="spellStart"/>
      <w:r w:rsidRPr="0020472D">
        <w:rPr>
          <w:lang w:val="is-IS"/>
        </w:rPr>
        <w:t>penþrít</w:t>
      </w:r>
      <w:proofErr w:type="spellEnd"/>
      <w:r w:rsidRPr="0020472D">
        <w:rPr>
          <w:lang w:val="is-IS"/>
        </w:rPr>
        <w:t xml:space="preserve"> </w:t>
      </w:r>
      <w:proofErr w:type="spellStart"/>
      <w:r w:rsidRPr="0020472D">
        <w:rPr>
          <w:lang w:val="is-IS"/>
        </w:rPr>
        <w:t>sprengiskutli</w:t>
      </w:r>
      <w:proofErr w:type="spellEnd"/>
      <w:r w:rsidRPr="0020472D">
        <w:rPr>
          <w:lang w:val="is-IS"/>
        </w:rPr>
        <w:t xml:space="preserve"> hafi þjást í um 6-25 mínútur eftir að skotið á sér stað þar til þeir deyja að lokum. Þetta er án efa brot á lögum um velferð dýra. Rann­sókn sem unnin var fyrir Fiski­stofu árið 2015 á aflífun 50 lang­reyða sýndi að óásætt­an­lega stór hluti hvala heyi lang­dregið dauða­stríð í allt að 15 mínútur.</w:t>
      </w:r>
      <w:r w:rsidRPr="0020472D">
        <w:rPr>
          <w:lang w:val="is-IS"/>
        </w:rPr>
        <w:br/>
      </w:r>
      <w:r w:rsidRPr="0020472D">
        <w:rPr>
          <w:lang w:val="is-IS"/>
        </w:rPr>
        <w:br/>
      </w:r>
      <w:r w:rsidRPr="0020472D">
        <w:rPr>
          <w:b/>
          <w:lang w:val="is-IS"/>
        </w:rPr>
        <w:t xml:space="preserve">2. Útrýmingarhætta  </w:t>
      </w:r>
      <w:r w:rsidRPr="0020472D">
        <w:rPr>
          <w:lang w:val="is-IS"/>
        </w:rPr>
        <w:br/>
        <w:t xml:space="preserve">Langreyður er á rauðum lista Alþjóða-­nátt­úru­vernd­ar­sam­tak­anna (International Union for </w:t>
      </w:r>
      <w:proofErr w:type="spellStart"/>
      <w:r w:rsidRPr="0020472D">
        <w:rPr>
          <w:lang w:val="is-IS"/>
        </w:rPr>
        <w:t>Conservation</w:t>
      </w:r>
      <w:proofErr w:type="spellEnd"/>
      <w:r w:rsidRPr="0020472D">
        <w:rPr>
          <w:lang w:val="is-IS"/>
        </w:rPr>
        <w:t xml:space="preserve"> of </w:t>
      </w:r>
      <w:proofErr w:type="spellStart"/>
      <w:r w:rsidRPr="0020472D">
        <w:rPr>
          <w:lang w:val="is-IS"/>
        </w:rPr>
        <w:t>Nat­ure</w:t>
      </w:r>
      <w:proofErr w:type="spellEnd"/>
      <w:r w:rsidRPr="0020472D">
        <w:rPr>
          <w:lang w:val="is-IS"/>
        </w:rPr>
        <w:t>, IUCN) um teg­undir í útrým­ing­ar­hættu.</w:t>
      </w:r>
      <w:r w:rsidRPr="0020472D">
        <w:rPr>
          <w:lang w:val="is-IS"/>
        </w:rPr>
        <w:br/>
        <w:t xml:space="preserve">Langreyður er á </w:t>
      </w:r>
      <w:proofErr w:type="spellStart"/>
      <w:r w:rsidRPr="0020472D">
        <w:rPr>
          <w:lang w:val="is-IS"/>
        </w:rPr>
        <w:t>válista</w:t>
      </w:r>
      <w:proofErr w:type="spellEnd"/>
      <w:r w:rsidRPr="0020472D">
        <w:rPr>
          <w:lang w:val="is-IS"/>
        </w:rPr>
        <w:t xml:space="preserve"> yfir dýr í útrýmingarhættu samkvæmt samningi um alþjóðaverslun með tegundir í útrýmingarhættu (CITES).</w:t>
      </w:r>
    </w:p>
    <w:p w14:paraId="00000006" w14:textId="77777777" w:rsidR="00E66A67" w:rsidRPr="0020472D" w:rsidRDefault="00E66A67">
      <w:pPr>
        <w:rPr>
          <w:lang w:val="is-IS"/>
        </w:rPr>
      </w:pPr>
    </w:p>
    <w:p w14:paraId="00000007" w14:textId="77777777" w:rsidR="00E66A67" w:rsidRPr="0020472D" w:rsidRDefault="00000000">
      <w:pPr>
        <w:rPr>
          <w:lang w:val="is-IS"/>
        </w:rPr>
      </w:pPr>
      <w:r w:rsidRPr="0020472D">
        <w:rPr>
          <w:b/>
          <w:lang w:val="is-IS"/>
        </w:rPr>
        <w:t>3. Hvalir hafa jákvæð áhrif á umhverfið</w:t>
      </w:r>
      <w:r w:rsidRPr="0020472D">
        <w:rPr>
          <w:b/>
          <w:lang w:val="is-IS"/>
        </w:rPr>
        <w:br/>
      </w:r>
      <w:r w:rsidRPr="0020472D">
        <w:rPr>
          <w:lang w:val="is-IS"/>
        </w:rPr>
        <w:t xml:space="preserve">Skilningur okkar á hlutverki hvala í baráttunni gegn </w:t>
      </w:r>
      <w:proofErr w:type="spellStart"/>
      <w:r w:rsidRPr="0020472D">
        <w:rPr>
          <w:lang w:val="is-IS"/>
        </w:rPr>
        <w:t>loftslagsvánni</w:t>
      </w:r>
      <w:proofErr w:type="spellEnd"/>
      <w:r w:rsidRPr="0020472D">
        <w:rPr>
          <w:lang w:val="is-IS"/>
        </w:rPr>
        <w:t xml:space="preserve"> er sífellt að aukast. Ljóst er að </w:t>
      </w:r>
      <w:proofErr w:type="spellStart"/>
      <w:r w:rsidRPr="0020472D">
        <w:rPr>
          <w:lang w:val="is-IS"/>
        </w:rPr>
        <w:t>loftslagsváin</w:t>
      </w:r>
      <w:proofErr w:type="spellEnd"/>
      <w:r w:rsidRPr="0020472D">
        <w:rPr>
          <w:lang w:val="is-IS"/>
        </w:rPr>
        <w:t xml:space="preserve"> er helsta ógn framtíðar mannkyns. Það ríkir því alþjóðlegur skilningur vísindamanna að okkur ber að vernda höfin og lífríki þess. Stórhveli binda um 33 tonn af kolefni með lífsferli sínu eða á við 1.000 tré. Úrgangur hvala er mikilvægur öðrum lífverum en </w:t>
      </w:r>
      <w:proofErr w:type="spellStart"/>
      <w:r w:rsidRPr="0020472D">
        <w:rPr>
          <w:lang w:val="is-IS"/>
        </w:rPr>
        <w:t>plöntusvif</w:t>
      </w:r>
      <w:proofErr w:type="spellEnd"/>
      <w:r w:rsidRPr="0020472D">
        <w:rPr>
          <w:lang w:val="is-IS"/>
        </w:rPr>
        <w:t xml:space="preserve"> sem er grunnur fæðukeðjunnar, </w:t>
      </w:r>
      <w:proofErr w:type="spellStart"/>
      <w:r w:rsidRPr="0020472D">
        <w:rPr>
          <w:lang w:val="is-IS"/>
        </w:rPr>
        <w:t>rauðáta</w:t>
      </w:r>
      <w:proofErr w:type="spellEnd"/>
      <w:r w:rsidRPr="0020472D">
        <w:rPr>
          <w:lang w:val="is-IS"/>
        </w:rPr>
        <w:t xml:space="preserve"> og </w:t>
      </w:r>
      <w:proofErr w:type="spellStart"/>
      <w:r w:rsidRPr="0020472D">
        <w:rPr>
          <w:lang w:val="is-IS"/>
        </w:rPr>
        <w:t>hvaláta</w:t>
      </w:r>
      <w:proofErr w:type="spellEnd"/>
      <w:r w:rsidRPr="0020472D">
        <w:rPr>
          <w:lang w:val="is-IS"/>
        </w:rPr>
        <w:t xml:space="preserve"> nærast á honum. Þar með styrkja hvalirnir fiskistofna. </w:t>
      </w:r>
      <w:proofErr w:type="spellStart"/>
      <w:r w:rsidRPr="0020472D">
        <w:rPr>
          <w:lang w:val="is-IS"/>
        </w:rPr>
        <w:t>Plöntusvif</w:t>
      </w:r>
      <w:proofErr w:type="spellEnd"/>
      <w:r w:rsidRPr="0020472D">
        <w:rPr>
          <w:lang w:val="is-IS"/>
        </w:rPr>
        <w:t xml:space="preserve"> fram­leiðir um 50% af öllu súr­efni jarð­ar og er einnig öfl­ugt í að fanga og farga kolefni.</w:t>
      </w:r>
    </w:p>
    <w:p w14:paraId="00000008" w14:textId="77777777" w:rsidR="00E66A67" w:rsidRPr="0020472D" w:rsidRDefault="00E66A67">
      <w:pPr>
        <w:rPr>
          <w:lang w:val="is-IS"/>
        </w:rPr>
      </w:pPr>
    </w:p>
    <w:p w14:paraId="00000009" w14:textId="77777777" w:rsidR="00E66A67" w:rsidRPr="0020472D" w:rsidRDefault="00E66A67">
      <w:pPr>
        <w:rPr>
          <w:lang w:val="is-IS"/>
        </w:rPr>
      </w:pPr>
    </w:p>
    <w:p w14:paraId="0000000A" w14:textId="77777777" w:rsidR="00E66A67" w:rsidRPr="0020472D" w:rsidRDefault="00E66A67">
      <w:pPr>
        <w:rPr>
          <w:lang w:val="is-IS"/>
        </w:rPr>
      </w:pPr>
    </w:p>
    <w:p w14:paraId="0000000B" w14:textId="77777777" w:rsidR="00E66A67" w:rsidRPr="0020472D" w:rsidRDefault="00000000">
      <w:pPr>
        <w:rPr>
          <w:b/>
          <w:lang w:val="is-IS"/>
        </w:rPr>
      </w:pPr>
      <w:r w:rsidRPr="0020472D">
        <w:rPr>
          <w:b/>
          <w:lang w:val="is-IS"/>
        </w:rPr>
        <w:t>4. Hvalveiðar hafa neikvæð áhrif á ímynd landsins</w:t>
      </w:r>
    </w:p>
    <w:p w14:paraId="0000000C" w14:textId="6051A73A" w:rsidR="00E66A67" w:rsidRPr="0020472D" w:rsidRDefault="00000000">
      <w:pPr>
        <w:rPr>
          <w:lang w:val="is-IS"/>
        </w:rPr>
      </w:pPr>
      <w:r w:rsidRPr="0020472D">
        <w:rPr>
          <w:lang w:val="is-IS"/>
        </w:rPr>
        <w:t xml:space="preserve">Samkvæmt rannsókn sem unnin var fyrir Ferðamálastofu 2007 “Áhrif hvalveiða áhrif hvalveiða í atvinnu atvinnuskyni á ímynd Íslands og íslenska ferðaþjónustu” er töluverður meirihluti andvígur </w:t>
      </w:r>
      <w:r w:rsidR="0020472D" w:rsidRPr="0020472D">
        <w:rPr>
          <w:lang w:val="is-IS"/>
        </w:rPr>
        <w:t>veiðunum</w:t>
      </w:r>
      <w:r w:rsidRPr="0020472D">
        <w:rPr>
          <w:lang w:val="is-IS"/>
        </w:rPr>
        <w:t xml:space="preserve">. </w:t>
      </w:r>
    </w:p>
    <w:p w14:paraId="0000000D" w14:textId="77777777" w:rsidR="00E66A67" w:rsidRPr="0020472D" w:rsidRDefault="00E66A67">
      <w:pPr>
        <w:rPr>
          <w:lang w:val="is-IS"/>
        </w:rPr>
      </w:pPr>
    </w:p>
    <w:p w14:paraId="0000000E" w14:textId="77777777" w:rsidR="00E66A67" w:rsidRPr="0020472D" w:rsidRDefault="00000000">
      <w:pPr>
        <w:rPr>
          <w:lang w:val="is-IS"/>
        </w:rPr>
      </w:pPr>
      <w:r w:rsidRPr="0020472D">
        <w:rPr>
          <w:lang w:val="is-IS"/>
        </w:rPr>
        <w:t>Þá eru dæmi um að netárásir hafa verið gerðar á íslensk fyrirtæki og stofnanir vegna hvalveiða Íslendinga áður og nú er sviðsljósinu aftur beint að landinu vegna þessara veiða með ófyrirséðum afleiðingum. Því er mjög líklegt að fyrirtæki og jafnvel einstaklingar verði fyrir beinum fjárhagslegum skaða vegna veiðanna og hafa aðilar í ferðaþjónustu mörg dæmi sem sanna það.</w:t>
      </w:r>
      <w:r w:rsidRPr="0020472D">
        <w:rPr>
          <w:lang w:val="is-IS"/>
        </w:rPr>
        <w:br/>
      </w:r>
      <w:r w:rsidRPr="0020472D">
        <w:rPr>
          <w:lang w:val="is-IS"/>
        </w:rPr>
        <w:br/>
        <w:t xml:space="preserve">Hlutverk okkar Íslendinga er skýrt. Okkur ber skylda til að vernda þessi dýr en ekki kvelja og drepa og leggja okkar að mörkum við baráttu gegn </w:t>
      </w:r>
      <w:proofErr w:type="spellStart"/>
      <w:r w:rsidRPr="0020472D">
        <w:rPr>
          <w:lang w:val="is-IS"/>
        </w:rPr>
        <w:t>glóbahlýnun</w:t>
      </w:r>
      <w:proofErr w:type="spellEnd"/>
      <w:r w:rsidRPr="0020472D">
        <w:rPr>
          <w:lang w:val="is-IS"/>
        </w:rPr>
        <w:t xml:space="preserve">. </w:t>
      </w:r>
    </w:p>
    <w:p w14:paraId="0000000F" w14:textId="77777777" w:rsidR="00E66A67" w:rsidRPr="0020472D" w:rsidRDefault="00E66A67">
      <w:pPr>
        <w:rPr>
          <w:rFonts w:ascii="Georgia" w:eastAsia="Georgia" w:hAnsi="Georgia" w:cs="Georgia"/>
          <w:color w:val="333333"/>
          <w:sz w:val="27"/>
          <w:szCs w:val="27"/>
          <w:highlight w:val="white"/>
          <w:lang w:val="is-IS"/>
        </w:rPr>
      </w:pPr>
    </w:p>
    <w:sectPr w:rsidR="00E66A67" w:rsidRPr="0020472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67"/>
    <w:rsid w:val="0020472D"/>
    <w:rsid w:val="00462B1A"/>
    <w:rsid w:val="00E66A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22A6"/>
  <w15:docId w15:val="{00B7394C-CF25-40C1-800A-42A6056F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50505"/>
        <w:sz w:val="24"/>
        <w:szCs w:val="24"/>
        <w:shd w:val="clear" w:color="auto" w:fill="F0F2F5"/>
        <w:lang w:val="en" w:eastAsia="is-I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Ólafur Róbert Rafnsson</cp:lastModifiedBy>
  <cp:revision>3</cp:revision>
  <dcterms:created xsi:type="dcterms:W3CDTF">2022-07-21T21:27:00Z</dcterms:created>
  <dcterms:modified xsi:type="dcterms:W3CDTF">2022-07-21T21:27:00Z</dcterms:modified>
</cp:coreProperties>
</file>