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84" w:rsidRPr="00584A84" w:rsidRDefault="00584A84" w:rsidP="00584A84">
      <w:pPr>
        <w:widowControl w:val="0"/>
        <w:rPr>
          <w:sz w:val="24"/>
          <w:szCs w:val="24"/>
          <w:lang w:val="is-IS"/>
        </w:rPr>
      </w:pPr>
      <w:bookmarkStart w:id="0" w:name="_GoBack"/>
      <w:bookmarkEnd w:id="0"/>
      <w:r w:rsidRPr="00584A84">
        <w:rPr>
          <w:sz w:val="24"/>
          <w:szCs w:val="24"/>
          <w:lang w:val="is-IS"/>
        </w:rPr>
        <w:t>Atvinnu- og nýsköpunarráðuneyti</w:t>
      </w:r>
    </w:p>
    <w:p w:rsidR="00584A84" w:rsidRPr="00584A84" w:rsidRDefault="00584A84" w:rsidP="00584A84">
      <w:pPr>
        <w:rPr>
          <w:sz w:val="24"/>
          <w:szCs w:val="24"/>
          <w:lang w:val="is-IS"/>
        </w:rPr>
      </w:pPr>
      <w:r w:rsidRPr="00584A84">
        <w:rPr>
          <w:sz w:val="24"/>
          <w:szCs w:val="24"/>
          <w:lang w:val="is-IS"/>
        </w:rPr>
        <w:t>Skúlagötu 5</w:t>
      </w:r>
    </w:p>
    <w:p w:rsidR="00584A84" w:rsidRPr="00584A84" w:rsidRDefault="00584A84" w:rsidP="00584A84">
      <w:pPr>
        <w:rPr>
          <w:sz w:val="24"/>
          <w:szCs w:val="24"/>
          <w:lang w:val="is-IS"/>
        </w:rPr>
      </w:pPr>
      <w:r w:rsidRPr="00584A84">
        <w:rPr>
          <w:sz w:val="24"/>
          <w:szCs w:val="24"/>
          <w:lang w:val="is-IS"/>
        </w:rPr>
        <w:t>101 Reykjavík</w:t>
      </w:r>
    </w:p>
    <w:p w:rsidR="00584A84" w:rsidRPr="00584A84" w:rsidRDefault="00584A84" w:rsidP="00584A84">
      <w:pPr>
        <w:rPr>
          <w:sz w:val="24"/>
          <w:szCs w:val="24"/>
          <w:lang w:val="is-IS"/>
        </w:rPr>
      </w:pPr>
      <w:r w:rsidRPr="00584A84">
        <w:rPr>
          <w:sz w:val="24"/>
          <w:szCs w:val="24"/>
          <w:lang w:val="is-IS"/>
        </w:rPr>
        <w:t>postur@anr.is</w:t>
      </w:r>
    </w:p>
    <w:p w:rsidR="00584A84" w:rsidRPr="00584A84" w:rsidRDefault="00584A84" w:rsidP="00584A84">
      <w:pPr>
        <w:spacing w:after="120"/>
        <w:jc w:val="right"/>
        <w:rPr>
          <w:sz w:val="24"/>
          <w:szCs w:val="24"/>
          <w:lang w:val="is-IS"/>
        </w:rPr>
      </w:pPr>
    </w:p>
    <w:p w:rsidR="00584A84" w:rsidRPr="00584A84" w:rsidRDefault="00584A84" w:rsidP="00584A84">
      <w:pPr>
        <w:spacing w:after="120"/>
        <w:jc w:val="right"/>
        <w:rPr>
          <w:sz w:val="24"/>
          <w:szCs w:val="24"/>
          <w:lang w:val="is-IS"/>
        </w:rPr>
      </w:pPr>
      <w:r w:rsidRPr="00584A84">
        <w:rPr>
          <w:sz w:val="24"/>
          <w:szCs w:val="24"/>
          <w:lang w:val="is-IS"/>
        </w:rPr>
        <w:t>Hólum, 21. ágúst 2019</w:t>
      </w:r>
    </w:p>
    <w:p w:rsidR="00584A84" w:rsidRPr="00584A84" w:rsidRDefault="00584A84" w:rsidP="00584A84">
      <w:pPr>
        <w:spacing w:after="120"/>
        <w:rPr>
          <w:sz w:val="24"/>
          <w:szCs w:val="24"/>
          <w:lang w:val="is-IS"/>
        </w:rPr>
      </w:pPr>
    </w:p>
    <w:p w:rsidR="00584A84" w:rsidRPr="00584A84" w:rsidRDefault="00584A84" w:rsidP="00584A84">
      <w:pPr>
        <w:rPr>
          <w:b/>
          <w:sz w:val="24"/>
          <w:szCs w:val="24"/>
          <w:lang w:val="is-IS"/>
        </w:rPr>
      </w:pPr>
    </w:p>
    <w:p w:rsidR="00584A84" w:rsidRPr="00584A84" w:rsidRDefault="00584A84" w:rsidP="00584A84">
      <w:pPr>
        <w:rPr>
          <w:b/>
          <w:sz w:val="24"/>
          <w:szCs w:val="24"/>
          <w:lang w:val="is-IS"/>
        </w:rPr>
      </w:pPr>
      <w:r w:rsidRPr="00584A84">
        <w:rPr>
          <w:b/>
          <w:sz w:val="24"/>
          <w:szCs w:val="24"/>
          <w:lang w:val="is-IS"/>
        </w:rPr>
        <w:t xml:space="preserve">Efni: Umsögn Ferðamáladeildar Háskólans á Hólum um </w:t>
      </w:r>
      <w:proofErr w:type="spellStart"/>
      <w:r w:rsidR="00282F58">
        <w:rPr>
          <w:b/>
          <w:sz w:val="24"/>
          <w:szCs w:val="24"/>
          <w:lang w:val="is-IS"/>
        </w:rPr>
        <w:t>drög</w:t>
      </w:r>
      <w:proofErr w:type="spellEnd"/>
      <w:r w:rsidR="00282F58">
        <w:rPr>
          <w:b/>
          <w:sz w:val="24"/>
          <w:szCs w:val="24"/>
          <w:lang w:val="is-IS"/>
        </w:rPr>
        <w:t xml:space="preserve"> að </w:t>
      </w:r>
      <w:r w:rsidRPr="00584A84">
        <w:rPr>
          <w:b/>
          <w:sz w:val="24"/>
          <w:szCs w:val="24"/>
          <w:lang w:val="is-IS"/>
        </w:rPr>
        <w:t>reglugerð um gagnaöflun og rannsóknir á sviði ferðamála</w:t>
      </w:r>
      <w:r w:rsidR="00282F58">
        <w:rPr>
          <w:b/>
          <w:sz w:val="24"/>
          <w:szCs w:val="24"/>
          <w:lang w:val="is-IS"/>
        </w:rPr>
        <w:t>.</w:t>
      </w:r>
    </w:p>
    <w:p w:rsidR="00584A84" w:rsidRDefault="00584A84" w:rsidP="00A0021F">
      <w:pPr>
        <w:rPr>
          <w:sz w:val="24"/>
          <w:szCs w:val="24"/>
          <w:lang w:val="is-IS"/>
        </w:rPr>
      </w:pPr>
    </w:p>
    <w:p w:rsidR="00A0021F" w:rsidRDefault="00A0021F" w:rsidP="00A0021F">
      <w:pPr>
        <w:jc w:val="right"/>
        <w:rPr>
          <w:sz w:val="24"/>
          <w:szCs w:val="24"/>
          <w:lang w:val="is-IS"/>
        </w:rPr>
      </w:pPr>
    </w:p>
    <w:p w:rsidR="00A4153C" w:rsidRDefault="00A4153C" w:rsidP="00A4153C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Ferðamáladeild Háskólans á Hólum </w:t>
      </w:r>
      <w:r w:rsidR="003F6F0C">
        <w:rPr>
          <w:sz w:val="24"/>
          <w:szCs w:val="24"/>
          <w:lang w:val="is-IS"/>
        </w:rPr>
        <w:t xml:space="preserve">fagnar þeirri vinnu sem lögð hefur verið í að styrkja gagnaöflun og rannsóknir á sviði ferðamála, þar á meðal þessum drögum að reglugerð. Við teljum </w:t>
      </w:r>
      <w:proofErr w:type="spellStart"/>
      <w:r w:rsidR="003F6F0C">
        <w:rPr>
          <w:sz w:val="24"/>
          <w:szCs w:val="24"/>
          <w:lang w:val="is-IS"/>
        </w:rPr>
        <w:t>þó</w:t>
      </w:r>
      <w:proofErr w:type="spellEnd"/>
      <w:r w:rsidR="003F6F0C">
        <w:rPr>
          <w:sz w:val="24"/>
          <w:szCs w:val="24"/>
          <w:lang w:val="is-IS"/>
        </w:rPr>
        <w:t xml:space="preserve"> að í drögunum séu nokkur atriði sem þarf að </w:t>
      </w:r>
      <w:proofErr w:type="spellStart"/>
      <w:r w:rsidR="003F6F0C">
        <w:rPr>
          <w:sz w:val="24"/>
          <w:szCs w:val="24"/>
          <w:lang w:val="is-IS"/>
        </w:rPr>
        <w:t>skýra</w:t>
      </w:r>
      <w:proofErr w:type="spellEnd"/>
      <w:r w:rsidR="003F6F0C">
        <w:rPr>
          <w:sz w:val="24"/>
          <w:szCs w:val="24"/>
          <w:lang w:val="is-IS"/>
        </w:rPr>
        <w:t xml:space="preserve"> betur og gerum </w:t>
      </w:r>
      <w:r>
        <w:rPr>
          <w:sz w:val="24"/>
          <w:szCs w:val="24"/>
          <w:lang w:val="is-IS"/>
        </w:rPr>
        <w:t xml:space="preserve">eftirfarandi athugasemdir: </w:t>
      </w:r>
    </w:p>
    <w:p w:rsidR="00A4153C" w:rsidRDefault="00A4153C" w:rsidP="00A4153C">
      <w:pPr>
        <w:rPr>
          <w:sz w:val="24"/>
          <w:szCs w:val="24"/>
          <w:lang w:val="is-IS"/>
        </w:rPr>
      </w:pPr>
    </w:p>
    <w:p w:rsidR="00BB3CA9" w:rsidRPr="003F6F0C" w:rsidRDefault="00BB3CA9" w:rsidP="00F177A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  <w:lang w:val="is-IS"/>
        </w:rPr>
      </w:pPr>
      <w:r w:rsidRPr="003F6F0C">
        <w:rPr>
          <w:color w:val="222222"/>
          <w:sz w:val="24"/>
          <w:szCs w:val="24"/>
          <w:shd w:val="clear" w:color="auto" w:fill="FFFFFF"/>
          <w:lang w:val="is-IS"/>
        </w:rPr>
        <w:t>Lögin</w:t>
      </w:r>
      <w:r w:rsidR="003F6F0C" w:rsidRPr="003F6F0C">
        <w:rPr>
          <w:color w:val="222222"/>
          <w:sz w:val="24"/>
          <w:szCs w:val="24"/>
          <w:shd w:val="clear" w:color="auto" w:fill="FFFFFF"/>
          <w:lang w:val="is-IS"/>
        </w:rPr>
        <w:t>,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</w:t>
      </w:r>
      <w:r w:rsidR="003F6F0C"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sem reglugerðin vísar í, 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>eru um Ferðamálastofu</w:t>
      </w:r>
      <w:r w:rsidR="003F6F0C"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og 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>inni</w:t>
      </w:r>
      <w:r w:rsidR="003F6F0C" w:rsidRPr="003F6F0C">
        <w:rPr>
          <w:color w:val="222222"/>
          <w:sz w:val="24"/>
          <w:szCs w:val="24"/>
          <w:shd w:val="clear" w:color="auto" w:fill="FFFFFF"/>
          <w:lang w:val="is-IS"/>
        </w:rPr>
        <w:t>hald reglugerðarinnar sömuleiðis. H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ins vegar gefur bæði </w:t>
      </w:r>
      <w:r w:rsidRPr="003F6F0C">
        <w:rPr>
          <w:b/>
          <w:color w:val="222222"/>
          <w:sz w:val="24"/>
          <w:szCs w:val="24"/>
          <w:shd w:val="clear" w:color="auto" w:fill="FFFFFF"/>
          <w:lang w:val="is-IS"/>
        </w:rPr>
        <w:t xml:space="preserve">heiti </w:t>
      </w:r>
      <w:r w:rsidR="0001173C" w:rsidRPr="003F6F0C">
        <w:rPr>
          <w:color w:val="222222"/>
          <w:sz w:val="24"/>
          <w:szCs w:val="24"/>
          <w:shd w:val="clear" w:color="auto" w:fill="FFFFFF"/>
          <w:lang w:val="is-IS"/>
        </w:rPr>
        <w:t>reglugerðarinnar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og </w:t>
      </w:r>
      <w:r w:rsidRPr="003F6F0C">
        <w:rPr>
          <w:b/>
          <w:color w:val="222222"/>
          <w:sz w:val="24"/>
          <w:szCs w:val="24"/>
          <w:shd w:val="clear" w:color="auto" w:fill="FFFFFF"/>
          <w:lang w:val="is-IS"/>
        </w:rPr>
        <w:t>fyrsta setning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</w:t>
      </w:r>
      <w:r w:rsidR="0001173C"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hennar til kynna að 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>reglugerð</w:t>
      </w:r>
      <w:r w:rsidR="0001173C" w:rsidRPr="003F6F0C">
        <w:rPr>
          <w:color w:val="222222"/>
          <w:sz w:val="24"/>
          <w:szCs w:val="24"/>
          <w:shd w:val="clear" w:color="auto" w:fill="FFFFFF"/>
          <w:lang w:val="is-IS"/>
        </w:rPr>
        <w:t>in</w:t>
      </w:r>
      <w:r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taki á öllum ferðamálarannsóknum á Íslandi. </w:t>
      </w:r>
      <w:proofErr w:type="spellStart"/>
      <w:r w:rsidR="00F03D36" w:rsidRPr="003F6F0C">
        <w:rPr>
          <w:color w:val="222222"/>
          <w:sz w:val="24"/>
          <w:szCs w:val="24"/>
          <w:shd w:val="clear" w:color="auto" w:fill="FFFFFF"/>
          <w:lang w:val="is-IS"/>
        </w:rPr>
        <w:t>Samræma</w:t>
      </w:r>
      <w:proofErr w:type="spellEnd"/>
      <w:r w:rsidR="00F03D36"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þarf heiti </w:t>
      </w:r>
      <w:r w:rsidR="003F6F0C"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laganna og </w:t>
      </w:r>
      <w:r w:rsidR="00F03D36" w:rsidRPr="003F6F0C">
        <w:rPr>
          <w:color w:val="222222"/>
          <w:sz w:val="24"/>
          <w:szCs w:val="24"/>
          <w:shd w:val="clear" w:color="auto" w:fill="FFFFFF"/>
          <w:lang w:val="is-IS"/>
        </w:rPr>
        <w:t>reglugerðar</w:t>
      </w:r>
      <w:r w:rsidR="0001173C" w:rsidRPr="003F6F0C">
        <w:rPr>
          <w:color w:val="222222"/>
          <w:sz w:val="24"/>
          <w:szCs w:val="24"/>
          <w:shd w:val="clear" w:color="auto" w:fill="FFFFFF"/>
          <w:lang w:val="is-IS"/>
        </w:rPr>
        <w:t>innar</w:t>
      </w:r>
      <w:r w:rsidR="003F6F0C" w:rsidRPr="003F6F0C">
        <w:rPr>
          <w:color w:val="222222"/>
          <w:sz w:val="24"/>
          <w:szCs w:val="24"/>
          <w:shd w:val="clear" w:color="auto" w:fill="FFFFFF"/>
          <w:lang w:val="is-IS"/>
        </w:rPr>
        <w:t>, sem og</w:t>
      </w:r>
      <w:r w:rsidR="00F03D36"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innihald</w:t>
      </w:r>
      <w:r w:rsidR="0001173C" w:rsidRPr="003F6F0C">
        <w:rPr>
          <w:color w:val="222222"/>
          <w:sz w:val="24"/>
          <w:szCs w:val="24"/>
          <w:shd w:val="clear" w:color="auto" w:fill="FFFFFF"/>
          <w:lang w:val="is-IS"/>
        </w:rPr>
        <w:t xml:space="preserve"> beggja</w:t>
      </w:r>
      <w:r w:rsidR="00F03D36" w:rsidRPr="003F6F0C">
        <w:rPr>
          <w:color w:val="222222"/>
          <w:sz w:val="24"/>
          <w:szCs w:val="24"/>
          <w:shd w:val="clear" w:color="auto" w:fill="FFFFFF"/>
          <w:lang w:val="is-IS"/>
        </w:rPr>
        <w:t>.</w:t>
      </w:r>
    </w:p>
    <w:p w:rsidR="00D845C1" w:rsidRPr="003F6F0C" w:rsidRDefault="00A4153C" w:rsidP="00F177A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  <w:lang w:val="is-IS"/>
        </w:rPr>
      </w:pPr>
      <w:proofErr w:type="spellStart"/>
      <w:r w:rsidRPr="003F6F0C">
        <w:rPr>
          <w:sz w:val="24"/>
          <w:szCs w:val="24"/>
          <w:lang w:val="is-IS"/>
        </w:rPr>
        <w:t>Samræma</w:t>
      </w:r>
      <w:proofErr w:type="spellEnd"/>
      <w:r w:rsidRPr="003F6F0C">
        <w:rPr>
          <w:sz w:val="24"/>
          <w:szCs w:val="24"/>
          <w:lang w:val="is-IS"/>
        </w:rPr>
        <w:t xml:space="preserve"> þarf </w:t>
      </w:r>
      <w:r w:rsidRPr="003F6F0C">
        <w:rPr>
          <w:b/>
          <w:sz w:val="24"/>
          <w:szCs w:val="24"/>
          <w:lang w:val="is-IS"/>
        </w:rPr>
        <w:t>hugtakanotkun</w:t>
      </w:r>
      <w:r w:rsidRPr="003F6F0C">
        <w:rPr>
          <w:sz w:val="24"/>
          <w:szCs w:val="24"/>
          <w:lang w:val="is-IS"/>
        </w:rPr>
        <w:t xml:space="preserve"> í reglugerðinni allri. </w:t>
      </w:r>
      <w:r w:rsidR="00D845C1" w:rsidRPr="003F6F0C">
        <w:rPr>
          <w:sz w:val="24"/>
          <w:szCs w:val="24"/>
          <w:lang w:val="is-IS"/>
        </w:rPr>
        <w:t xml:space="preserve">Mikilvægt er að gerður </w:t>
      </w:r>
      <w:proofErr w:type="spellStart"/>
      <w:r w:rsidR="00D845C1" w:rsidRPr="003F6F0C">
        <w:rPr>
          <w:sz w:val="24"/>
          <w:szCs w:val="24"/>
          <w:lang w:val="is-IS"/>
        </w:rPr>
        <w:t>sé</w:t>
      </w:r>
      <w:proofErr w:type="spellEnd"/>
      <w:r w:rsidR="00D845C1" w:rsidRPr="003F6F0C">
        <w:rPr>
          <w:sz w:val="24"/>
          <w:szCs w:val="24"/>
          <w:lang w:val="is-IS"/>
        </w:rPr>
        <w:t xml:space="preserve"> greinarmunur á mismunandi hugtökum, svo sem</w:t>
      </w:r>
      <w:r w:rsidR="00282F58">
        <w:rPr>
          <w:sz w:val="24"/>
          <w:szCs w:val="24"/>
          <w:lang w:val="is-IS"/>
        </w:rPr>
        <w:t xml:space="preserve"> hugtökunum:</w:t>
      </w:r>
      <w:r w:rsidR="00D845C1" w:rsidRPr="003F6F0C">
        <w:rPr>
          <w:sz w:val="24"/>
          <w:szCs w:val="24"/>
          <w:lang w:val="is-IS"/>
        </w:rPr>
        <w:t xml:space="preserve"> </w:t>
      </w:r>
      <w:r w:rsidR="00D845C1" w:rsidRPr="003F6F0C">
        <w:rPr>
          <w:i/>
          <w:sz w:val="24"/>
          <w:szCs w:val="24"/>
          <w:lang w:val="is-IS"/>
        </w:rPr>
        <w:t>gagnaöflun</w:t>
      </w:r>
      <w:r w:rsidR="00D845C1" w:rsidRPr="003F6F0C">
        <w:rPr>
          <w:sz w:val="24"/>
          <w:szCs w:val="24"/>
          <w:lang w:val="is-IS"/>
        </w:rPr>
        <w:t xml:space="preserve">, </w:t>
      </w:r>
      <w:r w:rsidR="00D845C1" w:rsidRPr="003F6F0C">
        <w:rPr>
          <w:i/>
          <w:sz w:val="24"/>
          <w:szCs w:val="24"/>
          <w:lang w:val="is-IS"/>
        </w:rPr>
        <w:t>vöktun</w:t>
      </w:r>
      <w:r w:rsidR="00D845C1" w:rsidRPr="003F6F0C">
        <w:rPr>
          <w:sz w:val="24"/>
          <w:szCs w:val="24"/>
          <w:lang w:val="is-IS"/>
        </w:rPr>
        <w:t xml:space="preserve"> og </w:t>
      </w:r>
      <w:proofErr w:type="spellStart"/>
      <w:r w:rsidR="00D845C1" w:rsidRPr="003F6F0C">
        <w:rPr>
          <w:i/>
          <w:sz w:val="24"/>
          <w:szCs w:val="24"/>
          <w:lang w:val="is-IS"/>
        </w:rPr>
        <w:t>rannsóknir</w:t>
      </w:r>
      <w:r w:rsidR="00D845C1" w:rsidRPr="003F6F0C">
        <w:rPr>
          <w:sz w:val="24"/>
          <w:szCs w:val="24"/>
          <w:lang w:val="is-IS"/>
        </w:rPr>
        <w:t>.</w:t>
      </w:r>
      <w:r w:rsidR="00A6149F" w:rsidRPr="003F6F0C">
        <w:rPr>
          <w:sz w:val="24"/>
          <w:szCs w:val="24"/>
          <w:lang w:val="is-IS"/>
        </w:rPr>
        <w:t>Tryggja</w:t>
      </w:r>
      <w:proofErr w:type="spellEnd"/>
      <w:r w:rsidR="00A6149F" w:rsidRPr="003F6F0C">
        <w:rPr>
          <w:sz w:val="24"/>
          <w:szCs w:val="24"/>
          <w:lang w:val="is-IS"/>
        </w:rPr>
        <w:t xml:space="preserve"> þarf að skilgreiningar á hugtökum séu </w:t>
      </w:r>
      <w:r w:rsidR="00F03D36" w:rsidRPr="003F6F0C">
        <w:rPr>
          <w:sz w:val="24"/>
          <w:szCs w:val="24"/>
          <w:lang w:val="is-IS"/>
        </w:rPr>
        <w:t>skýrar</w:t>
      </w:r>
      <w:r w:rsidR="00D845C1" w:rsidRPr="003F6F0C">
        <w:rPr>
          <w:sz w:val="24"/>
          <w:szCs w:val="24"/>
          <w:lang w:val="is-IS"/>
        </w:rPr>
        <w:t xml:space="preserve"> og notkun þeirra ekki misvísandi. </w:t>
      </w:r>
    </w:p>
    <w:p w:rsidR="0050695B" w:rsidRPr="003F6F0C" w:rsidRDefault="00654C84" w:rsidP="00F177A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  <w:lang w:val="is-IS"/>
        </w:rPr>
      </w:pPr>
      <w:r w:rsidRPr="003F6F0C">
        <w:rPr>
          <w:sz w:val="24"/>
          <w:szCs w:val="24"/>
          <w:lang w:val="is-IS"/>
        </w:rPr>
        <w:t>Gr. 2 í reglugerð</w:t>
      </w:r>
      <w:r w:rsidR="0001173C" w:rsidRPr="003F6F0C">
        <w:rPr>
          <w:sz w:val="24"/>
          <w:szCs w:val="24"/>
          <w:lang w:val="is-IS"/>
        </w:rPr>
        <w:t>ardrögunum</w:t>
      </w:r>
      <w:r w:rsidRPr="003F6F0C">
        <w:rPr>
          <w:sz w:val="24"/>
          <w:szCs w:val="24"/>
          <w:lang w:val="is-IS"/>
        </w:rPr>
        <w:t xml:space="preserve">. </w:t>
      </w:r>
      <w:r w:rsidRPr="003F6F0C">
        <w:rPr>
          <w:b/>
          <w:sz w:val="24"/>
          <w:szCs w:val="24"/>
          <w:lang w:val="is-IS"/>
        </w:rPr>
        <w:t>Hlutverk Ferðamálastofu</w:t>
      </w:r>
      <w:r w:rsidRPr="003F6F0C">
        <w:rPr>
          <w:sz w:val="24"/>
          <w:szCs w:val="24"/>
          <w:lang w:val="is-IS"/>
        </w:rPr>
        <w:t xml:space="preserve">. Hér kemur ekki </w:t>
      </w:r>
      <w:proofErr w:type="spellStart"/>
      <w:r w:rsidRPr="003F6F0C">
        <w:rPr>
          <w:sz w:val="24"/>
          <w:szCs w:val="24"/>
          <w:lang w:val="is-IS"/>
        </w:rPr>
        <w:t>skýrt</w:t>
      </w:r>
      <w:proofErr w:type="spellEnd"/>
      <w:r w:rsidRPr="003F6F0C">
        <w:rPr>
          <w:sz w:val="24"/>
          <w:szCs w:val="24"/>
          <w:lang w:val="is-IS"/>
        </w:rPr>
        <w:t xml:space="preserve"> fram hvert er hlutve</w:t>
      </w:r>
      <w:r w:rsidR="0050695B" w:rsidRPr="003F6F0C">
        <w:rPr>
          <w:sz w:val="24"/>
          <w:szCs w:val="24"/>
          <w:lang w:val="is-IS"/>
        </w:rPr>
        <w:t>r</w:t>
      </w:r>
      <w:r w:rsidRPr="003F6F0C">
        <w:rPr>
          <w:sz w:val="24"/>
          <w:szCs w:val="24"/>
          <w:lang w:val="is-IS"/>
        </w:rPr>
        <w:t xml:space="preserve">k </w:t>
      </w:r>
      <w:r w:rsidR="0050695B" w:rsidRPr="003F6F0C">
        <w:rPr>
          <w:sz w:val="24"/>
          <w:szCs w:val="24"/>
          <w:lang w:val="is-IS"/>
        </w:rPr>
        <w:t xml:space="preserve">stofnunarinnar </w:t>
      </w:r>
      <w:r w:rsidRPr="003F6F0C">
        <w:rPr>
          <w:sz w:val="24"/>
          <w:szCs w:val="24"/>
          <w:lang w:val="is-IS"/>
        </w:rPr>
        <w:t xml:space="preserve">á þessu sviði. Annars vegar er talað um að hlutverk hennar </w:t>
      </w:r>
      <w:proofErr w:type="spellStart"/>
      <w:r w:rsidRPr="003F6F0C">
        <w:rPr>
          <w:sz w:val="24"/>
          <w:szCs w:val="24"/>
          <w:lang w:val="is-IS"/>
        </w:rPr>
        <w:t>sé</w:t>
      </w:r>
      <w:proofErr w:type="spellEnd"/>
      <w:r w:rsidRPr="003F6F0C">
        <w:rPr>
          <w:sz w:val="24"/>
          <w:szCs w:val="24"/>
          <w:lang w:val="is-IS"/>
        </w:rPr>
        <w:t xml:space="preserve"> gagnaöflun og rannsóknir, og hins vegar að hún skuli stuðla að rannsóknum á sviði ferðamála. </w:t>
      </w:r>
      <w:proofErr w:type="spellStart"/>
      <w:r w:rsidRPr="003F6F0C">
        <w:rPr>
          <w:sz w:val="24"/>
          <w:szCs w:val="24"/>
          <w:lang w:val="is-IS"/>
        </w:rPr>
        <w:t>Skýra</w:t>
      </w:r>
      <w:proofErr w:type="spellEnd"/>
      <w:r w:rsidRPr="003F6F0C">
        <w:rPr>
          <w:sz w:val="24"/>
          <w:szCs w:val="24"/>
          <w:lang w:val="is-IS"/>
        </w:rPr>
        <w:t xml:space="preserve"> þarf orðalag svo ekki fari á milli ára hvert hlutverk Ferðamálastofu er. </w:t>
      </w:r>
    </w:p>
    <w:p w:rsidR="007D0DD6" w:rsidRDefault="0001173C" w:rsidP="00F177A1">
      <w:pPr>
        <w:pStyle w:val="ListParagraph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sz w:val="24"/>
          <w:szCs w:val="24"/>
          <w:lang w:val="is-IS"/>
        </w:rPr>
      </w:pPr>
      <w:r w:rsidRPr="003F6F0C">
        <w:rPr>
          <w:sz w:val="24"/>
          <w:szCs w:val="24"/>
          <w:lang w:val="is-IS"/>
        </w:rPr>
        <w:t>Gr. 7 í reglugerðardrögunum. Hér segir orðrétt „</w:t>
      </w:r>
      <w:r w:rsidR="00E83401" w:rsidRPr="00C659D9">
        <w:rPr>
          <w:sz w:val="24"/>
          <w:szCs w:val="24"/>
          <w:lang w:val="is-IS"/>
        </w:rPr>
        <w:t>Rannsóknir sem byggja á fyrirliggjandi gögnum skulu að jafnaði hafa forgang fram yfir vísindarannsóknir sem byggja á grunnrannsóknum</w:t>
      </w:r>
      <w:r w:rsidR="00E83401" w:rsidRPr="003F6F0C">
        <w:rPr>
          <w:i/>
          <w:sz w:val="24"/>
          <w:szCs w:val="24"/>
          <w:lang w:val="is-IS"/>
        </w:rPr>
        <w:t xml:space="preserve">“. </w:t>
      </w:r>
      <w:r w:rsidR="00F177A1">
        <w:rPr>
          <w:sz w:val="24"/>
          <w:szCs w:val="24"/>
          <w:lang w:val="is-IS"/>
        </w:rPr>
        <w:t>Hér er ekki ljóst</w:t>
      </w:r>
      <w:r w:rsidR="007D0DD6" w:rsidRPr="003F6F0C">
        <w:rPr>
          <w:sz w:val="24"/>
          <w:szCs w:val="24"/>
          <w:lang w:val="is-IS"/>
        </w:rPr>
        <w:t xml:space="preserve"> hvort verið er að vísa til Ferðamálastofu eingöngu eða rannsókn</w:t>
      </w:r>
      <w:r w:rsidR="00282F58">
        <w:rPr>
          <w:sz w:val="24"/>
          <w:szCs w:val="24"/>
          <w:lang w:val="is-IS"/>
        </w:rPr>
        <w:t>a</w:t>
      </w:r>
      <w:r w:rsidR="007D0DD6" w:rsidRPr="003F6F0C">
        <w:rPr>
          <w:sz w:val="24"/>
          <w:szCs w:val="24"/>
          <w:lang w:val="is-IS"/>
        </w:rPr>
        <w:t xml:space="preserve"> í ferðamálum almennt</w:t>
      </w:r>
      <w:r w:rsidR="00875644" w:rsidRPr="003F6F0C">
        <w:rPr>
          <w:sz w:val="24"/>
          <w:szCs w:val="24"/>
          <w:lang w:val="is-IS"/>
        </w:rPr>
        <w:t xml:space="preserve"> (sbr. fyrsta lið hér að framan)</w:t>
      </w:r>
      <w:r w:rsidR="007D0DD6" w:rsidRPr="003F6F0C">
        <w:rPr>
          <w:sz w:val="24"/>
          <w:szCs w:val="24"/>
          <w:lang w:val="is-IS"/>
        </w:rPr>
        <w:t>.</w:t>
      </w:r>
      <w:r w:rsidR="00F177A1">
        <w:rPr>
          <w:sz w:val="24"/>
          <w:szCs w:val="24"/>
          <w:lang w:val="is-IS"/>
        </w:rPr>
        <w:t xml:space="preserve"> Á því er grundvallarmunu</w:t>
      </w:r>
      <w:r w:rsidR="007D0DD6" w:rsidRPr="003F6F0C">
        <w:rPr>
          <w:sz w:val="24"/>
          <w:szCs w:val="24"/>
          <w:lang w:val="is-IS"/>
        </w:rPr>
        <w:t>r</w:t>
      </w:r>
      <w:r w:rsidR="00875644" w:rsidRPr="003F6F0C">
        <w:rPr>
          <w:sz w:val="24"/>
          <w:szCs w:val="24"/>
          <w:lang w:val="is-IS"/>
        </w:rPr>
        <w:t xml:space="preserve">. </w:t>
      </w:r>
      <w:proofErr w:type="spellStart"/>
      <w:r w:rsidR="007D0DD6" w:rsidRPr="003F6F0C">
        <w:rPr>
          <w:sz w:val="24"/>
          <w:szCs w:val="24"/>
          <w:lang w:val="is-IS"/>
        </w:rPr>
        <w:t>Sé</w:t>
      </w:r>
      <w:proofErr w:type="spellEnd"/>
      <w:r w:rsidR="007D0DD6" w:rsidRPr="003F6F0C">
        <w:rPr>
          <w:sz w:val="24"/>
          <w:szCs w:val="24"/>
          <w:lang w:val="is-IS"/>
        </w:rPr>
        <w:t xml:space="preserve"> </w:t>
      </w:r>
      <w:r w:rsidR="00875644" w:rsidRPr="003F6F0C">
        <w:rPr>
          <w:sz w:val="24"/>
          <w:szCs w:val="24"/>
          <w:lang w:val="is-IS"/>
        </w:rPr>
        <w:t xml:space="preserve">átt við rannsóknir í ferðamálum almennt, telur </w:t>
      </w:r>
      <w:r w:rsidR="007D0DD6" w:rsidRPr="003F6F0C">
        <w:rPr>
          <w:sz w:val="24"/>
          <w:szCs w:val="24"/>
          <w:lang w:val="is-IS"/>
        </w:rPr>
        <w:t>Ferðamáladeild H</w:t>
      </w:r>
      <w:r w:rsidR="00E83401" w:rsidRPr="003F6F0C">
        <w:rPr>
          <w:sz w:val="24"/>
          <w:szCs w:val="24"/>
          <w:lang w:val="is-IS"/>
        </w:rPr>
        <w:t xml:space="preserve">áskólans á Hólum </w:t>
      </w:r>
      <w:r w:rsidR="00875644" w:rsidRPr="003F6F0C">
        <w:rPr>
          <w:sz w:val="24"/>
          <w:szCs w:val="24"/>
          <w:lang w:val="is-IS"/>
        </w:rPr>
        <w:t>þ</w:t>
      </w:r>
      <w:r w:rsidR="00E83401" w:rsidRPr="003F6F0C">
        <w:rPr>
          <w:sz w:val="24"/>
          <w:szCs w:val="24"/>
          <w:lang w:val="is-IS"/>
        </w:rPr>
        <w:t xml:space="preserve">etta orðalag varhugavert og </w:t>
      </w:r>
      <w:r w:rsidR="00875644" w:rsidRPr="003F6F0C">
        <w:rPr>
          <w:sz w:val="24"/>
          <w:szCs w:val="24"/>
          <w:lang w:val="is-IS"/>
        </w:rPr>
        <w:t>bendir á að grunnrannsóknir eru forsenda framþróunar.</w:t>
      </w:r>
      <w:r w:rsidR="00F177A1">
        <w:rPr>
          <w:sz w:val="24"/>
          <w:szCs w:val="24"/>
          <w:lang w:val="is-IS"/>
        </w:rPr>
        <w:t xml:space="preserve"> Mikilvægt er að grunnrannsóknum og rannsóknum byggðum á fyrirliggjandi gögnum </w:t>
      </w:r>
      <w:proofErr w:type="spellStart"/>
      <w:r w:rsidR="00F177A1">
        <w:rPr>
          <w:sz w:val="24"/>
          <w:szCs w:val="24"/>
          <w:lang w:val="is-IS"/>
        </w:rPr>
        <w:t>sé</w:t>
      </w:r>
      <w:proofErr w:type="spellEnd"/>
      <w:r w:rsidR="00F177A1">
        <w:rPr>
          <w:sz w:val="24"/>
          <w:szCs w:val="24"/>
          <w:lang w:val="is-IS"/>
        </w:rPr>
        <w:t xml:space="preserve"> gert jafnt undir höfði, </w:t>
      </w:r>
      <w:proofErr w:type="spellStart"/>
      <w:r w:rsidR="00F177A1">
        <w:rPr>
          <w:sz w:val="24"/>
          <w:szCs w:val="24"/>
          <w:lang w:val="is-IS"/>
        </w:rPr>
        <w:t>sé</w:t>
      </w:r>
      <w:proofErr w:type="spellEnd"/>
      <w:r w:rsidR="00F177A1">
        <w:rPr>
          <w:sz w:val="24"/>
          <w:szCs w:val="24"/>
          <w:lang w:val="is-IS"/>
        </w:rPr>
        <w:t xml:space="preserve"> í þessari grein verið að vísa í rannsóknir í ferðamálum almennt.</w:t>
      </w:r>
      <w:r w:rsidR="00875644" w:rsidRPr="003F6F0C">
        <w:rPr>
          <w:sz w:val="24"/>
          <w:szCs w:val="24"/>
          <w:lang w:val="is-IS"/>
        </w:rPr>
        <w:t xml:space="preserve"> </w:t>
      </w:r>
    </w:p>
    <w:p w:rsidR="00784385" w:rsidRDefault="00784385" w:rsidP="00784385">
      <w:pPr>
        <w:pStyle w:val="ListParagraph"/>
        <w:spacing w:after="120" w:line="276" w:lineRule="auto"/>
        <w:ind w:left="714"/>
        <w:contextualSpacing w:val="0"/>
        <w:rPr>
          <w:sz w:val="24"/>
          <w:szCs w:val="24"/>
          <w:lang w:val="is-IS"/>
        </w:rPr>
      </w:pPr>
    </w:p>
    <w:p w:rsidR="00784385" w:rsidRPr="003F6F0C" w:rsidRDefault="00784385" w:rsidP="00F177A1">
      <w:pPr>
        <w:pStyle w:val="ListParagraph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Samspil þarfagreiningar, sem fjallað er um í gr. 2 og gerð rannsóknaráætlunar sem gerð er í gr. 7 þarf að </w:t>
      </w:r>
      <w:proofErr w:type="spellStart"/>
      <w:r>
        <w:rPr>
          <w:sz w:val="24"/>
          <w:szCs w:val="24"/>
          <w:lang w:val="is-IS"/>
        </w:rPr>
        <w:t>skýra</w:t>
      </w:r>
      <w:proofErr w:type="spellEnd"/>
      <w:r>
        <w:rPr>
          <w:sz w:val="24"/>
          <w:szCs w:val="24"/>
          <w:lang w:val="is-IS"/>
        </w:rPr>
        <w:t>. Jafnframt þarf að skilgreina betur samráð við hagaðila hvað þetta varðar.</w:t>
      </w:r>
    </w:p>
    <w:p w:rsidR="005D7F1B" w:rsidRPr="003F6F0C" w:rsidRDefault="005D7F1B" w:rsidP="00F177A1">
      <w:pPr>
        <w:pStyle w:val="ListParagraph"/>
        <w:numPr>
          <w:ilvl w:val="0"/>
          <w:numId w:val="2"/>
        </w:numPr>
        <w:spacing w:after="120" w:line="276" w:lineRule="auto"/>
        <w:ind w:left="714" w:hanging="357"/>
        <w:contextualSpacing w:val="0"/>
        <w:rPr>
          <w:sz w:val="24"/>
          <w:szCs w:val="24"/>
          <w:lang w:val="is-IS"/>
        </w:rPr>
      </w:pPr>
      <w:r w:rsidRPr="003F6F0C">
        <w:rPr>
          <w:sz w:val="24"/>
          <w:szCs w:val="24"/>
          <w:lang w:val="is-IS"/>
        </w:rPr>
        <w:t>Gr. 3 í re</w:t>
      </w:r>
      <w:r w:rsidR="00F177A1">
        <w:rPr>
          <w:sz w:val="24"/>
          <w:szCs w:val="24"/>
          <w:lang w:val="is-IS"/>
        </w:rPr>
        <w:t>glugerðardrögunum. Hér er talað</w:t>
      </w:r>
      <w:r w:rsidRPr="003F6F0C">
        <w:rPr>
          <w:sz w:val="24"/>
          <w:szCs w:val="24"/>
          <w:lang w:val="is-IS"/>
        </w:rPr>
        <w:t xml:space="preserve"> um </w:t>
      </w:r>
      <w:r w:rsidRPr="00F177A1">
        <w:rPr>
          <w:b/>
          <w:sz w:val="24"/>
          <w:szCs w:val="24"/>
          <w:lang w:val="is-IS"/>
        </w:rPr>
        <w:t>gagnaöflun</w:t>
      </w:r>
      <w:r w:rsidRPr="003F6F0C">
        <w:rPr>
          <w:sz w:val="24"/>
          <w:szCs w:val="24"/>
          <w:lang w:val="is-IS"/>
        </w:rPr>
        <w:t xml:space="preserve"> sem eingöngu öflun tölulegra gagna. Gagnaöflun í </w:t>
      </w:r>
      <w:r w:rsidR="008766EC" w:rsidRPr="003F6F0C">
        <w:rPr>
          <w:sz w:val="24"/>
          <w:szCs w:val="24"/>
          <w:lang w:val="is-IS"/>
        </w:rPr>
        <w:t>rannsóknum er margskonar og</w:t>
      </w:r>
      <w:r w:rsidRPr="003F6F0C">
        <w:rPr>
          <w:sz w:val="24"/>
          <w:szCs w:val="24"/>
          <w:lang w:val="is-IS"/>
        </w:rPr>
        <w:t xml:space="preserve"> ekki bundin við tölule</w:t>
      </w:r>
      <w:r w:rsidR="00F177A1">
        <w:rPr>
          <w:sz w:val="24"/>
          <w:szCs w:val="24"/>
          <w:lang w:val="is-IS"/>
        </w:rPr>
        <w:t xml:space="preserve">g gögn. </w:t>
      </w:r>
      <w:proofErr w:type="spellStart"/>
      <w:r w:rsidR="00F177A1">
        <w:rPr>
          <w:sz w:val="24"/>
          <w:szCs w:val="24"/>
          <w:lang w:val="is-IS"/>
        </w:rPr>
        <w:t>Sé</w:t>
      </w:r>
      <w:proofErr w:type="spellEnd"/>
      <w:r w:rsidR="00F177A1">
        <w:rPr>
          <w:sz w:val="24"/>
          <w:szCs w:val="24"/>
          <w:lang w:val="is-IS"/>
        </w:rPr>
        <w:t xml:space="preserve"> </w:t>
      </w:r>
      <w:r w:rsidR="008766EC" w:rsidRPr="003F6F0C">
        <w:rPr>
          <w:sz w:val="24"/>
          <w:szCs w:val="24"/>
          <w:lang w:val="is-IS"/>
        </w:rPr>
        <w:t xml:space="preserve">hins vegar </w:t>
      </w:r>
      <w:r w:rsidR="00F177A1">
        <w:rPr>
          <w:sz w:val="24"/>
          <w:szCs w:val="24"/>
          <w:lang w:val="is-IS"/>
        </w:rPr>
        <w:t xml:space="preserve">í þessari grein </w:t>
      </w:r>
      <w:r w:rsidRPr="003F6F0C">
        <w:rPr>
          <w:sz w:val="24"/>
          <w:szCs w:val="24"/>
          <w:lang w:val="is-IS"/>
        </w:rPr>
        <w:t>eingöngu átt við gagnaöflun Ferðamálastofu</w:t>
      </w:r>
      <w:r w:rsidR="008766EC" w:rsidRPr="003F6F0C">
        <w:rPr>
          <w:sz w:val="24"/>
          <w:szCs w:val="24"/>
          <w:lang w:val="is-IS"/>
        </w:rPr>
        <w:t xml:space="preserve">, getur þetta átt við og tekur þá eingöngu á öflun </w:t>
      </w:r>
      <w:proofErr w:type="spellStart"/>
      <w:r w:rsidR="008766EC" w:rsidRPr="003F6F0C">
        <w:rPr>
          <w:sz w:val="24"/>
          <w:szCs w:val="24"/>
          <w:lang w:val="is-IS"/>
        </w:rPr>
        <w:t>megindlegra</w:t>
      </w:r>
      <w:proofErr w:type="spellEnd"/>
      <w:r w:rsidR="008766EC" w:rsidRPr="003F6F0C">
        <w:rPr>
          <w:sz w:val="24"/>
          <w:szCs w:val="24"/>
          <w:lang w:val="is-IS"/>
        </w:rPr>
        <w:t xml:space="preserve"> gagna. Mikilvægt er að gera greinarmun </w:t>
      </w:r>
      <w:r w:rsidR="00F177A1">
        <w:rPr>
          <w:sz w:val="24"/>
          <w:szCs w:val="24"/>
          <w:lang w:val="is-IS"/>
        </w:rPr>
        <w:t>á því hvort verið er að vísa í gagnaöflun Ferðamálastofu eða gagnaöflun almennt</w:t>
      </w:r>
      <w:r w:rsidR="008766EC" w:rsidRPr="003F6F0C">
        <w:rPr>
          <w:sz w:val="24"/>
          <w:szCs w:val="24"/>
          <w:lang w:val="is-IS"/>
        </w:rPr>
        <w:t xml:space="preserve">, líkt og </w:t>
      </w:r>
      <w:r w:rsidR="00F177A1">
        <w:rPr>
          <w:sz w:val="24"/>
          <w:szCs w:val="24"/>
          <w:lang w:val="is-IS"/>
        </w:rPr>
        <w:t xml:space="preserve">bent er á hér að framan. </w:t>
      </w:r>
    </w:p>
    <w:p w:rsidR="00784385" w:rsidRPr="00784385" w:rsidRDefault="00875644" w:rsidP="0078438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  <w:lang w:val="is-IS"/>
        </w:rPr>
      </w:pPr>
      <w:r w:rsidRPr="003F6F0C">
        <w:rPr>
          <w:sz w:val="24"/>
          <w:szCs w:val="24"/>
          <w:lang w:val="is-IS"/>
        </w:rPr>
        <w:t xml:space="preserve">Víða í reglugerðinni er talað um </w:t>
      </w:r>
      <w:r w:rsidRPr="003F6F0C">
        <w:rPr>
          <w:b/>
          <w:sz w:val="24"/>
          <w:szCs w:val="24"/>
          <w:lang w:val="is-IS"/>
        </w:rPr>
        <w:t>samstarf og samráð Ferðamálastofu</w:t>
      </w:r>
      <w:r w:rsidRPr="003F6F0C">
        <w:rPr>
          <w:sz w:val="24"/>
          <w:szCs w:val="24"/>
          <w:lang w:val="is-IS"/>
        </w:rPr>
        <w:t xml:space="preserve"> á ýmsum sviðum, m.a. um þarfagreiningar með tilliti til </w:t>
      </w:r>
      <w:proofErr w:type="spellStart"/>
      <w:r w:rsidRPr="003F6F0C">
        <w:rPr>
          <w:sz w:val="24"/>
          <w:szCs w:val="24"/>
          <w:lang w:val="is-IS"/>
        </w:rPr>
        <w:t>til</w:t>
      </w:r>
      <w:proofErr w:type="spellEnd"/>
      <w:r w:rsidRPr="003F6F0C">
        <w:rPr>
          <w:sz w:val="24"/>
          <w:szCs w:val="24"/>
          <w:lang w:val="is-IS"/>
        </w:rPr>
        <w:t xml:space="preserve"> rannsókna, um Mælaborð ferðaþjónustunnar, rannsóknaráætlanir o.fl. (sjá m.a. gr. 2, 4 og 8). Ferðamáladeildin fagnar auknum áherslum á samráð og samstarf, en bendir jafnframt á að </w:t>
      </w:r>
      <w:proofErr w:type="spellStart"/>
      <w:r w:rsidRPr="003F6F0C">
        <w:rPr>
          <w:sz w:val="24"/>
          <w:szCs w:val="24"/>
          <w:lang w:val="is-IS"/>
        </w:rPr>
        <w:t>skýra</w:t>
      </w:r>
      <w:proofErr w:type="spellEnd"/>
      <w:r w:rsidRPr="003F6F0C">
        <w:rPr>
          <w:sz w:val="24"/>
          <w:szCs w:val="24"/>
          <w:lang w:val="is-IS"/>
        </w:rPr>
        <w:t xml:space="preserve"> þarf betur hvað átt er við þegar talað er um samráð/samstarf, sem og um útfærslur og framkvæmd þess samráðs/samstarfs. Mikilvægt er að tryggt </w:t>
      </w:r>
      <w:proofErr w:type="spellStart"/>
      <w:r w:rsidRPr="003F6F0C">
        <w:rPr>
          <w:sz w:val="24"/>
          <w:szCs w:val="24"/>
          <w:lang w:val="is-IS"/>
        </w:rPr>
        <w:t>sé</w:t>
      </w:r>
      <w:proofErr w:type="spellEnd"/>
      <w:r w:rsidRPr="003F6F0C">
        <w:rPr>
          <w:sz w:val="24"/>
          <w:szCs w:val="24"/>
          <w:lang w:val="is-IS"/>
        </w:rPr>
        <w:t xml:space="preserve"> að fjölbreytt sjónarmið komi að borðinu. </w:t>
      </w:r>
    </w:p>
    <w:p w:rsidR="00F84CA5" w:rsidRDefault="00F84CA5" w:rsidP="00F84CA5">
      <w:pPr>
        <w:spacing w:after="120"/>
        <w:rPr>
          <w:sz w:val="24"/>
          <w:szCs w:val="24"/>
          <w:lang w:val="is-IS"/>
        </w:rPr>
      </w:pPr>
    </w:p>
    <w:p w:rsidR="00784385" w:rsidRPr="00784385" w:rsidRDefault="00F84CA5" w:rsidP="00784385">
      <w:pPr>
        <w:rPr>
          <w:rFonts w:cstheme="minorHAnsi"/>
          <w:sz w:val="24"/>
          <w:szCs w:val="24"/>
          <w:lang w:val="is-IS"/>
        </w:rPr>
      </w:pPr>
      <w:r w:rsidRPr="00784385">
        <w:rPr>
          <w:sz w:val="24"/>
          <w:szCs w:val="24"/>
          <w:lang w:val="is-IS"/>
        </w:rPr>
        <w:t xml:space="preserve">Ferðamáladeildin tekur </w:t>
      </w:r>
      <w:r w:rsidR="00784385" w:rsidRPr="00784385">
        <w:rPr>
          <w:sz w:val="24"/>
          <w:szCs w:val="24"/>
          <w:lang w:val="is-IS"/>
        </w:rPr>
        <w:t xml:space="preserve">jafnframt undir </w:t>
      </w:r>
      <w:r w:rsidRPr="00784385">
        <w:rPr>
          <w:sz w:val="24"/>
          <w:szCs w:val="24"/>
          <w:lang w:val="is-IS"/>
        </w:rPr>
        <w:t xml:space="preserve">áherslur Rannsóknarmiðstöðvar ferðamála </w:t>
      </w:r>
      <w:r w:rsidR="00784385" w:rsidRPr="00784385">
        <w:rPr>
          <w:sz w:val="24"/>
          <w:szCs w:val="24"/>
          <w:lang w:val="is-IS"/>
        </w:rPr>
        <w:t xml:space="preserve">um að </w:t>
      </w:r>
      <w:r w:rsidR="00784385" w:rsidRPr="00784385">
        <w:rPr>
          <w:rFonts w:cstheme="minorHAnsi"/>
          <w:sz w:val="24"/>
          <w:szCs w:val="24"/>
          <w:lang w:val="is-IS"/>
        </w:rPr>
        <w:t xml:space="preserve">ítreka mikilvægi þess að skilgreind verði markáætlun á sviði ferðamála innan Rannís. </w:t>
      </w:r>
    </w:p>
    <w:p w:rsidR="00F84CA5" w:rsidRPr="00784385" w:rsidRDefault="00F84CA5" w:rsidP="00F84CA5">
      <w:pPr>
        <w:spacing w:after="120"/>
        <w:rPr>
          <w:sz w:val="24"/>
          <w:szCs w:val="24"/>
          <w:lang w:val="is-IS"/>
        </w:rPr>
      </w:pPr>
    </w:p>
    <w:p w:rsidR="00F177A1" w:rsidRPr="00784385" w:rsidRDefault="00F177A1" w:rsidP="00F177A1">
      <w:pPr>
        <w:spacing w:after="120"/>
        <w:rPr>
          <w:sz w:val="24"/>
          <w:szCs w:val="24"/>
          <w:lang w:val="is-IS"/>
        </w:rPr>
      </w:pPr>
    </w:p>
    <w:p w:rsidR="00282F58" w:rsidRDefault="00784385" w:rsidP="00C659D9">
      <w:pPr>
        <w:spacing w:after="120"/>
        <w:jc w:val="right"/>
        <w:rPr>
          <w:sz w:val="24"/>
          <w:szCs w:val="24"/>
          <w:lang w:val="is-IS"/>
        </w:rPr>
      </w:pPr>
      <w:proofErr w:type="spellStart"/>
      <w:r>
        <w:rPr>
          <w:sz w:val="24"/>
          <w:szCs w:val="24"/>
          <w:lang w:val="is-IS"/>
        </w:rPr>
        <w:t>Virðingafyllst</w:t>
      </w:r>
      <w:proofErr w:type="spellEnd"/>
      <w:r>
        <w:rPr>
          <w:sz w:val="24"/>
          <w:szCs w:val="24"/>
          <w:lang w:val="is-IS"/>
        </w:rPr>
        <w:t xml:space="preserve"> </w:t>
      </w:r>
    </w:p>
    <w:p w:rsidR="00F177A1" w:rsidRDefault="00282F58" w:rsidP="00C659D9">
      <w:pPr>
        <w:spacing w:after="120"/>
        <w:jc w:val="right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</w:t>
      </w:r>
      <w:r w:rsidR="00784385">
        <w:rPr>
          <w:sz w:val="24"/>
          <w:szCs w:val="24"/>
          <w:lang w:val="is-IS"/>
        </w:rPr>
        <w:t>yrir hönd</w:t>
      </w:r>
      <w:r w:rsidR="00F177A1">
        <w:rPr>
          <w:sz w:val="24"/>
          <w:szCs w:val="24"/>
          <w:lang w:val="is-IS"/>
        </w:rPr>
        <w:t xml:space="preserve"> Ferðamáladeildar Háskólans á Hólum</w:t>
      </w:r>
    </w:p>
    <w:p w:rsidR="00F177A1" w:rsidRDefault="00F177A1" w:rsidP="00C659D9">
      <w:pPr>
        <w:spacing w:after="120"/>
        <w:jc w:val="right"/>
        <w:rPr>
          <w:sz w:val="24"/>
          <w:szCs w:val="24"/>
          <w:lang w:val="is-IS"/>
        </w:rPr>
      </w:pPr>
    </w:p>
    <w:p w:rsidR="00F177A1" w:rsidRDefault="00F177A1" w:rsidP="00C659D9">
      <w:pPr>
        <w:spacing w:after="120"/>
        <w:jc w:val="right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Laufey Haraldsdóttir</w:t>
      </w:r>
    </w:p>
    <w:p w:rsidR="00F177A1" w:rsidRPr="00F177A1" w:rsidRDefault="00F177A1" w:rsidP="00C659D9">
      <w:pPr>
        <w:spacing w:after="120"/>
        <w:jc w:val="right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deildarstjóri</w:t>
      </w:r>
    </w:p>
    <w:p w:rsidR="00E83401" w:rsidRPr="003F6F0C" w:rsidRDefault="00E83401" w:rsidP="00C659D9">
      <w:pPr>
        <w:pStyle w:val="ListParagraph"/>
        <w:spacing w:after="120"/>
        <w:contextualSpacing w:val="0"/>
        <w:jc w:val="right"/>
        <w:rPr>
          <w:sz w:val="24"/>
          <w:szCs w:val="24"/>
          <w:lang w:val="is-IS"/>
        </w:rPr>
      </w:pPr>
    </w:p>
    <w:p w:rsidR="00A0021F" w:rsidRPr="003F6F0C" w:rsidRDefault="00A0021F">
      <w:pPr>
        <w:jc w:val="right"/>
        <w:rPr>
          <w:sz w:val="24"/>
          <w:szCs w:val="24"/>
          <w:lang w:val="is-IS"/>
        </w:rPr>
      </w:pPr>
    </w:p>
    <w:p w:rsidR="00A0021F" w:rsidRPr="003F6F0C" w:rsidRDefault="00A0021F">
      <w:pPr>
        <w:jc w:val="right"/>
        <w:rPr>
          <w:sz w:val="24"/>
          <w:szCs w:val="24"/>
          <w:lang w:val="is-IS"/>
        </w:rPr>
      </w:pPr>
    </w:p>
    <w:p w:rsidR="00A0021F" w:rsidRPr="003F6F0C" w:rsidRDefault="00A0021F" w:rsidP="0001173C">
      <w:pPr>
        <w:rPr>
          <w:sz w:val="24"/>
          <w:szCs w:val="24"/>
          <w:lang w:val="is-IS"/>
        </w:rPr>
      </w:pPr>
    </w:p>
    <w:p w:rsidR="00A0021F" w:rsidRPr="003F6F0C" w:rsidRDefault="00A0021F" w:rsidP="0001173C">
      <w:pPr>
        <w:rPr>
          <w:sz w:val="24"/>
          <w:szCs w:val="24"/>
          <w:lang w:val="is-IS"/>
        </w:rPr>
      </w:pPr>
    </w:p>
    <w:p w:rsidR="00A0021F" w:rsidRPr="003F6F0C" w:rsidRDefault="00A0021F" w:rsidP="0001173C">
      <w:pPr>
        <w:rPr>
          <w:sz w:val="24"/>
          <w:szCs w:val="24"/>
          <w:lang w:val="is-IS"/>
        </w:rPr>
      </w:pPr>
    </w:p>
    <w:p w:rsidR="00A0021F" w:rsidRPr="003F6F0C" w:rsidRDefault="00A0021F" w:rsidP="0001173C">
      <w:pPr>
        <w:rPr>
          <w:sz w:val="24"/>
          <w:szCs w:val="24"/>
          <w:lang w:val="is-IS"/>
        </w:rPr>
      </w:pPr>
    </w:p>
    <w:p w:rsidR="00A0021F" w:rsidRPr="003F6F0C" w:rsidRDefault="00A0021F" w:rsidP="0001173C">
      <w:pPr>
        <w:rPr>
          <w:sz w:val="24"/>
          <w:szCs w:val="24"/>
          <w:lang w:val="is-IS"/>
        </w:rPr>
      </w:pPr>
    </w:p>
    <w:p w:rsidR="00A0021F" w:rsidRPr="0001173C" w:rsidRDefault="00A0021F" w:rsidP="0001173C">
      <w:pPr>
        <w:rPr>
          <w:sz w:val="24"/>
          <w:szCs w:val="24"/>
          <w:lang w:val="is-IS"/>
        </w:rPr>
      </w:pPr>
    </w:p>
    <w:sectPr w:rsidR="00A0021F" w:rsidRPr="0001173C" w:rsidSect="00584A84">
      <w:headerReference w:type="default" r:id="rId7"/>
      <w:footerReference w:type="default" r:id="rId8"/>
      <w:pgSz w:w="11907" w:h="16840" w:code="9"/>
      <w:pgMar w:top="2694" w:right="1797" w:bottom="1440" w:left="179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5F" w:rsidRDefault="00332F5F">
      <w:r>
        <w:separator/>
      </w:r>
    </w:p>
  </w:endnote>
  <w:endnote w:type="continuationSeparator" w:id="0">
    <w:p w:rsidR="00332F5F" w:rsidRDefault="0033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1F" w:rsidRPr="00A0021F" w:rsidRDefault="00A0021F" w:rsidP="00A0021F">
    <w:pPr>
      <w:pStyle w:val="Footer"/>
      <w:jc w:val="center"/>
      <w:rPr>
        <w:i/>
        <w:sz w:val="18"/>
        <w:szCs w:val="18"/>
        <w:lang w:val="is-IS"/>
      </w:rPr>
    </w:pPr>
    <w:r w:rsidRPr="00A0021F">
      <w:rPr>
        <w:i/>
        <w:sz w:val="18"/>
        <w:szCs w:val="18"/>
        <w:lang w:val="is-IS"/>
      </w:rPr>
      <w:t>IS- 551 Sauðárkrókur – kt. 500169-4359 –</w:t>
    </w:r>
    <w:r>
      <w:rPr>
        <w:i/>
        <w:sz w:val="18"/>
        <w:szCs w:val="18"/>
        <w:lang w:val="is-IS"/>
      </w:rPr>
      <w:t xml:space="preserve"> sími</w:t>
    </w:r>
    <w:r w:rsidRPr="00A0021F">
      <w:rPr>
        <w:i/>
        <w:sz w:val="18"/>
        <w:szCs w:val="18"/>
        <w:lang w:val="is-IS"/>
      </w:rPr>
      <w:t xml:space="preserve">. 455 6300 – fax 455 6301 – </w:t>
    </w:r>
    <w:hyperlink r:id="rId1" w:history="1">
      <w:r w:rsidRPr="00A0021F">
        <w:rPr>
          <w:rStyle w:val="Hyperlink"/>
          <w:i/>
          <w:color w:val="auto"/>
          <w:sz w:val="18"/>
          <w:szCs w:val="18"/>
          <w:lang w:val="is-IS"/>
        </w:rPr>
        <w:t>holar@holar.is</w:t>
      </w:r>
    </w:hyperlink>
    <w:r w:rsidRPr="00A0021F">
      <w:rPr>
        <w:i/>
        <w:sz w:val="18"/>
        <w:szCs w:val="18"/>
        <w:lang w:val="is-IS"/>
      </w:rPr>
      <w:t xml:space="preserve"> – </w:t>
    </w:r>
    <w:hyperlink r:id="rId2" w:history="1">
      <w:r w:rsidRPr="00A0021F">
        <w:rPr>
          <w:rStyle w:val="Hyperlink"/>
          <w:i/>
          <w:color w:val="auto"/>
          <w:sz w:val="18"/>
          <w:szCs w:val="18"/>
          <w:lang w:val="is-IS"/>
        </w:rPr>
        <w:t>www.holar.is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5F" w:rsidRDefault="00332F5F">
      <w:r>
        <w:separator/>
      </w:r>
    </w:p>
  </w:footnote>
  <w:footnote w:type="continuationSeparator" w:id="0">
    <w:p w:rsidR="00332F5F" w:rsidRDefault="0033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86"/>
      <w:gridCol w:w="4070"/>
    </w:tblGrid>
    <w:tr w:rsidR="00EA7A78"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EA7A78" w:rsidRDefault="00A0021F" w:rsidP="000676D0">
          <w:pPr>
            <w:pStyle w:val="Header"/>
          </w:pPr>
          <w:r>
            <w:rPr>
              <w:noProof/>
              <w:lang w:val="is-IS" w:eastAsia="is-I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-161290</wp:posOffset>
                </wp:positionV>
                <wp:extent cx="1076325" cy="1011555"/>
                <wp:effectExtent l="19050" t="0" r="9525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0" w:type="dxa"/>
          <w:tcBorders>
            <w:top w:val="nil"/>
            <w:left w:val="nil"/>
            <w:bottom w:val="nil"/>
            <w:right w:val="nil"/>
          </w:tcBorders>
        </w:tcPr>
        <w:p w:rsidR="00EA7A78" w:rsidRDefault="00EA7A78" w:rsidP="000676D0">
          <w:pPr>
            <w:pStyle w:val="Header"/>
            <w:jc w:val="right"/>
            <w:rPr>
              <w:rFonts w:ascii="Garamond" w:hAnsi="Garamond"/>
              <w:b/>
              <w:sz w:val="32"/>
            </w:rPr>
          </w:pPr>
        </w:p>
        <w:p w:rsidR="00EA7A78" w:rsidRDefault="00EA7A78" w:rsidP="000676D0">
          <w:pPr>
            <w:pStyle w:val="Header"/>
            <w:jc w:val="right"/>
            <w:rPr>
              <w:rFonts w:ascii="Garamond" w:hAnsi="Garamond"/>
              <w:b/>
              <w:sz w:val="32"/>
            </w:rPr>
          </w:pPr>
          <w:proofErr w:type="spellStart"/>
          <w:r>
            <w:rPr>
              <w:rFonts w:ascii="Garamond" w:hAnsi="Garamond"/>
              <w:b/>
              <w:sz w:val="32"/>
            </w:rPr>
            <w:t>H</w:t>
          </w:r>
          <w:r w:rsidR="00A0021F">
            <w:rPr>
              <w:rFonts w:ascii="Garamond" w:hAnsi="Garamond"/>
              <w:b/>
              <w:sz w:val="32"/>
            </w:rPr>
            <w:t>áskólinn</w:t>
          </w:r>
          <w:proofErr w:type="spellEnd"/>
          <w:r w:rsidR="00A0021F">
            <w:rPr>
              <w:rFonts w:ascii="Garamond" w:hAnsi="Garamond"/>
              <w:b/>
              <w:sz w:val="32"/>
            </w:rPr>
            <w:t xml:space="preserve"> á </w:t>
          </w:r>
          <w:proofErr w:type="spellStart"/>
          <w:r w:rsidR="00A0021F">
            <w:rPr>
              <w:rFonts w:ascii="Garamond" w:hAnsi="Garamond"/>
              <w:b/>
              <w:sz w:val="32"/>
            </w:rPr>
            <w:t>Hólum</w:t>
          </w:r>
          <w:proofErr w:type="spellEnd"/>
        </w:p>
        <w:p w:rsidR="00584A84" w:rsidRDefault="00584A84" w:rsidP="00584A84">
          <w:pPr>
            <w:pStyle w:val="Header"/>
            <w:jc w:val="right"/>
            <w:rPr>
              <w:rFonts w:ascii="Garamond" w:hAnsi="Garamond"/>
              <w:b/>
              <w:bCs/>
              <w:sz w:val="28"/>
            </w:rPr>
          </w:pPr>
          <w:proofErr w:type="spellStart"/>
          <w:r>
            <w:rPr>
              <w:rFonts w:ascii="Garamond" w:hAnsi="Garamond"/>
              <w:b/>
              <w:bCs/>
              <w:sz w:val="28"/>
            </w:rPr>
            <w:t>Hólar</w:t>
          </w:r>
          <w:proofErr w:type="spellEnd"/>
          <w:r>
            <w:rPr>
              <w:rFonts w:ascii="Garamond" w:hAnsi="Garamond"/>
              <w:b/>
              <w:bCs/>
              <w:sz w:val="28"/>
            </w:rPr>
            <w:t xml:space="preserve"> í </w:t>
          </w:r>
          <w:proofErr w:type="spellStart"/>
          <w:r>
            <w:rPr>
              <w:rFonts w:ascii="Garamond" w:hAnsi="Garamond"/>
              <w:b/>
              <w:bCs/>
              <w:sz w:val="28"/>
            </w:rPr>
            <w:t>Hjaltadal</w:t>
          </w:r>
          <w:proofErr w:type="spellEnd"/>
        </w:p>
        <w:p w:rsidR="00584A84" w:rsidRDefault="00584A84" w:rsidP="00584A84">
          <w:pPr>
            <w:pStyle w:val="Header"/>
            <w:jc w:val="right"/>
            <w:rPr>
              <w:rFonts w:ascii="Garamond" w:hAnsi="Garamond"/>
              <w:b/>
              <w:bCs/>
              <w:sz w:val="28"/>
            </w:rPr>
          </w:pPr>
          <w:r>
            <w:rPr>
              <w:rFonts w:ascii="Garamond" w:hAnsi="Garamond"/>
              <w:b/>
              <w:bCs/>
              <w:sz w:val="28"/>
            </w:rPr>
            <w:t xml:space="preserve">IS-551 </w:t>
          </w:r>
          <w:proofErr w:type="spellStart"/>
          <w:r>
            <w:rPr>
              <w:rFonts w:ascii="Garamond" w:hAnsi="Garamond"/>
              <w:b/>
              <w:bCs/>
              <w:sz w:val="28"/>
            </w:rPr>
            <w:t>Sauðárkrókur</w:t>
          </w:r>
          <w:proofErr w:type="spellEnd"/>
        </w:p>
        <w:p w:rsidR="00584A84" w:rsidRDefault="00584A84" w:rsidP="00584A84">
          <w:pPr>
            <w:pStyle w:val="Header"/>
            <w:jc w:val="right"/>
            <w:rPr>
              <w:rFonts w:ascii="Garamond" w:hAnsi="Garamond"/>
              <w:b/>
              <w:bCs/>
              <w:sz w:val="28"/>
            </w:rPr>
          </w:pPr>
          <w:r>
            <w:rPr>
              <w:rFonts w:ascii="Garamond" w:hAnsi="Garamond"/>
              <w:b/>
              <w:bCs/>
              <w:sz w:val="28"/>
            </w:rPr>
            <w:t>354-4556300</w:t>
          </w:r>
        </w:p>
        <w:p w:rsidR="00EA7A78" w:rsidRDefault="00584A84" w:rsidP="00584A84">
          <w:pPr>
            <w:pStyle w:val="Header"/>
            <w:jc w:val="right"/>
          </w:pPr>
          <w:r>
            <w:rPr>
              <w:rFonts w:ascii="Garamond" w:hAnsi="Garamond"/>
              <w:b/>
              <w:bCs/>
              <w:sz w:val="28"/>
            </w:rPr>
            <w:t>holar.is</w:t>
          </w:r>
        </w:p>
      </w:tc>
    </w:tr>
  </w:tbl>
  <w:p w:rsidR="00EA7A78" w:rsidRDefault="00EA7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131"/>
    <w:multiLevelType w:val="hybridMultilevel"/>
    <w:tmpl w:val="EF1E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0D18"/>
    <w:multiLevelType w:val="hybridMultilevel"/>
    <w:tmpl w:val="1FEAD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8"/>
    <w:rsid w:val="000043BB"/>
    <w:rsid w:val="0001173C"/>
    <w:rsid w:val="00057F1E"/>
    <w:rsid w:val="000676D0"/>
    <w:rsid w:val="001001FD"/>
    <w:rsid w:val="00100F7B"/>
    <w:rsid w:val="001473E9"/>
    <w:rsid w:val="00160796"/>
    <w:rsid w:val="001B0855"/>
    <w:rsid w:val="001D7753"/>
    <w:rsid w:val="001E1CAA"/>
    <w:rsid w:val="002417D8"/>
    <w:rsid w:val="00282F58"/>
    <w:rsid w:val="002F6821"/>
    <w:rsid w:val="00332F5F"/>
    <w:rsid w:val="00352B62"/>
    <w:rsid w:val="00397242"/>
    <w:rsid w:val="003C691E"/>
    <w:rsid w:val="003F6F0C"/>
    <w:rsid w:val="00420FE9"/>
    <w:rsid w:val="0049584F"/>
    <w:rsid w:val="0050695B"/>
    <w:rsid w:val="00584A84"/>
    <w:rsid w:val="0059750E"/>
    <w:rsid w:val="005D7F1B"/>
    <w:rsid w:val="0062087C"/>
    <w:rsid w:val="00654C84"/>
    <w:rsid w:val="006E5998"/>
    <w:rsid w:val="00711F8C"/>
    <w:rsid w:val="00733EAD"/>
    <w:rsid w:val="00784385"/>
    <w:rsid w:val="007906FE"/>
    <w:rsid w:val="007D0DD6"/>
    <w:rsid w:val="007D3A20"/>
    <w:rsid w:val="00875644"/>
    <w:rsid w:val="008766EC"/>
    <w:rsid w:val="0089666E"/>
    <w:rsid w:val="008B42A5"/>
    <w:rsid w:val="008E34A6"/>
    <w:rsid w:val="00A0021F"/>
    <w:rsid w:val="00A4153C"/>
    <w:rsid w:val="00A6149F"/>
    <w:rsid w:val="00A63126"/>
    <w:rsid w:val="00A72A98"/>
    <w:rsid w:val="00B80D70"/>
    <w:rsid w:val="00B942C0"/>
    <w:rsid w:val="00BB015D"/>
    <w:rsid w:val="00BB3CA9"/>
    <w:rsid w:val="00BF5C63"/>
    <w:rsid w:val="00C32486"/>
    <w:rsid w:val="00C659D9"/>
    <w:rsid w:val="00CF748E"/>
    <w:rsid w:val="00D04A94"/>
    <w:rsid w:val="00D25A82"/>
    <w:rsid w:val="00D34490"/>
    <w:rsid w:val="00D5507A"/>
    <w:rsid w:val="00D845C1"/>
    <w:rsid w:val="00E52E5A"/>
    <w:rsid w:val="00E83401"/>
    <w:rsid w:val="00EA7A78"/>
    <w:rsid w:val="00EC4A93"/>
    <w:rsid w:val="00F03D36"/>
    <w:rsid w:val="00F15E92"/>
    <w:rsid w:val="00F177A1"/>
    <w:rsid w:val="00F84CA5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DAC33F-9901-472F-B56C-666781F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D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021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84A84"/>
    <w:rPr>
      <w:lang w:val="en-US" w:eastAsia="en-US"/>
    </w:rPr>
  </w:style>
  <w:style w:type="character" w:customStyle="1" w:styleId="fontstyle01">
    <w:name w:val="fontstyle01"/>
    <w:basedOn w:val="DefaultParagraphFont"/>
    <w:rsid w:val="00A4153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4153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2F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F58"/>
  </w:style>
  <w:style w:type="character" w:customStyle="1" w:styleId="CommentTextChar">
    <w:name w:val="Comment Text Char"/>
    <w:basedOn w:val="DefaultParagraphFont"/>
    <w:link w:val="CommentText"/>
    <w:semiHidden/>
    <w:rsid w:val="00282F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F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ar.is" TargetMode="External"/><Relationship Id="rId1" Type="http://schemas.openxmlformats.org/officeDocument/2006/relationships/hyperlink" Target="mailto:holar@hola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or\AppData\Roaming\Microsoft\Templates\bref_h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bref_hg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holaskoli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Hjördís Gísladóttir</dc:creator>
  <cp:lastModifiedBy>inga</cp:lastModifiedBy>
  <cp:revision>2</cp:revision>
  <cp:lastPrinted>2009-09-22T15:03:00Z</cp:lastPrinted>
  <dcterms:created xsi:type="dcterms:W3CDTF">2019-08-21T18:08:00Z</dcterms:created>
  <dcterms:modified xsi:type="dcterms:W3CDTF">2019-08-21T18:08:00Z</dcterms:modified>
</cp:coreProperties>
</file>