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B1E" w:rsidRPr="00C8243C" w:rsidRDefault="00C8243C" w:rsidP="00C8243C">
      <w:pPr>
        <w:rPr>
          <w:b/>
          <w:sz w:val="24"/>
          <w:szCs w:val="24"/>
        </w:rPr>
      </w:pPr>
      <w:r w:rsidRPr="00C8243C">
        <w:rPr>
          <w:b/>
          <w:sz w:val="24"/>
          <w:szCs w:val="24"/>
        </w:rPr>
        <w:cr/>
        <w:t>Þróun samfélags-, atvinnu-, umhverfis- og byggðaþátta og lýðfræðilegra þátta og áhrif á fjárhagsstöðu ríkisins</w:t>
      </w:r>
    </w:p>
    <w:p w:rsidR="00434B1E" w:rsidRDefault="00434B1E" w:rsidP="00ED1D18">
      <w:pPr>
        <w:rPr>
          <w:i/>
          <w:sz w:val="24"/>
          <w:szCs w:val="24"/>
        </w:rPr>
      </w:pPr>
    </w:p>
    <w:p w:rsidR="00ED1D18" w:rsidRPr="00F07745" w:rsidRDefault="00ED1D18" w:rsidP="00ED1D18">
      <w:pPr>
        <w:rPr>
          <w:i/>
          <w:sz w:val="24"/>
          <w:szCs w:val="24"/>
        </w:rPr>
      </w:pPr>
      <w:r w:rsidRPr="00F07745">
        <w:rPr>
          <w:i/>
          <w:sz w:val="24"/>
          <w:szCs w:val="24"/>
        </w:rPr>
        <w:t xml:space="preserve">1) Hvaða þróun er að eiga sér stað í samfélaginu og hver verða áhrif þess á fjárhagsstöðu ríkisins </w:t>
      </w:r>
      <w:r w:rsidR="00C3534D" w:rsidRPr="00F07745">
        <w:rPr>
          <w:i/>
          <w:sz w:val="24"/>
          <w:szCs w:val="24"/>
        </w:rPr>
        <w:t xml:space="preserve">árin </w:t>
      </w:r>
      <w:r w:rsidRPr="00F07745">
        <w:rPr>
          <w:i/>
          <w:sz w:val="24"/>
          <w:szCs w:val="24"/>
        </w:rPr>
        <w:t>2035-2040 ?</w:t>
      </w:r>
    </w:p>
    <w:p w:rsidR="00ED1D18" w:rsidRPr="00F07745" w:rsidRDefault="00ED1D18" w:rsidP="00ED1D18">
      <w:pPr>
        <w:rPr>
          <w:sz w:val="24"/>
          <w:szCs w:val="24"/>
        </w:rPr>
      </w:pPr>
      <w:r w:rsidRPr="00F07745">
        <w:rPr>
          <w:sz w:val="24"/>
          <w:szCs w:val="24"/>
        </w:rPr>
        <w:t>Baráttan gegn sýklalyfjaónæmi er töpuð með alvarlegum afleiðingum á samfél</w:t>
      </w:r>
      <w:r w:rsidR="00434B1E">
        <w:rPr>
          <w:sz w:val="24"/>
          <w:szCs w:val="24"/>
        </w:rPr>
        <w:t>ög</w:t>
      </w:r>
      <w:r w:rsidRPr="00F07745">
        <w:rPr>
          <w:sz w:val="24"/>
          <w:szCs w:val="24"/>
        </w:rPr>
        <w:t xml:space="preserve"> hérlendis og erlendis.  </w:t>
      </w:r>
    </w:p>
    <w:p w:rsidR="00ED1D18" w:rsidRPr="00F07745" w:rsidRDefault="00ED1D18" w:rsidP="00ED1D18">
      <w:pPr>
        <w:rPr>
          <w:sz w:val="24"/>
          <w:szCs w:val="24"/>
        </w:rPr>
      </w:pPr>
      <w:r w:rsidRPr="00F07745">
        <w:rPr>
          <w:sz w:val="24"/>
          <w:szCs w:val="24"/>
        </w:rPr>
        <w:t xml:space="preserve">Almenningur leitast við að verjast umgangspestum, inflúensum, berklum og öðrum smitsjúkdómum með því að flytja úr þéttbýli og forðast samkomur með margmenni. </w:t>
      </w:r>
      <w:r w:rsidR="00206E18" w:rsidRPr="00F07745">
        <w:rPr>
          <w:sz w:val="24"/>
          <w:szCs w:val="24"/>
        </w:rPr>
        <w:t xml:space="preserve"> </w:t>
      </w:r>
      <w:r w:rsidR="00CE7C11" w:rsidRPr="00F07745">
        <w:rPr>
          <w:sz w:val="24"/>
          <w:szCs w:val="24"/>
        </w:rPr>
        <w:t xml:space="preserve">Fólk forðast flugferðir og því hefur </w:t>
      </w:r>
      <w:r w:rsidR="005C3FB7" w:rsidRPr="00F07745">
        <w:rPr>
          <w:sz w:val="24"/>
          <w:szCs w:val="24"/>
        </w:rPr>
        <w:t xml:space="preserve">ýmis fjárfesting í </w:t>
      </w:r>
      <w:r w:rsidR="00CE7C11" w:rsidRPr="00F07745">
        <w:rPr>
          <w:sz w:val="24"/>
          <w:szCs w:val="24"/>
        </w:rPr>
        <w:t>ferðamannaiðnað</w:t>
      </w:r>
      <w:r w:rsidR="005C3FB7" w:rsidRPr="00F07745">
        <w:rPr>
          <w:sz w:val="24"/>
          <w:szCs w:val="24"/>
        </w:rPr>
        <w:t>i tapast.</w:t>
      </w:r>
      <w:r w:rsidR="00434B1E">
        <w:rPr>
          <w:sz w:val="24"/>
          <w:szCs w:val="24"/>
        </w:rPr>
        <w:t xml:space="preserve"> </w:t>
      </w:r>
      <w:r w:rsidR="00434B1E">
        <w:rPr>
          <w:sz w:val="24"/>
          <w:szCs w:val="24"/>
        </w:rPr>
        <w:br/>
        <w:t xml:space="preserve">Veikindi </w:t>
      </w:r>
      <w:r w:rsidR="00C8243C">
        <w:rPr>
          <w:sz w:val="24"/>
          <w:szCs w:val="24"/>
        </w:rPr>
        <w:t xml:space="preserve">og afleiðingar slysa sem sýklalyf unnu áður á, eru núna lífshættulegt ástand. </w:t>
      </w:r>
    </w:p>
    <w:p w:rsidR="00CE7C11" w:rsidRPr="00F07745" w:rsidRDefault="00CE7C11" w:rsidP="00ED1D18">
      <w:pPr>
        <w:rPr>
          <w:sz w:val="24"/>
          <w:szCs w:val="24"/>
        </w:rPr>
      </w:pPr>
      <w:r w:rsidRPr="00F07745">
        <w:rPr>
          <w:sz w:val="24"/>
          <w:szCs w:val="24"/>
        </w:rPr>
        <w:t>Sýklalyfjaónæmið ógnar matvæla</w:t>
      </w:r>
      <w:r w:rsidR="005C3FB7" w:rsidRPr="00F07745">
        <w:rPr>
          <w:sz w:val="24"/>
          <w:szCs w:val="24"/>
        </w:rPr>
        <w:t>öryggi</w:t>
      </w:r>
      <w:r w:rsidRPr="00F07745">
        <w:rPr>
          <w:sz w:val="24"/>
          <w:szCs w:val="24"/>
        </w:rPr>
        <w:t xml:space="preserve"> og </w:t>
      </w:r>
      <w:r w:rsidR="005C3FB7" w:rsidRPr="00F07745">
        <w:rPr>
          <w:sz w:val="24"/>
          <w:szCs w:val="24"/>
        </w:rPr>
        <w:t xml:space="preserve">dregið hefur verulega úr </w:t>
      </w:r>
      <w:r w:rsidRPr="00F07745">
        <w:rPr>
          <w:sz w:val="24"/>
          <w:szCs w:val="24"/>
        </w:rPr>
        <w:t>framboð</w:t>
      </w:r>
      <w:r w:rsidR="005C3FB7" w:rsidRPr="00F07745">
        <w:rPr>
          <w:sz w:val="24"/>
          <w:szCs w:val="24"/>
        </w:rPr>
        <w:t>i</w:t>
      </w:r>
      <w:r w:rsidRPr="00F07745">
        <w:rPr>
          <w:sz w:val="24"/>
          <w:szCs w:val="24"/>
        </w:rPr>
        <w:t xml:space="preserve"> á kjöti</w:t>
      </w:r>
      <w:r w:rsidR="00341F00" w:rsidRPr="00F07745">
        <w:rPr>
          <w:sz w:val="24"/>
          <w:szCs w:val="24"/>
        </w:rPr>
        <w:t xml:space="preserve"> og </w:t>
      </w:r>
      <w:r w:rsidRPr="00F07745">
        <w:rPr>
          <w:sz w:val="24"/>
          <w:szCs w:val="24"/>
        </w:rPr>
        <w:t xml:space="preserve">mjólkurvörum </w:t>
      </w:r>
      <w:r w:rsidR="00206E18" w:rsidRPr="00F07745">
        <w:rPr>
          <w:sz w:val="24"/>
          <w:szCs w:val="24"/>
        </w:rPr>
        <w:t xml:space="preserve">hér á landi sem í öðrum löndum. </w:t>
      </w:r>
    </w:p>
    <w:p w:rsidR="005C3FB7" w:rsidRPr="00F07745" w:rsidRDefault="00CE7C11" w:rsidP="00ED1D18">
      <w:pPr>
        <w:rPr>
          <w:sz w:val="24"/>
          <w:szCs w:val="24"/>
        </w:rPr>
      </w:pPr>
      <w:r w:rsidRPr="00F07745">
        <w:rPr>
          <w:sz w:val="24"/>
          <w:szCs w:val="24"/>
        </w:rPr>
        <w:t xml:space="preserve">Ræktun á ýmsu korni, ávöxtum og grænmeti hér á landi hefur </w:t>
      </w:r>
      <w:r w:rsidR="00206E18" w:rsidRPr="00F07745">
        <w:rPr>
          <w:sz w:val="24"/>
          <w:szCs w:val="24"/>
        </w:rPr>
        <w:t xml:space="preserve">því </w:t>
      </w:r>
      <w:r w:rsidRPr="00F07745">
        <w:rPr>
          <w:sz w:val="24"/>
          <w:szCs w:val="24"/>
        </w:rPr>
        <w:t>stóraukist</w:t>
      </w:r>
      <w:r w:rsidR="00206E18" w:rsidRPr="00F07745">
        <w:rPr>
          <w:sz w:val="24"/>
          <w:szCs w:val="24"/>
        </w:rPr>
        <w:t xml:space="preserve"> og töluverð eftirspurn er erlendis frá</w:t>
      </w:r>
      <w:r w:rsidR="000B73E8">
        <w:rPr>
          <w:sz w:val="24"/>
          <w:szCs w:val="24"/>
        </w:rPr>
        <w:t>,</w:t>
      </w:r>
      <w:r w:rsidR="00206E18" w:rsidRPr="00F07745">
        <w:rPr>
          <w:sz w:val="24"/>
          <w:szCs w:val="24"/>
        </w:rPr>
        <w:t xml:space="preserve"> eftir þessum matvælum</w:t>
      </w:r>
      <w:r w:rsidR="00C3534D" w:rsidRPr="00F07745">
        <w:rPr>
          <w:sz w:val="24"/>
          <w:szCs w:val="24"/>
        </w:rPr>
        <w:t xml:space="preserve">, </w:t>
      </w:r>
      <w:r w:rsidR="00206E18" w:rsidRPr="00F07745">
        <w:rPr>
          <w:sz w:val="24"/>
          <w:szCs w:val="24"/>
        </w:rPr>
        <w:t>þar sem loftlagsbreytingar hafa valdið uppskerubresti í mörgum löndum. Hér á landi er raforka</w:t>
      </w:r>
      <w:r w:rsidR="00717F3B" w:rsidRPr="00F07745">
        <w:rPr>
          <w:sz w:val="24"/>
          <w:szCs w:val="24"/>
        </w:rPr>
        <w:t>,</w:t>
      </w:r>
      <w:r w:rsidR="00206E18" w:rsidRPr="00F07745">
        <w:rPr>
          <w:sz w:val="24"/>
          <w:szCs w:val="24"/>
        </w:rPr>
        <w:t xml:space="preserve">  jarðhiti</w:t>
      </w:r>
      <w:r w:rsidR="00717F3B" w:rsidRPr="00F07745">
        <w:rPr>
          <w:sz w:val="24"/>
          <w:szCs w:val="24"/>
        </w:rPr>
        <w:t>, landrými</w:t>
      </w:r>
      <w:r w:rsidR="00206E18" w:rsidRPr="00F07745">
        <w:rPr>
          <w:sz w:val="24"/>
          <w:szCs w:val="24"/>
        </w:rPr>
        <w:t xml:space="preserve"> </w:t>
      </w:r>
      <w:r w:rsidR="00717F3B" w:rsidRPr="00F07745">
        <w:rPr>
          <w:sz w:val="24"/>
          <w:szCs w:val="24"/>
        </w:rPr>
        <w:t xml:space="preserve">og nægilegt vatn </w:t>
      </w:r>
      <w:r w:rsidR="00206E18" w:rsidRPr="00F07745">
        <w:rPr>
          <w:sz w:val="24"/>
          <w:szCs w:val="24"/>
        </w:rPr>
        <w:t>mikilvæg</w:t>
      </w:r>
      <w:r w:rsidR="00717F3B" w:rsidRPr="00F07745">
        <w:rPr>
          <w:sz w:val="24"/>
          <w:szCs w:val="24"/>
        </w:rPr>
        <w:t>ur þáttur matvælaframleiðslunnar</w:t>
      </w:r>
      <w:r w:rsidR="005C3FB7" w:rsidRPr="00F07745">
        <w:rPr>
          <w:sz w:val="24"/>
          <w:szCs w:val="24"/>
        </w:rPr>
        <w:t xml:space="preserve"> og h</w:t>
      </w:r>
      <w:r w:rsidR="00341F00" w:rsidRPr="00F07745">
        <w:rPr>
          <w:sz w:val="24"/>
          <w:szCs w:val="24"/>
        </w:rPr>
        <w:t xml:space="preserve">afa tækniframfarir </w:t>
      </w:r>
      <w:r w:rsidR="005C3FB7" w:rsidRPr="00F07745">
        <w:rPr>
          <w:sz w:val="24"/>
          <w:szCs w:val="24"/>
        </w:rPr>
        <w:t>auðveldað alla ræktun og afurðavinn</w:t>
      </w:r>
      <w:r w:rsidR="00341F00" w:rsidRPr="00F07745">
        <w:rPr>
          <w:sz w:val="24"/>
          <w:szCs w:val="24"/>
        </w:rPr>
        <w:t>slu. Mikil atvinna hefur skapast í kringum ræktun</w:t>
      </w:r>
      <w:r w:rsidR="00554E5F" w:rsidRPr="00F07745">
        <w:rPr>
          <w:sz w:val="24"/>
          <w:szCs w:val="24"/>
        </w:rPr>
        <w:t xml:space="preserve">, matvælaiðnað og viðskipta vegna matvælaframleiðslunnar sem skilar ríkissjóði tekjum. </w:t>
      </w:r>
    </w:p>
    <w:p w:rsidR="00F07745" w:rsidRPr="00F07745" w:rsidRDefault="00F07745" w:rsidP="00ED1D18">
      <w:pPr>
        <w:rPr>
          <w:i/>
          <w:sz w:val="24"/>
          <w:szCs w:val="24"/>
        </w:rPr>
      </w:pPr>
    </w:p>
    <w:p w:rsidR="00ED1D18" w:rsidRPr="00F07745" w:rsidRDefault="00ED1D18" w:rsidP="00ED1D18">
      <w:pPr>
        <w:rPr>
          <w:i/>
          <w:sz w:val="24"/>
          <w:szCs w:val="24"/>
        </w:rPr>
      </w:pPr>
      <w:r w:rsidRPr="00F07745">
        <w:rPr>
          <w:i/>
          <w:sz w:val="24"/>
          <w:szCs w:val="24"/>
        </w:rPr>
        <w:t>2) Hvaða annars konar sviðsmyndir eru líklegar árið 2035-2040?</w:t>
      </w:r>
    </w:p>
    <w:p w:rsidR="00341F00" w:rsidRPr="00F07745" w:rsidRDefault="00341F00" w:rsidP="00ED1D18">
      <w:pPr>
        <w:rPr>
          <w:sz w:val="24"/>
          <w:szCs w:val="24"/>
        </w:rPr>
      </w:pPr>
      <w:r w:rsidRPr="00F07745">
        <w:rPr>
          <w:sz w:val="24"/>
          <w:szCs w:val="24"/>
        </w:rPr>
        <w:t xml:space="preserve">Raforka, landrými, jarðhiti og vatn er ekki lengur í þjóðareigu. Því hafa stjórnvöld ekki möguleika á að nýta þessar auðlindir í þágu </w:t>
      </w:r>
      <w:r w:rsidR="00434B1E">
        <w:rPr>
          <w:sz w:val="24"/>
          <w:szCs w:val="24"/>
        </w:rPr>
        <w:t xml:space="preserve">allrar </w:t>
      </w:r>
      <w:r w:rsidR="00554E5F" w:rsidRPr="00F07745">
        <w:rPr>
          <w:sz w:val="24"/>
          <w:szCs w:val="24"/>
        </w:rPr>
        <w:t xml:space="preserve">þjóðarinnar með þeim afleiðingum að </w:t>
      </w:r>
      <w:r w:rsidR="00C8243C">
        <w:rPr>
          <w:sz w:val="24"/>
          <w:szCs w:val="24"/>
        </w:rPr>
        <w:t xml:space="preserve">matvælaöryggi er ekkert, </w:t>
      </w:r>
      <w:r w:rsidR="00554E5F" w:rsidRPr="00F07745">
        <w:rPr>
          <w:sz w:val="24"/>
          <w:szCs w:val="24"/>
        </w:rPr>
        <w:t xml:space="preserve">atvinna er óörugg og tekjur til ríkissjóðs litlar.  </w:t>
      </w:r>
    </w:p>
    <w:p w:rsidR="00F07745" w:rsidRDefault="00F07745" w:rsidP="00C3534D">
      <w:pPr>
        <w:rPr>
          <w:i/>
          <w:sz w:val="24"/>
          <w:szCs w:val="24"/>
        </w:rPr>
      </w:pPr>
    </w:p>
    <w:p w:rsidR="00F07745" w:rsidRDefault="00F07745" w:rsidP="00C3534D">
      <w:pPr>
        <w:rPr>
          <w:i/>
          <w:sz w:val="24"/>
          <w:szCs w:val="24"/>
        </w:rPr>
      </w:pPr>
    </w:p>
    <w:p w:rsidR="00F07745" w:rsidRDefault="00F07745" w:rsidP="00C3534D">
      <w:pPr>
        <w:rPr>
          <w:i/>
          <w:sz w:val="24"/>
          <w:szCs w:val="24"/>
        </w:rPr>
      </w:pPr>
    </w:p>
    <w:p w:rsidR="00F07745" w:rsidRDefault="00F07745" w:rsidP="00C3534D">
      <w:pPr>
        <w:rPr>
          <w:i/>
          <w:sz w:val="24"/>
          <w:szCs w:val="24"/>
        </w:rPr>
      </w:pPr>
    </w:p>
    <w:p w:rsidR="00F07745" w:rsidRDefault="00F07745" w:rsidP="00C3534D">
      <w:pPr>
        <w:rPr>
          <w:i/>
          <w:sz w:val="24"/>
          <w:szCs w:val="24"/>
        </w:rPr>
      </w:pPr>
    </w:p>
    <w:p w:rsidR="00F07745" w:rsidRDefault="00F07745" w:rsidP="00C3534D">
      <w:pPr>
        <w:rPr>
          <w:i/>
          <w:sz w:val="24"/>
          <w:szCs w:val="24"/>
        </w:rPr>
      </w:pPr>
    </w:p>
    <w:p w:rsidR="00F07745" w:rsidRDefault="00F07745" w:rsidP="00C3534D">
      <w:pPr>
        <w:rPr>
          <w:i/>
          <w:sz w:val="24"/>
          <w:szCs w:val="24"/>
        </w:rPr>
      </w:pPr>
    </w:p>
    <w:p w:rsidR="00F07745" w:rsidRDefault="00F07745" w:rsidP="00C3534D">
      <w:pPr>
        <w:rPr>
          <w:i/>
          <w:sz w:val="24"/>
          <w:szCs w:val="24"/>
        </w:rPr>
      </w:pPr>
    </w:p>
    <w:p w:rsidR="00F07745" w:rsidRDefault="00F07745" w:rsidP="00C3534D">
      <w:pPr>
        <w:rPr>
          <w:i/>
          <w:sz w:val="24"/>
          <w:szCs w:val="24"/>
        </w:rPr>
      </w:pPr>
    </w:p>
    <w:p w:rsidR="00F07745" w:rsidRDefault="00F07745" w:rsidP="00C3534D">
      <w:pPr>
        <w:rPr>
          <w:i/>
          <w:sz w:val="24"/>
          <w:szCs w:val="24"/>
        </w:rPr>
      </w:pPr>
    </w:p>
    <w:p w:rsidR="00F07745" w:rsidRDefault="00F07745" w:rsidP="00C3534D">
      <w:pPr>
        <w:rPr>
          <w:i/>
          <w:sz w:val="24"/>
          <w:szCs w:val="24"/>
        </w:rPr>
      </w:pPr>
    </w:p>
    <w:p w:rsidR="00F07745" w:rsidRDefault="00F07745" w:rsidP="00C3534D">
      <w:pPr>
        <w:rPr>
          <w:i/>
          <w:sz w:val="24"/>
          <w:szCs w:val="24"/>
        </w:rPr>
      </w:pPr>
    </w:p>
    <w:p w:rsidR="00C3534D" w:rsidRPr="00F07745" w:rsidRDefault="00C3534D" w:rsidP="00C3534D">
      <w:pPr>
        <w:rPr>
          <w:i/>
          <w:sz w:val="24"/>
          <w:szCs w:val="24"/>
        </w:rPr>
      </w:pPr>
      <w:r w:rsidRPr="00F07745">
        <w:rPr>
          <w:i/>
          <w:sz w:val="24"/>
          <w:szCs w:val="24"/>
        </w:rPr>
        <w:t>Hvaða nýju stefnur og áætlanir þarf að setja svo að stuðla megi að framþróun Íslands og velmegun útfrá mismunandi sviðsmyndum?</w:t>
      </w:r>
    </w:p>
    <w:p w:rsidR="00C3534D" w:rsidRPr="00F07745" w:rsidRDefault="00C3534D" w:rsidP="00C3534D">
      <w:pPr>
        <w:rPr>
          <w:sz w:val="24"/>
          <w:szCs w:val="24"/>
        </w:rPr>
      </w:pPr>
    </w:p>
    <w:p w:rsidR="00C3534D" w:rsidRPr="00F07745" w:rsidRDefault="00C3534D" w:rsidP="00C353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7745">
        <w:rPr>
          <w:sz w:val="24"/>
          <w:szCs w:val="24"/>
        </w:rPr>
        <w:t xml:space="preserve">Tryggja þarf að auðlindir Íslands séu ávallt í eigu þjóðarinnar. </w:t>
      </w:r>
    </w:p>
    <w:p w:rsidR="00C3534D" w:rsidRPr="00F07745" w:rsidRDefault="00C3534D" w:rsidP="00C353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7745">
        <w:rPr>
          <w:sz w:val="24"/>
          <w:szCs w:val="24"/>
        </w:rPr>
        <w:t>Útbúa fræðsluefni til almennings á auðskildu máli um sýklalyfjaónæmi</w:t>
      </w:r>
      <w:r w:rsidR="004636CF">
        <w:rPr>
          <w:sz w:val="24"/>
          <w:szCs w:val="24"/>
        </w:rPr>
        <w:t>-</w:t>
      </w:r>
      <w:r w:rsidR="00434B1E">
        <w:rPr>
          <w:sz w:val="24"/>
          <w:szCs w:val="24"/>
        </w:rPr>
        <w:t xml:space="preserve"> orsök þess og afleiðingar. </w:t>
      </w:r>
      <w:r w:rsidRPr="00F07745">
        <w:rPr>
          <w:sz w:val="24"/>
          <w:szCs w:val="24"/>
        </w:rPr>
        <w:t xml:space="preserve"> </w:t>
      </w:r>
      <w:r w:rsidR="00434B1E">
        <w:rPr>
          <w:sz w:val="24"/>
          <w:szCs w:val="24"/>
        </w:rPr>
        <w:t>T</w:t>
      </w:r>
      <w:r w:rsidRPr="00F07745">
        <w:rPr>
          <w:sz w:val="24"/>
          <w:szCs w:val="24"/>
        </w:rPr>
        <w:t xml:space="preserve">aka þarf tillit til þess að  lesskilningur og orðaforði hjá </w:t>
      </w:r>
      <w:r w:rsidR="00F07745" w:rsidRPr="00F07745">
        <w:rPr>
          <w:sz w:val="24"/>
          <w:szCs w:val="24"/>
        </w:rPr>
        <w:t>ungu fólki er lakari en áður og d</w:t>
      </w:r>
      <w:r w:rsidRPr="00F07745">
        <w:rPr>
          <w:sz w:val="24"/>
          <w:szCs w:val="24"/>
        </w:rPr>
        <w:t xml:space="preserve">æmi eru um að </w:t>
      </w:r>
      <w:r w:rsidR="00611CEB" w:rsidRPr="00F07745">
        <w:rPr>
          <w:sz w:val="24"/>
          <w:szCs w:val="24"/>
        </w:rPr>
        <w:t>almenningur</w:t>
      </w:r>
      <w:r w:rsidRPr="00F07745">
        <w:rPr>
          <w:sz w:val="24"/>
          <w:szCs w:val="24"/>
        </w:rPr>
        <w:t xml:space="preserve"> rugli saman s</w:t>
      </w:r>
      <w:r w:rsidR="00611CEB" w:rsidRPr="00F07745">
        <w:rPr>
          <w:sz w:val="24"/>
          <w:szCs w:val="24"/>
        </w:rPr>
        <w:t>ýklalyfjaónæmi við sýklalyfjaofnæmi.</w:t>
      </w:r>
    </w:p>
    <w:p w:rsidR="00611CEB" w:rsidRPr="00F07745" w:rsidRDefault="00611CEB" w:rsidP="00C353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7745">
        <w:rPr>
          <w:sz w:val="24"/>
          <w:szCs w:val="24"/>
        </w:rPr>
        <w:t>Vinna þarf að áætlunum innan heilbrigðisgeirans um viðbrögð við auknu sýklalyfjaónæmi með því markmiði að lágmarka manntjón.</w:t>
      </w:r>
    </w:p>
    <w:p w:rsidR="00611CEB" w:rsidRPr="00F07745" w:rsidRDefault="00611CEB" w:rsidP="00C353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7745">
        <w:rPr>
          <w:sz w:val="24"/>
          <w:szCs w:val="24"/>
        </w:rPr>
        <w:t xml:space="preserve">Vinna þarf að áætlunum innan landbúnaðarins um viðbrögð við auknu sýklalyfjaónæmi með því markmiði að leita leiða við að verja bústofna. </w:t>
      </w:r>
    </w:p>
    <w:p w:rsidR="000B73E8" w:rsidRDefault="00611CEB" w:rsidP="000B73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7745">
        <w:rPr>
          <w:sz w:val="24"/>
          <w:szCs w:val="24"/>
        </w:rPr>
        <w:t>Efla þarf tilraunir við ræktun á korni,</w:t>
      </w:r>
      <w:r w:rsidR="00C8243C">
        <w:rPr>
          <w:sz w:val="24"/>
          <w:szCs w:val="24"/>
        </w:rPr>
        <w:t xml:space="preserve"> baunum, </w:t>
      </w:r>
      <w:r w:rsidRPr="00F07745">
        <w:rPr>
          <w:sz w:val="24"/>
          <w:szCs w:val="24"/>
        </w:rPr>
        <w:t xml:space="preserve"> ávöxtum og grænmeti sem ekki eru núna í ræktun hérlendis. </w:t>
      </w:r>
    </w:p>
    <w:p w:rsidR="001A0BBC" w:rsidRDefault="001A0BBC" w:rsidP="000B73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Athuga þarf hvaða svæði henta best fyrir hverja ræktun fyrir sig.</w:t>
      </w:r>
    </w:p>
    <w:p w:rsidR="001A0BBC" w:rsidRDefault="001A0BBC" w:rsidP="000B73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Skoða þarf hverskyns byggðaþróun má búast við og skipuleggja þarf samgöngur og þjónustu með tilliti til þess að mögulega muni fólk flýja þéttbýli. </w:t>
      </w:r>
    </w:p>
    <w:p w:rsidR="00611CEB" w:rsidRPr="000B73E8" w:rsidRDefault="00611CEB" w:rsidP="000B73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73E8">
        <w:rPr>
          <w:sz w:val="24"/>
          <w:szCs w:val="24"/>
        </w:rPr>
        <w:t>Auka þarf framboð á</w:t>
      </w:r>
      <w:r w:rsidR="00F34D5E" w:rsidRPr="000B73E8">
        <w:rPr>
          <w:sz w:val="24"/>
          <w:szCs w:val="24"/>
        </w:rPr>
        <w:t xml:space="preserve"> öllu</w:t>
      </w:r>
      <w:r w:rsidRPr="000B73E8">
        <w:rPr>
          <w:sz w:val="24"/>
          <w:szCs w:val="24"/>
        </w:rPr>
        <w:t xml:space="preserve"> </w:t>
      </w:r>
      <w:r w:rsidR="00F34D5E" w:rsidRPr="000B73E8">
        <w:rPr>
          <w:sz w:val="24"/>
          <w:szCs w:val="24"/>
        </w:rPr>
        <w:t xml:space="preserve">náms og </w:t>
      </w:r>
      <w:r w:rsidRPr="000B73E8">
        <w:rPr>
          <w:sz w:val="24"/>
          <w:szCs w:val="24"/>
        </w:rPr>
        <w:t>fræðsluefni á íslensku sem yrði aðgengilegt á netinu</w:t>
      </w:r>
      <w:r w:rsidR="000B73E8" w:rsidRPr="000B73E8">
        <w:rPr>
          <w:sz w:val="24"/>
          <w:szCs w:val="24"/>
        </w:rPr>
        <w:t xml:space="preserve"> </w:t>
      </w:r>
      <w:r w:rsidRPr="000B73E8">
        <w:rPr>
          <w:sz w:val="24"/>
          <w:szCs w:val="24"/>
        </w:rPr>
        <w:t>ókeypis</w:t>
      </w:r>
      <w:r w:rsidR="00F07745" w:rsidRPr="000B73E8">
        <w:rPr>
          <w:sz w:val="24"/>
          <w:szCs w:val="24"/>
        </w:rPr>
        <w:t xml:space="preserve"> og bjóða uppá </w:t>
      </w:r>
      <w:r w:rsidR="00C8243C" w:rsidRPr="000B73E8">
        <w:rPr>
          <w:sz w:val="24"/>
          <w:szCs w:val="24"/>
        </w:rPr>
        <w:t>ókeypis</w:t>
      </w:r>
      <w:r w:rsidR="00F07745" w:rsidRPr="000B73E8">
        <w:rPr>
          <w:sz w:val="24"/>
          <w:szCs w:val="24"/>
        </w:rPr>
        <w:t xml:space="preserve"> netskóla. </w:t>
      </w:r>
      <w:r w:rsidRPr="000B73E8">
        <w:rPr>
          <w:sz w:val="24"/>
          <w:szCs w:val="24"/>
        </w:rPr>
        <w:t xml:space="preserve"> Með því móti</w:t>
      </w:r>
      <w:r w:rsidR="00F34D5E" w:rsidRPr="000B73E8">
        <w:rPr>
          <w:sz w:val="24"/>
          <w:szCs w:val="24"/>
        </w:rPr>
        <w:t xml:space="preserve"> </w:t>
      </w:r>
      <w:r w:rsidR="00E35A1E">
        <w:rPr>
          <w:sz w:val="24"/>
          <w:szCs w:val="24"/>
        </w:rPr>
        <w:t>f</w:t>
      </w:r>
      <w:r w:rsidR="00EA5DDF">
        <w:rPr>
          <w:sz w:val="24"/>
          <w:szCs w:val="24"/>
        </w:rPr>
        <w:t>ær</w:t>
      </w:r>
      <w:r w:rsidR="00F34D5E" w:rsidRPr="000B73E8">
        <w:rPr>
          <w:sz w:val="24"/>
          <w:szCs w:val="24"/>
        </w:rPr>
        <w:t xml:space="preserve"> </w:t>
      </w:r>
      <w:r w:rsidR="00434B1E" w:rsidRPr="000B73E8">
        <w:rPr>
          <w:sz w:val="24"/>
          <w:szCs w:val="24"/>
        </w:rPr>
        <w:t>fólk</w:t>
      </w:r>
      <w:r w:rsidR="00F34D5E" w:rsidRPr="000B73E8">
        <w:rPr>
          <w:sz w:val="24"/>
          <w:szCs w:val="24"/>
        </w:rPr>
        <w:t xml:space="preserve"> möguleika á að endurmennta sig stöðugt og eignast þar með möguleika á atvinnu í gjörbreyttu þjóðfélagi. Eins og staðan er núna er símenntun ekki á færi íslenskumælandi efnalítils fólks. </w:t>
      </w:r>
    </w:p>
    <w:p w:rsidR="00F34D5E" w:rsidRPr="00EA5DDF" w:rsidRDefault="00F34D5E" w:rsidP="00F34D5E">
      <w:pPr>
        <w:pStyle w:val="ListParagraph"/>
        <w:rPr>
          <w:sz w:val="24"/>
          <w:szCs w:val="24"/>
        </w:rPr>
      </w:pPr>
    </w:p>
    <w:p w:rsidR="00C3534D" w:rsidRPr="00EA5DDF" w:rsidRDefault="000B73E8" w:rsidP="00ED1D18">
      <w:pPr>
        <w:rPr>
          <w:sz w:val="24"/>
          <w:szCs w:val="24"/>
        </w:rPr>
      </w:pPr>
      <w:r w:rsidRPr="00EA5DDF">
        <w:rPr>
          <w:sz w:val="24"/>
          <w:szCs w:val="24"/>
        </w:rPr>
        <w:t>Hér hef ég aðeins nefnt helstu a</w:t>
      </w:r>
      <w:r w:rsidR="009F6921" w:rsidRPr="00EA5DDF">
        <w:rPr>
          <w:sz w:val="24"/>
          <w:szCs w:val="24"/>
        </w:rPr>
        <w:t xml:space="preserve">triðin sem munu hafa áhrif á þróun samfélagsins og þær aðgerðir </w:t>
      </w:r>
      <w:r w:rsidRPr="00EA5DDF">
        <w:rPr>
          <w:sz w:val="24"/>
          <w:szCs w:val="24"/>
        </w:rPr>
        <w:t xml:space="preserve"> sem</w:t>
      </w:r>
      <w:r w:rsidR="009F6921" w:rsidRPr="00EA5DDF">
        <w:rPr>
          <w:sz w:val="24"/>
          <w:szCs w:val="24"/>
        </w:rPr>
        <w:t xml:space="preserve"> þarf</w:t>
      </w:r>
      <w:r w:rsidR="001A0BBC" w:rsidRPr="00EA5DDF">
        <w:rPr>
          <w:sz w:val="24"/>
          <w:szCs w:val="24"/>
        </w:rPr>
        <w:t xml:space="preserve"> að </w:t>
      </w:r>
      <w:r w:rsidRPr="00EA5DDF">
        <w:rPr>
          <w:sz w:val="24"/>
          <w:szCs w:val="24"/>
        </w:rPr>
        <w:t>grípa til</w:t>
      </w:r>
      <w:r w:rsidR="001A0BBC" w:rsidRPr="00EA5DDF">
        <w:rPr>
          <w:sz w:val="24"/>
          <w:szCs w:val="24"/>
        </w:rPr>
        <w:t>,</w:t>
      </w:r>
      <w:r w:rsidRPr="00EA5DDF">
        <w:rPr>
          <w:sz w:val="24"/>
          <w:szCs w:val="24"/>
        </w:rPr>
        <w:t xml:space="preserve"> en ljóst er að við megum búast við gjörbreyttu </w:t>
      </w:r>
      <w:r w:rsidR="001A0BBC" w:rsidRPr="00EA5DDF">
        <w:rPr>
          <w:sz w:val="24"/>
          <w:szCs w:val="24"/>
        </w:rPr>
        <w:t>samfélagi</w:t>
      </w:r>
      <w:r w:rsidRPr="00EA5DDF">
        <w:rPr>
          <w:sz w:val="24"/>
          <w:szCs w:val="24"/>
        </w:rPr>
        <w:t xml:space="preserve"> </w:t>
      </w:r>
      <w:r w:rsidR="001A0BBC" w:rsidRPr="00EA5DDF">
        <w:rPr>
          <w:sz w:val="24"/>
          <w:szCs w:val="24"/>
        </w:rPr>
        <w:t xml:space="preserve">árin 2035-2040 </w:t>
      </w:r>
    </w:p>
    <w:p w:rsidR="009F6921" w:rsidRDefault="009F6921" w:rsidP="00ED1D18"/>
    <w:p w:rsidR="009F6921" w:rsidRPr="00EA5DDF" w:rsidRDefault="009F6921" w:rsidP="00ED1D18">
      <w:pPr>
        <w:rPr>
          <w:sz w:val="24"/>
          <w:szCs w:val="24"/>
        </w:rPr>
      </w:pPr>
      <w:bookmarkStart w:id="0" w:name="_GoBack"/>
      <w:bookmarkEnd w:id="0"/>
    </w:p>
    <w:p w:rsidR="009F6921" w:rsidRPr="00EA5DDF" w:rsidRDefault="009F6921" w:rsidP="00ED1D18">
      <w:pPr>
        <w:rPr>
          <w:sz w:val="24"/>
          <w:szCs w:val="24"/>
        </w:rPr>
      </w:pPr>
      <w:r w:rsidRPr="00EA5DDF">
        <w:rPr>
          <w:sz w:val="24"/>
          <w:szCs w:val="24"/>
        </w:rPr>
        <w:t>Með kveðju</w:t>
      </w:r>
    </w:p>
    <w:p w:rsidR="009F6921" w:rsidRPr="00EA5DDF" w:rsidRDefault="009F6921" w:rsidP="00ED1D18">
      <w:pPr>
        <w:rPr>
          <w:sz w:val="24"/>
          <w:szCs w:val="24"/>
        </w:rPr>
      </w:pPr>
      <w:r w:rsidRPr="00EA5DDF">
        <w:rPr>
          <w:sz w:val="24"/>
          <w:szCs w:val="24"/>
        </w:rPr>
        <w:t xml:space="preserve">Guðrún Sæmundsdóttir. </w:t>
      </w:r>
    </w:p>
    <w:p w:rsidR="00014E1A" w:rsidRDefault="00014E1A" w:rsidP="00ED1D18"/>
    <w:sectPr w:rsidR="0001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D6D"/>
    <w:multiLevelType w:val="hybridMultilevel"/>
    <w:tmpl w:val="21F6610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18"/>
    <w:rsid w:val="00014E1A"/>
    <w:rsid w:val="000B73E8"/>
    <w:rsid w:val="001A0BBC"/>
    <w:rsid w:val="00206E18"/>
    <w:rsid w:val="00341F00"/>
    <w:rsid w:val="00434B1E"/>
    <w:rsid w:val="004636CF"/>
    <w:rsid w:val="004D2970"/>
    <w:rsid w:val="00554E5F"/>
    <w:rsid w:val="005C3FB7"/>
    <w:rsid w:val="00611CEB"/>
    <w:rsid w:val="00717F3B"/>
    <w:rsid w:val="009F6921"/>
    <w:rsid w:val="00C3534D"/>
    <w:rsid w:val="00C8243C"/>
    <w:rsid w:val="00CE7C11"/>
    <w:rsid w:val="00E35A1E"/>
    <w:rsid w:val="00EA5DDF"/>
    <w:rsid w:val="00ED1D18"/>
    <w:rsid w:val="00F07745"/>
    <w:rsid w:val="00F3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7D50"/>
  <w15:chartTrackingRefBased/>
  <w15:docId w15:val="{8DC2058B-AE97-40E7-BBA8-1676AC68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Mefélag Íslands</dc:creator>
  <cp:keywords/>
  <dc:description/>
  <cp:lastModifiedBy>Mefélag Íslands</cp:lastModifiedBy>
  <cp:revision>2</cp:revision>
  <dcterms:created xsi:type="dcterms:W3CDTF">2019-03-10T10:37:00Z</dcterms:created>
  <dcterms:modified xsi:type="dcterms:W3CDTF">2019-03-10T14:54:00Z</dcterms:modified>
</cp:coreProperties>
</file>