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0C8F" w14:textId="4E57237F" w:rsidR="009762F0" w:rsidRDefault="00992CBE" w:rsidP="009762F0">
      <w:pPr>
        <w:rPr>
          <w:b/>
          <w:noProof/>
          <w:color w:val="000000" w:themeColor="text1"/>
          <w:lang w:val="is-IS"/>
        </w:rPr>
      </w:pPr>
      <w:r>
        <w:rPr>
          <w:b/>
          <w:noProof/>
          <w:color w:val="000000" w:themeColor="text1"/>
          <w:lang w:val="is-IS"/>
        </w:rPr>
        <w:t>Umhverfisráðuneyti</w:t>
      </w:r>
    </w:p>
    <w:p w14:paraId="7FF9ABB4" w14:textId="0F9CDFD4" w:rsidR="00992CBE" w:rsidRDefault="00992CBE" w:rsidP="009762F0">
      <w:pPr>
        <w:rPr>
          <w:b/>
          <w:noProof/>
          <w:color w:val="000000" w:themeColor="text1"/>
          <w:lang w:val="is-IS"/>
        </w:rPr>
      </w:pPr>
      <w:r>
        <w:rPr>
          <w:b/>
          <w:noProof/>
          <w:color w:val="000000" w:themeColor="text1"/>
          <w:lang w:val="is-IS"/>
        </w:rPr>
        <w:t>Skuggasundi 1</w:t>
      </w:r>
    </w:p>
    <w:p w14:paraId="10437460" w14:textId="3ED6FD28" w:rsidR="00992CBE" w:rsidRDefault="00992CBE" w:rsidP="009762F0">
      <w:pPr>
        <w:rPr>
          <w:b/>
          <w:noProof/>
          <w:color w:val="000000" w:themeColor="text1"/>
          <w:lang w:val="is-IS"/>
        </w:rPr>
      </w:pPr>
      <w:r>
        <w:rPr>
          <w:b/>
          <w:noProof/>
          <w:color w:val="000000" w:themeColor="text1"/>
          <w:lang w:val="is-IS"/>
        </w:rPr>
        <w:t>101 Reykjavík</w:t>
      </w:r>
    </w:p>
    <w:p w14:paraId="58BAB3E2" w14:textId="0D93C277" w:rsidR="00992CBE" w:rsidRDefault="00992CBE" w:rsidP="009762F0">
      <w:pPr>
        <w:rPr>
          <w:b/>
          <w:noProof/>
          <w:color w:val="000000" w:themeColor="text1"/>
          <w:lang w:val="is-IS"/>
        </w:rPr>
      </w:pPr>
    </w:p>
    <w:p w14:paraId="78980F24" w14:textId="7C89D5F4" w:rsidR="00992CBE" w:rsidRDefault="00992CBE" w:rsidP="009762F0">
      <w:pPr>
        <w:rPr>
          <w:b/>
          <w:noProof/>
          <w:color w:val="000000" w:themeColor="text1"/>
          <w:lang w:val="is-IS"/>
        </w:rPr>
      </w:pPr>
    </w:p>
    <w:p w14:paraId="4EE1F7D6" w14:textId="6FF3D470" w:rsidR="00992CBE" w:rsidRDefault="00992CBE" w:rsidP="00992CBE">
      <w:pPr>
        <w:jc w:val="right"/>
        <w:rPr>
          <w:bCs/>
          <w:noProof/>
          <w:color w:val="000000" w:themeColor="text1"/>
          <w:lang w:val="is-IS"/>
        </w:rPr>
      </w:pPr>
      <w:r w:rsidRPr="00992CBE">
        <w:rPr>
          <w:bCs/>
          <w:noProof/>
          <w:color w:val="000000" w:themeColor="text1"/>
          <w:lang w:val="is-IS"/>
        </w:rPr>
        <w:t>Reykjavík 20. janúar 2020</w:t>
      </w:r>
    </w:p>
    <w:p w14:paraId="7829CEAF" w14:textId="76EB1578" w:rsidR="00992CBE" w:rsidRDefault="00992CBE" w:rsidP="00992CBE">
      <w:pPr>
        <w:jc w:val="right"/>
        <w:rPr>
          <w:bCs/>
          <w:noProof/>
          <w:color w:val="000000" w:themeColor="text1"/>
          <w:lang w:val="is-IS"/>
        </w:rPr>
      </w:pPr>
    </w:p>
    <w:p w14:paraId="0B0E1BA9" w14:textId="4066DD45" w:rsidR="00992CBE" w:rsidRDefault="00992CBE" w:rsidP="00992CBE">
      <w:pPr>
        <w:rPr>
          <w:bCs/>
          <w:noProof/>
          <w:color w:val="000000" w:themeColor="text1"/>
          <w:lang w:val="is-IS"/>
        </w:rPr>
      </w:pPr>
    </w:p>
    <w:p w14:paraId="24FF88B1" w14:textId="7A2BC54A" w:rsidR="00992CBE" w:rsidRDefault="00992CBE" w:rsidP="00992CBE">
      <w:pPr>
        <w:rPr>
          <w:bCs/>
          <w:noProof/>
          <w:color w:val="000000" w:themeColor="text1"/>
          <w:lang w:val="is-IS"/>
        </w:rPr>
      </w:pPr>
    </w:p>
    <w:p w14:paraId="1A9AC099" w14:textId="12DF0643" w:rsidR="00992CBE" w:rsidRDefault="00992CBE" w:rsidP="00992CBE">
      <w:pPr>
        <w:rPr>
          <w:u w:val="single"/>
        </w:rPr>
      </w:pPr>
      <w:proofErr w:type="spellStart"/>
      <w:r w:rsidRPr="00992CBE">
        <w:rPr>
          <w:u w:val="single"/>
        </w:rPr>
        <w:t>Drög</w:t>
      </w:r>
      <w:proofErr w:type="spellEnd"/>
      <w:r w:rsidRPr="00992CBE">
        <w:rPr>
          <w:u w:val="single"/>
        </w:rPr>
        <w:t xml:space="preserve"> </w:t>
      </w:r>
      <w:proofErr w:type="spellStart"/>
      <w:r w:rsidRPr="00992CBE">
        <w:rPr>
          <w:u w:val="single"/>
        </w:rPr>
        <w:t>að</w:t>
      </w:r>
      <w:proofErr w:type="spellEnd"/>
      <w:r w:rsidRPr="00992CBE">
        <w:rPr>
          <w:u w:val="single"/>
        </w:rPr>
        <w:t xml:space="preserve"> </w:t>
      </w:r>
      <w:proofErr w:type="spellStart"/>
      <w:r w:rsidRPr="00992CBE">
        <w:rPr>
          <w:u w:val="single"/>
        </w:rPr>
        <w:t>frumvarpi</w:t>
      </w:r>
      <w:proofErr w:type="spellEnd"/>
      <w:r w:rsidRPr="00992CBE">
        <w:rPr>
          <w:u w:val="single"/>
        </w:rPr>
        <w:t xml:space="preserve"> </w:t>
      </w:r>
      <w:proofErr w:type="spellStart"/>
      <w:r w:rsidRPr="00992CBE">
        <w:rPr>
          <w:u w:val="single"/>
        </w:rPr>
        <w:t>til</w:t>
      </w:r>
      <w:proofErr w:type="spellEnd"/>
      <w:r w:rsidRPr="00992CBE">
        <w:rPr>
          <w:u w:val="single"/>
        </w:rPr>
        <w:t xml:space="preserve"> </w:t>
      </w:r>
      <w:proofErr w:type="spellStart"/>
      <w:r w:rsidRPr="00992CBE">
        <w:rPr>
          <w:u w:val="single"/>
        </w:rPr>
        <w:t>laga</w:t>
      </w:r>
      <w:proofErr w:type="spellEnd"/>
      <w:r w:rsidRPr="00992CBE">
        <w:rPr>
          <w:u w:val="single"/>
        </w:rPr>
        <w:t xml:space="preserve"> um </w:t>
      </w:r>
      <w:proofErr w:type="spellStart"/>
      <w:r w:rsidRPr="00992CBE">
        <w:rPr>
          <w:u w:val="single"/>
        </w:rPr>
        <w:t>Hálendisþjóðgarð</w:t>
      </w:r>
      <w:proofErr w:type="spellEnd"/>
    </w:p>
    <w:p w14:paraId="10FFF329" w14:textId="462035EC" w:rsidR="009677E3" w:rsidRDefault="009677E3" w:rsidP="00992CBE">
      <w:pPr>
        <w:rPr>
          <w:u w:val="single"/>
        </w:rPr>
      </w:pPr>
    </w:p>
    <w:p w14:paraId="4E3DD47A" w14:textId="5B4CA759" w:rsidR="009677E3" w:rsidRDefault="009677E3" w:rsidP="009677E3">
      <w:pPr>
        <w:rPr>
          <w:lang w:eastAsia="en-GB"/>
        </w:rPr>
      </w:pPr>
      <w:proofErr w:type="spellStart"/>
      <w:r>
        <w:rPr>
          <w:lang w:eastAsia="en-GB"/>
        </w:rPr>
        <w:t>Stofnun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þjóðgarðs</w:t>
      </w:r>
      <w:proofErr w:type="spellEnd"/>
      <w:r>
        <w:rPr>
          <w:lang w:eastAsia="en-GB"/>
        </w:rPr>
        <w:t xml:space="preserve"> á </w:t>
      </w:r>
      <w:proofErr w:type="spellStart"/>
      <w:r>
        <w:rPr>
          <w:lang w:eastAsia="en-GB"/>
        </w:rPr>
        <w:t>hálendi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Íslands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hefur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verið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meginmarkmið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Náttúruverndarsamtaka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Íslands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frá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stofnun</w:t>
      </w:r>
      <w:proofErr w:type="spellEnd"/>
      <w:r w:rsidR="00581B75">
        <w:rPr>
          <w:lang w:eastAsia="en-GB"/>
        </w:rPr>
        <w:t xml:space="preserve"> </w:t>
      </w:r>
      <w:proofErr w:type="spellStart"/>
      <w:r w:rsidR="00581B75">
        <w:rPr>
          <w:lang w:eastAsia="en-GB"/>
        </w:rPr>
        <w:t>samtakanna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árið</w:t>
      </w:r>
      <w:proofErr w:type="spellEnd"/>
      <w:r>
        <w:rPr>
          <w:lang w:eastAsia="en-GB"/>
        </w:rPr>
        <w:t xml:space="preserve"> 1997.</w:t>
      </w:r>
    </w:p>
    <w:p w14:paraId="5075B216" w14:textId="77777777" w:rsidR="009677E3" w:rsidRDefault="009677E3" w:rsidP="00992CBE">
      <w:pPr>
        <w:rPr>
          <w:u w:val="single"/>
        </w:rPr>
      </w:pPr>
    </w:p>
    <w:p w14:paraId="7D575D7C" w14:textId="51114124" w:rsidR="009677E3" w:rsidRPr="009677E3" w:rsidRDefault="009677E3" w:rsidP="00992CBE">
      <w:pPr>
        <w:rPr>
          <w:lang w:eastAsia="en-GB"/>
        </w:rPr>
      </w:pPr>
      <w:proofErr w:type="spellStart"/>
      <w:r>
        <w:rPr>
          <w:lang w:eastAsia="en-GB"/>
        </w:rPr>
        <w:t>Náttúruverndarsamtök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Íslands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fagna</w:t>
      </w:r>
      <w:proofErr w:type="spellEnd"/>
      <w:r w:rsidRPr="005C79AF">
        <w:rPr>
          <w:lang w:eastAsia="en-GB"/>
        </w:rPr>
        <w:t xml:space="preserve"> </w:t>
      </w:r>
      <w:proofErr w:type="spellStart"/>
      <w:r w:rsidR="00581B75">
        <w:rPr>
          <w:lang w:eastAsia="en-GB"/>
        </w:rPr>
        <w:t>því</w:t>
      </w:r>
      <w:proofErr w:type="spellEnd"/>
      <w:r w:rsidR="00581B75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frumvarpi</w:t>
      </w:r>
      <w:proofErr w:type="spellEnd"/>
      <w:r w:rsidRPr="005C79AF">
        <w:rPr>
          <w:lang w:eastAsia="en-GB"/>
        </w:rPr>
        <w:t xml:space="preserve"> um</w:t>
      </w:r>
      <w:r>
        <w:rPr>
          <w:lang w:eastAsia="en-GB"/>
        </w:rPr>
        <w:t xml:space="preserve"> </w:t>
      </w:r>
      <w:proofErr w:type="spellStart"/>
      <w:r>
        <w:rPr>
          <w:lang w:eastAsia="en-GB"/>
        </w:rPr>
        <w:t>stofnun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þjóðgarðs</w:t>
      </w:r>
      <w:proofErr w:type="spellEnd"/>
      <w:r>
        <w:rPr>
          <w:lang w:eastAsia="en-GB"/>
        </w:rPr>
        <w:t xml:space="preserve"> á </w:t>
      </w:r>
      <w:proofErr w:type="spellStart"/>
      <w:r>
        <w:rPr>
          <w:lang w:eastAsia="en-GB"/>
        </w:rPr>
        <w:t>miðhálendinu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og</w:t>
      </w:r>
      <w:proofErr w:type="spellEnd"/>
      <w:r w:rsidRPr="005C79AF">
        <w:rPr>
          <w:lang w:eastAsia="en-GB"/>
        </w:rPr>
        <w:t xml:space="preserve"> </w:t>
      </w:r>
      <w:proofErr w:type="spellStart"/>
      <w:r>
        <w:rPr>
          <w:lang w:eastAsia="en-GB"/>
        </w:rPr>
        <w:t>samtökin</w:t>
      </w:r>
      <w:proofErr w:type="spellEnd"/>
      <w:r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styð</w:t>
      </w:r>
      <w:r>
        <w:rPr>
          <w:lang w:eastAsia="en-GB"/>
        </w:rPr>
        <w:t>ja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það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markmið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heilshugar</w:t>
      </w:r>
      <w:proofErr w:type="spellEnd"/>
      <w:r>
        <w:rPr>
          <w:lang w:eastAsia="en-GB"/>
        </w:rPr>
        <w:t xml:space="preserve">. </w:t>
      </w:r>
      <w:r w:rsidRPr="005C79AF">
        <w:rPr>
          <w:lang w:eastAsia="en-GB"/>
        </w:rPr>
        <w:t xml:space="preserve"> </w:t>
      </w:r>
      <w:proofErr w:type="spellStart"/>
      <w:r>
        <w:rPr>
          <w:lang w:eastAsia="en-GB"/>
        </w:rPr>
        <w:t>Samtökin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vara</w:t>
      </w:r>
      <w:proofErr w:type="spellEnd"/>
      <w:r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afnframt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varar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við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þeim</w:t>
      </w:r>
      <w:proofErr w:type="spellEnd"/>
      <w:r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greinum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frumvarpsins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sem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opna</w:t>
      </w:r>
      <w:proofErr w:type="spellEnd"/>
      <w:r w:rsidRPr="005C79AF">
        <w:rPr>
          <w:lang w:eastAsia="en-GB"/>
        </w:rPr>
        <w:t xml:space="preserve"> á </w:t>
      </w:r>
      <w:proofErr w:type="spellStart"/>
      <w:r w:rsidRPr="005C79AF">
        <w:rPr>
          <w:lang w:eastAsia="en-GB"/>
        </w:rPr>
        <w:t>orkunýtingu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innan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fyrirhugaðs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þjóðgarðs</w:t>
      </w:r>
      <w:proofErr w:type="spellEnd"/>
      <w:r w:rsidRPr="005C79AF">
        <w:rPr>
          <w:lang w:eastAsia="en-GB"/>
        </w:rPr>
        <w:t>.</w:t>
      </w:r>
    </w:p>
    <w:p w14:paraId="7C3CA3A9" w14:textId="77777777" w:rsidR="00992CBE" w:rsidRDefault="00992CBE" w:rsidP="00992CBE">
      <w:pPr>
        <w:rPr>
          <w:bCs/>
          <w:noProof/>
          <w:color w:val="000000" w:themeColor="text1"/>
          <w:lang w:val="is-IS"/>
        </w:rPr>
      </w:pPr>
    </w:p>
    <w:p w14:paraId="7C301F2D" w14:textId="59F3BA49" w:rsidR="005C79AF" w:rsidRDefault="005C79AF" w:rsidP="005C79AF">
      <w:pPr>
        <w:rPr>
          <w:lang w:eastAsia="en-GB"/>
        </w:rPr>
      </w:pPr>
      <w:proofErr w:type="spellStart"/>
      <w:r>
        <w:rPr>
          <w:lang w:eastAsia="en-GB"/>
        </w:rPr>
        <w:t>M</w:t>
      </w:r>
      <w:r w:rsidRPr="005C79AF">
        <w:rPr>
          <w:lang w:eastAsia="en-GB"/>
        </w:rPr>
        <w:t>iðhálendi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Íslands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h</w:t>
      </w:r>
      <w:r>
        <w:rPr>
          <w:lang w:eastAsia="en-GB"/>
        </w:rPr>
        <w:t>efur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gríðarlega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mikið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náttúruverndargildi</w:t>
      </w:r>
      <w:proofErr w:type="spellEnd"/>
      <w:r w:rsidRPr="005C79AF">
        <w:rPr>
          <w:lang w:eastAsia="en-GB"/>
        </w:rPr>
        <w:t xml:space="preserve">. </w:t>
      </w:r>
    </w:p>
    <w:p w14:paraId="0664700C" w14:textId="77777777" w:rsidR="005C79AF" w:rsidRDefault="005C79AF" w:rsidP="005C79AF">
      <w:pPr>
        <w:rPr>
          <w:lang w:eastAsia="en-GB"/>
        </w:rPr>
      </w:pPr>
    </w:p>
    <w:p w14:paraId="2EF3C5A0" w14:textId="7CEC52B4" w:rsidR="005C79AF" w:rsidRDefault="005C79AF" w:rsidP="005C79AF">
      <w:pPr>
        <w:rPr>
          <w:lang w:eastAsia="en-GB"/>
        </w:rPr>
      </w:pPr>
      <w:proofErr w:type="spellStart"/>
      <w:r w:rsidRPr="005C79AF">
        <w:rPr>
          <w:lang w:eastAsia="en-GB"/>
        </w:rPr>
        <w:t>Ágeng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landnýting</w:t>
      </w:r>
      <w:proofErr w:type="spellEnd"/>
      <w:r w:rsidRPr="005C79AF">
        <w:rPr>
          <w:lang w:eastAsia="en-GB"/>
        </w:rPr>
        <w:t xml:space="preserve"> </w:t>
      </w:r>
      <w:proofErr w:type="spellStart"/>
      <w:r w:rsidRPr="005C79AF">
        <w:rPr>
          <w:lang w:eastAsia="en-GB"/>
        </w:rPr>
        <w:t>ógnar</w:t>
      </w:r>
      <w:proofErr w:type="spellEnd"/>
      <w:r w:rsidRPr="005C79AF">
        <w:rPr>
          <w:lang w:eastAsia="en-GB"/>
        </w:rPr>
        <w:t xml:space="preserve"> </w:t>
      </w:r>
      <w:proofErr w:type="spellStart"/>
      <w:r>
        <w:rPr>
          <w:lang w:eastAsia="en-GB"/>
        </w:rPr>
        <w:t>miðh</w:t>
      </w:r>
      <w:r w:rsidR="00A55ACD">
        <w:rPr>
          <w:lang w:eastAsia="en-GB"/>
        </w:rPr>
        <w:t>á</w:t>
      </w:r>
      <w:r>
        <w:rPr>
          <w:lang w:eastAsia="en-GB"/>
        </w:rPr>
        <w:t>lendinu</w:t>
      </w:r>
      <w:proofErr w:type="spellEnd"/>
      <w:r w:rsidRPr="005C79AF">
        <w:rPr>
          <w:lang w:eastAsia="en-GB"/>
        </w:rPr>
        <w:t xml:space="preserve">. </w:t>
      </w:r>
      <w:proofErr w:type="spellStart"/>
      <w:r>
        <w:rPr>
          <w:lang w:eastAsia="en-GB"/>
        </w:rPr>
        <w:t>Vernd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þess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nauðsynleg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fjárfesting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sem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viðurkennd</w:t>
      </w:r>
      <w:proofErr w:type="spellEnd"/>
      <w:r>
        <w:rPr>
          <w:lang w:eastAsia="en-GB"/>
        </w:rPr>
        <w:t xml:space="preserve"> var í </w:t>
      </w:r>
      <w:hyperlink r:id="rId7" w:history="1">
        <w:proofErr w:type="spellStart"/>
        <w:r w:rsidRPr="005C79AF">
          <w:rPr>
            <w:rStyle w:val="Hyperlink"/>
            <w:lang w:eastAsia="en-GB"/>
          </w:rPr>
          <w:t>stefnuyfirlýsingu</w:t>
        </w:r>
        <w:proofErr w:type="spellEnd"/>
      </w:hyperlink>
      <w:r>
        <w:rPr>
          <w:lang w:eastAsia="en-GB"/>
        </w:rPr>
        <w:t xml:space="preserve"> </w:t>
      </w:r>
      <w:proofErr w:type="spellStart"/>
      <w:r>
        <w:rPr>
          <w:lang w:eastAsia="en-GB"/>
        </w:rPr>
        <w:t>ríkisstjórnarinnar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þar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sem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segir</w:t>
      </w:r>
      <w:proofErr w:type="spellEnd"/>
      <w:r>
        <w:rPr>
          <w:lang w:eastAsia="en-GB"/>
        </w:rPr>
        <w:t xml:space="preserve">: </w:t>
      </w:r>
    </w:p>
    <w:p w14:paraId="321CBEBF" w14:textId="13CE7F74" w:rsidR="005C79AF" w:rsidRDefault="005C79AF" w:rsidP="005C79AF">
      <w:pPr>
        <w:rPr>
          <w:lang w:eastAsia="en-GB"/>
        </w:rPr>
      </w:pPr>
    </w:p>
    <w:p w14:paraId="7B5289EE" w14:textId="77777777" w:rsidR="005C79AF" w:rsidRPr="005C79AF" w:rsidRDefault="005C79AF" w:rsidP="005C79AF">
      <w:pPr>
        <w:ind w:left="720"/>
        <w:rPr>
          <w:lang w:eastAsia="en-GB"/>
        </w:rPr>
      </w:pP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Stofnaður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verður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þjóðgarður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 á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miðhálendinu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 í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samráði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þverpólitískrar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þingmannanefndar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,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umhverfis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-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og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auðlindaráðuneytisins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,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sveitarfélaga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,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náttúruverndar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-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og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útivistarsamtaka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og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annarra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hagsmunaaðila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.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Skoðaðir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verða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möguleikar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 á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þjóðgörðum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 á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öðrum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 xml:space="preserve"> </w:t>
      </w:r>
      <w:proofErr w:type="spellStart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svæðum</w:t>
      </w:r>
      <w:proofErr w:type="spellEnd"/>
      <w:r w:rsidRPr="005C79AF">
        <w:rPr>
          <w:rFonts w:ascii="Fira Sans" w:hAnsi="Fira Sans"/>
          <w:color w:val="000000"/>
          <w:shd w:val="clear" w:color="auto" w:fill="FFFFFF"/>
          <w:lang w:eastAsia="en-GB"/>
        </w:rPr>
        <w:t>.</w:t>
      </w:r>
    </w:p>
    <w:p w14:paraId="0B287A0B" w14:textId="2ADEAE05" w:rsidR="00581B75" w:rsidRDefault="00581B75" w:rsidP="005C79AF">
      <w:pPr>
        <w:rPr>
          <w:lang w:eastAsia="en-GB"/>
        </w:rPr>
      </w:pPr>
    </w:p>
    <w:p w14:paraId="0CB4C761" w14:textId="77777777" w:rsidR="00581B75" w:rsidRDefault="00581B75" w:rsidP="00581B75">
      <w:pPr>
        <w:rPr>
          <w:lang w:eastAsia="en-GB"/>
        </w:rPr>
      </w:pPr>
      <w:proofErr w:type="spellStart"/>
      <w:r>
        <w:rPr>
          <w:lang w:eastAsia="en-GB"/>
        </w:rPr>
        <w:t>Náttúruverndarsamtök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Íslands</w:t>
      </w:r>
      <w:proofErr w:type="spellEnd"/>
      <w:r>
        <w:rPr>
          <w:lang w:eastAsia="en-GB"/>
        </w:rPr>
        <w:t xml:space="preserve"> taka </w:t>
      </w:r>
      <w:proofErr w:type="spellStart"/>
      <w:r>
        <w:rPr>
          <w:lang w:eastAsia="en-GB"/>
        </w:rPr>
        <w:t>undir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með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Snorra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Baldurssyni</w:t>
      </w:r>
      <w:proofErr w:type="spellEnd"/>
      <w:r>
        <w:rPr>
          <w:lang w:eastAsia="en-GB"/>
        </w:rPr>
        <w:t xml:space="preserve"> um, </w:t>
      </w:r>
      <w:proofErr w:type="spellStart"/>
      <w:r>
        <w:rPr>
          <w:lang w:eastAsia="en-GB"/>
        </w:rPr>
        <w:t>að</w:t>
      </w:r>
      <w:proofErr w:type="spellEnd"/>
    </w:p>
    <w:p w14:paraId="691DE5A9" w14:textId="77777777" w:rsidR="00581B75" w:rsidRDefault="00581B75" w:rsidP="00581B75">
      <w:pPr>
        <w:rPr>
          <w:lang w:eastAsia="en-GB"/>
        </w:rPr>
      </w:pPr>
    </w:p>
    <w:p w14:paraId="48652E8F" w14:textId="3B00619B" w:rsidR="00A55ACD" w:rsidRPr="00A55ACD" w:rsidRDefault="00A55ACD" w:rsidP="00581B75">
      <w:pPr>
        <w:ind w:left="720"/>
        <w:rPr>
          <w:color w:val="333333"/>
          <w:lang w:eastAsia="en-GB"/>
        </w:rPr>
      </w:pPr>
      <w:proofErr w:type="spellStart"/>
      <w:r w:rsidRPr="00A55ACD">
        <w:rPr>
          <w:color w:val="333333"/>
          <w:lang w:eastAsia="en-GB"/>
        </w:rPr>
        <w:t>Hálendið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okkar</w:t>
      </w:r>
      <w:proofErr w:type="spellEnd"/>
      <w:r w:rsidRPr="00A55ACD">
        <w:rPr>
          <w:color w:val="333333"/>
          <w:lang w:eastAsia="en-GB"/>
        </w:rPr>
        <w:t xml:space="preserve">, </w:t>
      </w:r>
      <w:proofErr w:type="spellStart"/>
      <w:r w:rsidRPr="00A55ACD">
        <w:rPr>
          <w:color w:val="333333"/>
          <w:lang w:eastAsia="en-GB"/>
        </w:rPr>
        <w:t>þetta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ómetanlega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óbyggða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svæði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og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fjársjóður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framtíðar</w:t>
      </w:r>
      <w:proofErr w:type="spellEnd"/>
      <w:r w:rsidRPr="00A55ACD">
        <w:rPr>
          <w:color w:val="333333"/>
          <w:lang w:eastAsia="en-GB"/>
        </w:rPr>
        <w:t xml:space="preserve">, </w:t>
      </w:r>
      <w:proofErr w:type="spellStart"/>
      <w:r w:rsidRPr="00A55ACD">
        <w:rPr>
          <w:color w:val="333333"/>
          <w:lang w:eastAsia="en-GB"/>
        </w:rPr>
        <w:t>hefur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lengi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verið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vanrækt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og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því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er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stórkostlegt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framfaraskref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að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slá</w:t>
      </w:r>
      <w:proofErr w:type="spellEnd"/>
      <w:r w:rsidRPr="00A55ACD">
        <w:rPr>
          <w:color w:val="333333"/>
          <w:lang w:eastAsia="en-GB"/>
        </w:rPr>
        <w:t xml:space="preserve"> um </w:t>
      </w:r>
      <w:proofErr w:type="spellStart"/>
      <w:r w:rsidRPr="00A55ACD">
        <w:rPr>
          <w:color w:val="333333"/>
          <w:lang w:eastAsia="en-GB"/>
        </w:rPr>
        <w:t>það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skjaldborg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með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friðlýsingu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og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ná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heildarstjórn</w:t>
      </w:r>
      <w:proofErr w:type="spellEnd"/>
      <w:r w:rsidRPr="00A55ACD">
        <w:rPr>
          <w:color w:val="333333"/>
          <w:lang w:eastAsia="en-GB"/>
        </w:rPr>
        <w:t xml:space="preserve"> á </w:t>
      </w:r>
      <w:proofErr w:type="spellStart"/>
      <w:r w:rsidRPr="00A55ACD">
        <w:rPr>
          <w:color w:val="333333"/>
          <w:lang w:eastAsia="en-GB"/>
        </w:rPr>
        <w:t>því</w:t>
      </w:r>
      <w:proofErr w:type="spellEnd"/>
      <w:r w:rsidRPr="00A55ACD">
        <w:rPr>
          <w:color w:val="333333"/>
          <w:lang w:eastAsia="en-GB"/>
        </w:rPr>
        <w:t>.</w:t>
      </w:r>
    </w:p>
    <w:p w14:paraId="6CB805E1" w14:textId="77777777" w:rsidR="00A55ACD" w:rsidRPr="00A55ACD" w:rsidRDefault="00A55ACD" w:rsidP="00A55ACD">
      <w:pPr>
        <w:spacing w:after="150" w:line="375" w:lineRule="atLeast"/>
        <w:rPr>
          <w:rFonts w:ascii="Arial" w:hAnsi="Arial" w:cs="Arial"/>
          <w:color w:val="333333"/>
          <w:sz w:val="26"/>
          <w:szCs w:val="26"/>
          <w:lang w:eastAsia="en-GB"/>
        </w:rPr>
      </w:pPr>
      <w:r w:rsidRPr="00A55ACD">
        <w:rPr>
          <w:rFonts w:ascii="Arial" w:hAnsi="Arial" w:cs="Arial"/>
          <w:color w:val="333333"/>
          <w:sz w:val="26"/>
          <w:szCs w:val="26"/>
          <w:lang w:eastAsia="en-GB"/>
        </w:rPr>
        <w:t>EN</w:t>
      </w:r>
    </w:p>
    <w:p w14:paraId="6AC67216" w14:textId="77777777" w:rsidR="00A55ACD" w:rsidRPr="00A55ACD" w:rsidRDefault="00A55ACD" w:rsidP="00581B75">
      <w:pPr>
        <w:spacing w:after="150"/>
        <w:ind w:left="720"/>
        <w:rPr>
          <w:color w:val="333333"/>
          <w:lang w:eastAsia="en-GB"/>
        </w:rPr>
      </w:pPr>
      <w:proofErr w:type="spellStart"/>
      <w:r w:rsidRPr="00A55ACD">
        <w:rPr>
          <w:color w:val="333333"/>
          <w:lang w:eastAsia="en-GB"/>
        </w:rPr>
        <w:t>Framkomið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frumvarp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er</w:t>
      </w:r>
      <w:proofErr w:type="spellEnd"/>
      <w:r w:rsidRPr="00A55ACD">
        <w:rPr>
          <w:color w:val="333333"/>
          <w:lang w:eastAsia="en-GB"/>
        </w:rPr>
        <w:t xml:space="preserve"> ekki </w:t>
      </w:r>
      <w:proofErr w:type="spellStart"/>
      <w:r w:rsidRPr="00A55ACD">
        <w:rPr>
          <w:color w:val="333333"/>
          <w:lang w:eastAsia="en-GB"/>
        </w:rPr>
        <w:t>nógu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gott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og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ber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merki</w:t>
      </w:r>
      <w:proofErr w:type="spellEnd"/>
      <w:r w:rsidRPr="00A55ACD">
        <w:rPr>
          <w:color w:val="333333"/>
          <w:lang w:eastAsia="en-GB"/>
        </w:rPr>
        <w:t xml:space="preserve"> of </w:t>
      </w:r>
      <w:proofErr w:type="spellStart"/>
      <w:r w:rsidRPr="00A55ACD">
        <w:rPr>
          <w:color w:val="333333"/>
          <w:lang w:eastAsia="en-GB"/>
        </w:rPr>
        <w:t>mikillar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eftirgjafar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til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orkunýtingarafla</w:t>
      </w:r>
      <w:proofErr w:type="spellEnd"/>
      <w:r w:rsidRPr="00A55ACD">
        <w:rPr>
          <w:color w:val="333333"/>
          <w:lang w:eastAsia="en-GB"/>
        </w:rPr>
        <w:t xml:space="preserve">. </w:t>
      </w:r>
      <w:proofErr w:type="spellStart"/>
      <w:r w:rsidRPr="00A55ACD">
        <w:rPr>
          <w:color w:val="333333"/>
          <w:lang w:eastAsia="en-GB"/>
        </w:rPr>
        <w:t>Ég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er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þarna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fyrst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og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fremst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að</w:t>
      </w:r>
      <w:proofErr w:type="spellEnd"/>
      <w:r w:rsidRPr="00A55ACD">
        <w:rPr>
          <w:color w:val="333333"/>
          <w:lang w:eastAsia="en-GB"/>
        </w:rPr>
        <w:t xml:space="preserve"> tala um 11. </w:t>
      </w:r>
      <w:proofErr w:type="spellStart"/>
      <w:r w:rsidRPr="00A55ACD">
        <w:rPr>
          <w:color w:val="333333"/>
          <w:lang w:eastAsia="en-GB"/>
        </w:rPr>
        <w:t>og</w:t>
      </w:r>
      <w:proofErr w:type="spellEnd"/>
      <w:r w:rsidRPr="00A55ACD">
        <w:rPr>
          <w:color w:val="333333"/>
          <w:lang w:eastAsia="en-GB"/>
        </w:rPr>
        <w:t xml:space="preserve"> 12. </w:t>
      </w:r>
      <w:proofErr w:type="spellStart"/>
      <w:r w:rsidRPr="00A55ACD">
        <w:rPr>
          <w:color w:val="333333"/>
          <w:lang w:eastAsia="en-GB"/>
        </w:rPr>
        <w:t>grein</w:t>
      </w:r>
      <w:proofErr w:type="spellEnd"/>
      <w:r w:rsidRPr="00A55ACD">
        <w:rPr>
          <w:color w:val="333333"/>
          <w:lang w:eastAsia="en-GB"/>
        </w:rPr>
        <w:t xml:space="preserve">. </w:t>
      </w:r>
      <w:proofErr w:type="spellStart"/>
      <w:r w:rsidRPr="00A55ACD">
        <w:rPr>
          <w:color w:val="333333"/>
          <w:lang w:eastAsia="en-GB"/>
        </w:rPr>
        <w:t>Eitt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er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að</w:t>
      </w:r>
      <w:proofErr w:type="spellEnd"/>
      <w:r w:rsidRPr="00A55ACD">
        <w:rPr>
          <w:color w:val="333333"/>
          <w:lang w:eastAsia="en-GB"/>
        </w:rPr>
        <w:t xml:space="preserve"> taka </w:t>
      </w:r>
      <w:proofErr w:type="spellStart"/>
      <w:r w:rsidRPr="00A55ACD">
        <w:rPr>
          <w:color w:val="333333"/>
          <w:lang w:eastAsia="en-GB"/>
        </w:rPr>
        <w:t>núverandi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virkjana</w:t>
      </w:r>
      <w:proofErr w:type="spellEnd"/>
      <w:r w:rsidRPr="00A55ACD">
        <w:rPr>
          <w:color w:val="333333"/>
          <w:lang w:eastAsia="en-GB"/>
        </w:rPr>
        <w:t xml:space="preserve">- </w:t>
      </w:r>
      <w:proofErr w:type="spellStart"/>
      <w:r w:rsidRPr="00A55ACD">
        <w:rPr>
          <w:color w:val="333333"/>
          <w:lang w:eastAsia="en-GB"/>
        </w:rPr>
        <w:t>og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flutningsmannvirki</w:t>
      </w:r>
      <w:proofErr w:type="spellEnd"/>
      <w:r w:rsidRPr="00A55ACD">
        <w:rPr>
          <w:color w:val="333333"/>
          <w:lang w:eastAsia="en-GB"/>
        </w:rPr>
        <w:t xml:space="preserve"> inn í </w:t>
      </w:r>
      <w:proofErr w:type="spellStart"/>
      <w:r w:rsidRPr="00A55ACD">
        <w:rPr>
          <w:color w:val="333333"/>
          <w:lang w:eastAsia="en-GB"/>
        </w:rPr>
        <w:t>þjóðgarð</w:t>
      </w:r>
      <w:proofErr w:type="spellEnd"/>
      <w:r w:rsidRPr="00A55ACD">
        <w:rPr>
          <w:color w:val="333333"/>
          <w:lang w:eastAsia="en-GB"/>
        </w:rPr>
        <w:t xml:space="preserve"> – </w:t>
      </w:r>
      <w:proofErr w:type="spellStart"/>
      <w:r w:rsidRPr="00A55ACD">
        <w:rPr>
          <w:color w:val="333333"/>
          <w:lang w:eastAsia="en-GB"/>
        </w:rPr>
        <w:t>sem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er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reyndar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óþarfi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og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væri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betra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að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skilgreina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sem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jaðarsvæði</w:t>
      </w:r>
      <w:proofErr w:type="spellEnd"/>
      <w:r w:rsidRPr="00A55ACD">
        <w:rPr>
          <w:color w:val="333333"/>
          <w:lang w:eastAsia="en-GB"/>
        </w:rPr>
        <w:t xml:space="preserve"> – </w:t>
      </w:r>
      <w:proofErr w:type="spellStart"/>
      <w:r w:rsidRPr="00A55ACD">
        <w:rPr>
          <w:color w:val="333333"/>
          <w:lang w:eastAsia="en-GB"/>
        </w:rPr>
        <w:t>annað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að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opna</w:t>
      </w:r>
      <w:proofErr w:type="spellEnd"/>
      <w:r w:rsidRPr="00A55ACD">
        <w:rPr>
          <w:color w:val="333333"/>
          <w:lang w:eastAsia="en-GB"/>
        </w:rPr>
        <w:t xml:space="preserve"> á </w:t>
      </w:r>
      <w:proofErr w:type="spellStart"/>
      <w:r w:rsidRPr="00A55ACD">
        <w:rPr>
          <w:color w:val="333333"/>
          <w:lang w:eastAsia="en-GB"/>
        </w:rPr>
        <w:t>möguleika</w:t>
      </w:r>
      <w:proofErr w:type="spellEnd"/>
      <w:r w:rsidRPr="00A55ACD">
        <w:rPr>
          <w:color w:val="333333"/>
          <w:lang w:eastAsia="en-GB"/>
        </w:rPr>
        <w:t xml:space="preserve"> á </w:t>
      </w:r>
      <w:proofErr w:type="spellStart"/>
      <w:r w:rsidRPr="00A55ACD">
        <w:rPr>
          <w:color w:val="333333"/>
          <w:lang w:eastAsia="en-GB"/>
        </w:rPr>
        <w:lastRenderedPageBreak/>
        <w:t>nýjar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virkjanir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inni</w:t>
      </w:r>
      <w:proofErr w:type="spellEnd"/>
      <w:r w:rsidRPr="00A55ACD">
        <w:rPr>
          <w:color w:val="333333"/>
          <w:lang w:eastAsia="en-GB"/>
        </w:rPr>
        <w:t xml:space="preserve"> í </w:t>
      </w:r>
      <w:proofErr w:type="spellStart"/>
      <w:r w:rsidRPr="00A55ACD">
        <w:rPr>
          <w:color w:val="333333"/>
          <w:lang w:eastAsia="en-GB"/>
        </w:rPr>
        <w:t>þjóðgarði</w:t>
      </w:r>
      <w:proofErr w:type="spellEnd"/>
      <w:r w:rsidRPr="00A55ACD">
        <w:rPr>
          <w:color w:val="333333"/>
          <w:lang w:eastAsia="en-GB"/>
        </w:rPr>
        <w:t xml:space="preserve">. </w:t>
      </w:r>
      <w:proofErr w:type="spellStart"/>
      <w:r w:rsidRPr="00A55ACD">
        <w:rPr>
          <w:color w:val="333333"/>
          <w:lang w:eastAsia="en-GB"/>
        </w:rPr>
        <w:t>Ágengar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stórframkvæmdir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geta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og</w:t>
      </w:r>
      <w:proofErr w:type="spellEnd"/>
      <w:r w:rsidRPr="00A55ACD">
        <w:rPr>
          <w:color w:val="333333"/>
          <w:lang w:eastAsia="en-GB"/>
        </w:rPr>
        <w:t xml:space="preserve"> mega EKKI </w:t>
      </w:r>
      <w:proofErr w:type="spellStart"/>
      <w:r w:rsidRPr="00A55ACD">
        <w:rPr>
          <w:color w:val="333333"/>
          <w:lang w:eastAsia="en-GB"/>
        </w:rPr>
        <w:t>fara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saman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við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skilgreiningu</w:t>
      </w:r>
      <w:proofErr w:type="spellEnd"/>
      <w:r w:rsidRPr="00A55ACD">
        <w:rPr>
          <w:color w:val="333333"/>
          <w:lang w:eastAsia="en-GB"/>
        </w:rPr>
        <w:t xml:space="preserve"> á </w:t>
      </w:r>
      <w:proofErr w:type="spellStart"/>
      <w:r w:rsidRPr="00A55ACD">
        <w:rPr>
          <w:color w:val="333333"/>
          <w:lang w:eastAsia="en-GB"/>
        </w:rPr>
        <w:t>þjóðgarði</w:t>
      </w:r>
      <w:proofErr w:type="spellEnd"/>
      <w:r w:rsidRPr="00A55ACD">
        <w:rPr>
          <w:color w:val="333333"/>
          <w:lang w:eastAsia="en-GB"/>
        </w:rPr>
        <w:t xml:space="preserve"> – </w:t>
      </w:r>
      <w:proofErr w:type="spellStart"/>
      <w:r w:rsidRPr="00A55ACD">
        <w:rPr>
          <w:color w:val="333333"/>
          <w:lang w:eastAsia="en-GB"/>
        </w:rPr>
        <w:t>hvorki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hina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íslensku</w:t>
      </w:r>
      <w:proofErr w:type="spellEnd"/>
      <w:r w:rsidRPr="00A55ACD">
        <w:rPr>
          <w:color w:val="333333"/>
          <w:lang w:eastAsia="en-GB"/>
        </w:rPr>
        <w:t xml:space="preserve"> (47. </w:t>
      </w:r>
      <w:proofErr w:type="spellStart"/>
      <w:r w:rsidRPr="00A55ACD">
        <w:rPr>
          <w:color w:val="333333"/>
          <w:lang w:eastAsia="en-GB"/>
        </w:rPr>
        <w:t>grein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nvl</w:t>
      </w:r>
      <w:proofErr w:type="spellEnd"/>
      <w:r w:rsidRPr="00A55ACD">
        <w:rPr>
          <w:color w:val="333333"/>
          <w:lang w:eastAsia="en-GB"/>
        </w:rPr>
        <w:t xml:space="preserve">.): „Í </w:t>
      </w:r>
      <w:proofErr w:type="spellStart"/>
      <w:r w:rsidRPr="00A55ACD">
        <w:rPr>
          <w:color w:val="333333"/>
          <w:lang w:eastAsia="en-GB"/>
        </w:rPr>
        <w:t>þjóðgörðum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eru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allar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athafnir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og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framkvæmdir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sem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hafa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varanleg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áhrif</w:t>
      </w:r>
      <w:proofErr w:type="spellEnd"/>
      <w:r w:rsidRPr="00A55ACD">
        <w:rPr>
          <w:color w:val="333333"/>
          <w:lang w:eastAsia="en-GB"/>
        </w:rPr>
        <w:t xml:space="preserve"> á </w:t>
      </w:r>
      <w:proofErr w:type="spellStart"/>
      <w:r w:rsidRPr="00A55ACD">
        <w:rPr>
          <w:color w:val="333333"/>
          <w:lang w:eastAsia="en-GB"/>
        </w:rPr>
        <w:t>náttúru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svæðisins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bannaðar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nema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þær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séu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nauðsynlegar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til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að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markmið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friðlýsingarinnar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náist</w:t>
      </w:r>
      <w:proofErr w:type="spellEnd"/>
      <w:r w:rsidRPr="00A55ACD">
        <w:rPr>
          <w:color w:val="333333"/>
          <w:lang w:eastAsia="en-GB"/>
        </w:rPr>
        <w:t xml:space="preserve">. </w:t>
      </w:r>
      <w:proofErr w:type="spellStart"/>
      <w:r w:rsidRPr="00A55ACD">
        <w:rPr>
          <w:color w:val="333333"/>
          <w:lang w:eastAsia="en-GB"/>
        </w:rPr>
        <w:t>og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þess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proofErr w:type="gramStart"/>
      <w:r w:rsidRPr="00A55ACD">
        <w:rPr>
          <w:color w:val="333333"/>
          <w:lang w:eastAsia="en-GB"/>
        </w:rPr>
        <w:t>vegna</w:t>
      </w:r>
      <w:proofErr w:type="spellEnd"/>
      <w:r w:rsidRPr="00A55ACD">
        <w:rPr>
          <w:color w:val="333333"/>
          <w:lang w:eastAsia="en-GB"/>
        </w:rPr>
        <w:t xml:space="preserve">“ </w:t>
      </w:r>
      <w:proofErr w:type="spellStart"/>
      <w:r w:rsidRPr="00A55ACD">
        <w:rPr>
          <w:color w:val="333333"/>
          <w:lang w:eastAsia="en-GB"/>
        </w:rPr>
        <w:t>eða</w:t>
      </w:r>
      <w:proofErr w:type="spellEnd"/>
      <w:proofErr w:type="gram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hina</w:t>
      </w:r>
      <w:proofErr w:type="spellEnd"/>
      <w:r w:rsidRPr="00A55ACD">
        <w:rPr>
          <w:color w:val="333333"/>
          <w:lang w:eastAsia="en-GB"/>
        </w:rPr>
        <w:t xml:space="preserve"> </w:t>
      </w:r>
      <w:proofErr w:type="spellStart"/>
      <w:r w:rsidRPr="00A55ACD">
        <w:rPr>
          <w:color w:val="333333"/>
          <w:lang w:eastAsia="en-GB"/>
        </w:rPr>
        <w:t>alþjóðlegu</w:t>
      </w:r>
      <w:proofErr w:type="spellEnd"/>
      <w:r w:rsidRPr="00A55ACD">
        <w:rPr>
          <w:color w:val="333333"/>
          <w:lang w:eastAsia="en-GB"/>
        </w:rPr>
        <w:t xml:space="preserve"> (IUCN): „to manage the area in order to perpetuate, in as natural a state as possible, representative examples of physiographic regions, biotic communities, genetic resources and unimpaired natural processes“.</w:t>
      </w:r>
    </w:p>
    <w:p w14:paraId="5D1AB8B2" w14:textId="6A411664" w:rsidR="00992CBE" w:rsidRDefault="00FD09DA" w:rsidP="00992CBE">
      <w:pPr>
        <w:rPr>
          <w:bCs/>
          <w:noProof/>
          <w:color w:val="000000" w:themeColor="text1"/>
          <w:lang w:val="is-IS"/>
        </w:rPr>
      </w:pPr>
      <w:proofErr w:type="spellStart"/>
      <w:r>
        <w:rPr>
          <w:lang w:eastAsia="en-GB"/>
        </w:rPr>
        <w:t>Náttúruverndarsamtök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Íslands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lýsa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yfir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ánægju</w:t>
      </w:r>
      <w:proofErr w:type="spellEnd"/>
      <w:r>
        <w:rPr>
          <w:lang w:eastAsia="en-GB"/>
        </w:rPr>
        <w:t xml:space="preserve"> sinni</w:t>
      </w:r>
      <w:bookmarkStart w:id="0" w:name="_GoBack"/>
      <w:bookmarkEnd w:id="0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með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það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samráð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sem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fram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hefur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farið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við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undirbúning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þessa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frumvarps</w:t>
      </w:r>
      <w:proofErr w:type="spellEnd"/>
      <w:r>
        <w:rPr>
          <w:lang w:eastAsia="en-GB"/>
        </w:rPr>
        <w:t>.</w:t>
      </w:r>
    </w:p>
    <w:p w14:paraId="4AAF9A92" w14:textId="4DC9B259" w:rsidR="00992CBE" w:rsidRDefault="00992CBE" w:rsidP="00992CBE">
      <w:pPr>
        <w:rPr>
          <w:bCs/>
          <w:noProof/>
          <w:color w:val="000000" w:themeColor="text1"/>
          <w:lang w:val="is-IS"/>
        </w:rPr>
      </w:pPr>
    </w:p>
    <w:p w14:paraId="4DCBDBF8" w14:textId="77777777" w:rsidR="00992CBE" w:rsidRPr="00992CBE" w:rsidRDefault="00992CBE" w:rsidP="00992CBE">
      <w:pPr>
        <w:rPr>
          <w:bCs/>
          <w:noProof/>
          <w:color w:val="000000" w:themeColor="text1"/>
          <w:lang w:val="is-IS"/>
        </w:rPr>
      </w:pPr>
    </w:p>
    <w:p w14:paraId="36D7E7DF" w14:textId="77777777" w:rsidR="00992CBE" w:rsidRDefault="00992CBE" w:rsidP="009762F0">
      <w:pPr>
        <w:rPr>
          <w:color w:val="000000" w:themeColor="text1"/>
        </w:rPr>
      </w:pPr>
    </w:p>
    <w:p w14:paraId="0E82CB21" w14:textId="77777777" w:rsidR="009762F0" w:rsidRPr="003E54F4" w:rsidRDefault="009762F0" w:rsidP="009762F0">
      <w:pPr>
        <w:rPr>
          <w:color w:val="000000" w:themeColor="text1"/>
        </w:rPr>
      </w:pPr>
      <w:r w:rsidRPr="00116A80">
        <w:rPr>
          <w:noProof/>
          <w:color w:val="000000" w:themeColor="text1"/>
        </w:rPr>
        <w:drawing>
          <wp:inline distT="0" distB="0" distL="0" distR="0" wp14:anchorId="4AB777F2" wp14:editId="7B815946">
            <wp:extent cx="2438400" cy="660400"/>
            <wp:effectExtent l="0" t="0" r="0" b="0"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89282" w14:textId="77777777" w:rsidR="00116A80" w:rsidRDefault="00116A8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72B7820" w14:textId="59AC49E7" w:rsidR="00116A80" w:rsidRDefault="00116A80" w:rsidP="003E54F4">
      <w:pPr>
        <w:rPr>
          <w:color w:val="000000" w:themeColor="text1"/>
        </w:rPr>
      </w:pPr>
    </w:p>
    <w:sectPr w:rsidR="00116A80" w:rsidSect="00513F1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97" w:bottom="1843" w:left="1797" w:header="708" w:footer="395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E5E6" w14:textId="77777777" w:rsidR="00183949" w:rsidRDefault="00183949" w:rsidP="005F3383">
      <w:r>
        <w:separator/>
      </w:r>
    </w:p>
  </w:endnote>
  <w:endnote w:type="continuationSeparator" w:id="0">
    <w:p w14:paraId="2DC636C1" w14:textId="77777777" w:rsidR="00183949" w:rsidRDefault="00183949" w:rsidP="005F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Cambria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8C4B" w14:textId="77777777" w:rsidR="003D2370" w:rsidRDefault="00A05CEF" w:rsidP="007D7A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FD39D" w14:textId="77777777" w:rsidR="003D2370" w:rsidRDefault="00183949" w:rsidP="007D7A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5ED11" w14:textId="77777777" w:rsidR="003D2370" w:rsidRDefault="00A05CEF" w:rsidP="007D7A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36495DD" w14:textId="77777777" w:rsidR="003D2370" w:rsidRDefault="00183949" w:rsidP="007D7A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EC45" w14:textId="77777777" w:rsidR="003D2370" w:rsidRDefault="00A05CEF">
    <w:pPr>
      <w:pStyle w:val="Footer"/>
      <w:tabs>
        <w:tab w:val="clear" w:pos="8306"/>
        <w:tab w:val="right" w:pos="8647"/>
      </w:tabs>
      <w:rPr>
        <w:rFonts w:ascii="Arial Narrow" w:hAnsi="Arial Narrow"/>
        <w:sz w:val="22"/>
      </w:rPr>
    </w:pPr>
    <w:r>
      <w:rPr>
        <w:rFonts w:ascii="Arial Narrow" w:hAnsi="Arial Narrow"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52596A" wp14:editId="433CDF5F">
              <wp:simplePos x="0" y="0"/>
              <wp:positionH relativeFrom="column">
                <wp:posOffset>-43815</wp:posOffset>
              </wp:positionH>
              <wp:positionV relativeFrom="paragraph">
                <wp:posOffset>-19050</wp:posOffset>
              </wp:positionV>
              <wp:extent cx="5577840" cy="0"/>
              <wp:effectExtent l="6985" t="6350" r="28575" b="317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F667E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5pt" to="435.75pt,-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" o:allowincell="f"/>
          </w:pict>
        </mc:Fallback>
      </mc:AlternateContent>
    </w:r>
    <w:r>
      <w:rPr>
        <w:rFonts w:ascii="Arial Narrow" w:hAnsi="Arial Narrow"/>
        <w:sz w:val="22"/>
      </w:rPr>
      <w:t>Þórunnartún 2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Sími/Fax: 551 2279</w:t>
    </w:r>
  </w:p>
  <w:p w14:paraId="7290C651" w14:textId="77777777" w:rsidR="003D2370" w:rsidRDefault="00A05CEF">
    <w:pPr>
      <w:pStyle w:val="Footer"/>
      <w:tabs>
        <w:tab w:val="clear" w:pos="8306"/>
        <w:tab w:val="right" w:pos="8647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105 Reykjavík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Netfang: natturuvernd@natturuvernd.is</w:t>
    </w:r>
  </w:p>
  <w:p w14:paraId="3714F48F" w14:textId="77777777" w:rsidR="003D2370" w:rsidRDefault="00A05CEF">
    <w:pPr>
      <w:pStyle w:val="Footer"/>
      <w:tabs>
        <w:tab w:val="clear" w:pos="8306"/>
        <w:tab w:val="right" w:pos="8647"/>
      </w:tabs>
      <w:rPr>
        <w:sz w:val="22"/>
      </w:rPr>
    </w:pPr>
    <w:r>
      <w:rPr>
        <w:rFonts w:ascii="Arial Narrow" w:hAnsi="Arial Narrow"/>
        <w:sz w:val="22"/>
      </w:rPr>
      <w:t>Kt: 460697-2049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Veffang</w:t>
    </w:r>
    <w:r>
      <w:rPr>
        <w:rFonts w:ascii="Arial Narrow" w:hAnsi="Arial Narrow"/>
        <w:color w:val="000000"/>
        <w:sz w:val="22"/>
      </w:rPr>
      <w:t xml:space="preserve">: </w:t>
    </w:r>
    <w:hyperlink r:id="rId1" w:history="1">
      <w:r>
        <w:rPr>
          <w:rStyle w:val="Hyperlink"/>
          <w:rFonts w:ascii="Arial Narrow" w:hAnsi="Arial Narrow"/>
          <w:color w:val="000000"/>
          <w:sz w:val="22"/>
        </w:rPr>
        <w:t>www.</w:t>
      </w:r>
    </w:hyperlink>
    <w:r>
      <w:rPr>
        <w:rFonts w:ascii="Arial Narrow" w:hAnsi="Arial Narrow"/>
        <w:color w:val="000000"/>
        <w:sz w:val="22"/>
      </w:rPr>
      <w:t>natturuvernd.is</w:t>
    </w:r>
  </w:p>
  <w:p w14:paraId="39F6D16A" w14:textId="77777777" w:rsidR="003D2370" w:rsidRDefault="00183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38FC9" w14:textId="77777777" w:rsidR="00183949" w:rsidRDefault="00183949" w:rsidP="005F3383">
      <w:r>
        <w:separator/>
      </w:r>
    </w:p>
  </w:footnote>
  <w:footnote w:type="continuationSeparator" w:id="0">
    <w:p w14:paraId="380CDF06" w14:textId="77777777" w:rsidR="00183949" w:rsidRDefault="00183949" w:rsidP="005F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D4CB" w14:textId="77777777" w:rsidR="003D2370" w:rsidRDefault="00183949">
    <w:pPr>
      <w:pStyle w:val="Header"/>
      <w:framePr w:wrap="auto" w:vAnchor="text" w:hAnchor="margin" w:xAlign="right" w:y="1"/>
      <w:rPr>
        <w:rStyle w:val="PageNumber"/>
      </w:rPr>
    </w:pPr>
  </w:p>
  <w:p w14:paraId="6A265AAB" w14:textId="77777777" w:rsidR="003D2370" w:rsidRDefault="00183949">
    <w:pPr>
      <w:pStyle w:val="Header"/>
      <w:framePr w:wrap="auto" w:vAnchor="text" w:hAnchor="margin" w:xAlign="right" w:y="1"/>
      <w:ind w:right="360"/>
      <w:jc w:val="right"/>
      <w:rPr>
        <w:rStyle w:val="PageNumber"/>
      </w:rPr>
    </w:pPr>
  </w:p>
  <w:p w14:paraId="5C7133AD" w14:textId="77777777" w:rsidR="003D2370" w:rsidRDefault="00183949">
    <w:pPr>
      <w:pStyle w:val="Header"/>
      <w:framePr w:wrap="auto" w:vAnchor="text" w:hAnchor="margin" w:xAlign="right" w:y="1"/>
      <w:ind w:right="360"/>
      <w:rPr>
        <w:rStyle w:val="PageNumber"/>
      </w:rPr>
    </w:pPr>
  </w:p>
  <w:p w14:paraId="7DD860B7" w14:textId="77777777" w:rsidR="003D2370" w:rsidRDefault="00183949">
    <w:pPr>
      <w:pStyle w:val="Header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63BE" w14:textId="77777777" w:rsidR="003D2370" w:rsidRDefault="00A05CEF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AC36F6" wp14:editId="26C55F2C">
              <wp:simplePos x="0" y="0"/>
              <wp:positionH relativeFrom="column">
                <wp:posOffset>1771438</wp:posOffset>
              </wp:positionH>
              <wp:positionV relativeFrom="paragraph">
                <wp:posOffset>354753</wp:posOffset>
              </wp:positionV>
              <wp:extent cx="3654002" cy="226907"/>
              <wp:effectExtent l="0" t="0" r="0" b="190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4002" cy="226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4745F7" w14:textId="77777777" w:rsidR="00FB2ABC" w:rsidRDefault="00A05CEF" w:rsidP="00FB2A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</w:rPr>
                            <w:t>Iceland Nature Conservation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C36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9.5pt;margin-top:27.95pt;width:287.7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" filled="f" stroked="f">
              <v:textbox>
                <w:txbxContent>
                  <w:p w14:paraId="5F4745F7" w14:textId="77777777" w:rsidR="00FB2ABC" w:rsidRDefault="00A05CEF" w:rsidP="00FB2A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808080"/>
                      </w:rPr>
                      <w:t>Iceland Nature Conservation 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0" allowOverlap="1" wp14:anchorId="7CE0F2B9" wp14:editId="5CCC97F2">
          <wp:simplePos x="0" y="0"/>
          <wp:positionH relativeFrom="column">
            <wp:posOffset>-43815</wp:posOffset>
          </wp:positionH>
          <wp:positionV relativeFrom="paragraph">
            <wp:posOffset>6985</wp:posOffset>
          </wp:positionV>
          <wp:extent cx="1238250" cy="1238250"/>
          <wp:effectExtent l="0" t="0" r="6350" b="635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0" allowOverlap="1" wp14:anchorId="2FEDF8C1" wp14:editId="576CD5C9">
          <wp:simplePos x="0" y="0"/>
          <wp:positionH relativeFrom="column">
            <wp:posOffset>1327785</wp:posOffset>
          </wp:positionH>
          <wp:positionV relativeFrom="paragraph">
            <wp:posOffset>6985</wp:posOffset>
          </wp:positionV>
          <wp:extent cx="4123690" cy="35941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9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94477" w14:textId="77777777" w:rsidR="003D2370" w:rsidRDefault="00183949" w:rsidP="00FB2ABC">
    <w:pPr>
      <w:pStyle w:val="Header"/>
      <w:tabs>
        <w:tab w:val="clear" w:pos="8306"/>
        <w:tab w:val="right" w:pos="8505"/>
      </w:tabs>
      <w:ind w:right="282"/>
      <w:jc w:val="center"/>
      <w:rPr>
        <w:rFonts w:ascii="Arial" w:hAnsi="Arial"/>
        <w:b/>
        <w:color w:val="8080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932"/>
    <w:multiLevelType w:val="hybridMultilevel"/>
    <w:tmpl w:val="D7C8A374"/>
    <w:lvl w:ilvl="0" w:tplc="C5D86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0970"/>
    <w:multiLevelType w:val="hybridMultilevel"/>
    <w:tmpl w:val="6B4C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0991"/>
    <w:multiLevelType w:val="hybridMultilevel"/>
    <w:tmpl w:val="6DB4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378B"/>
    <w:multiLevelType w:val="hybridMultilevel"/>
    <w:tmpl w:val="FC4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77AB"/>
    <w:multiLevelType w:val="hybridMultilevel"/>
    <w:tmpl w:val="3702C458"/>
    <w:lvl w:ilvl="0" w:tplc="76982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32C27"/>
    <w:multiLevelType w:val="hybridMultilevel"/>
    <w:tmpl w:val="10F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36E7"/>
    <w:multiLevelType w:val="multilevel"/>
    <w:tmpl w:val="DA5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2A0D5D"/>
    <w:multiLevelType w:val="hybridMultilevel"/>
    <w:tmpl w:val="DFB0E68A"/>
    <w:lvl w:ilvl="0" w:tplc="17FA5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74AE"/>
    <w:multiLevelType w:val="hybridMultilevel"/>
    <w:tmpl w:val="36C6D594"/>
    <w:lvl w:ilvl="0" w:tplc="07886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E6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E7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2B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9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49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AE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0B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45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1209EE"/>
    <w:multiLevelType w:val="hybridMultilevel"/>
    <w:tmpl w:val="6486EB62"/>
    <w:lvl w:ilvl="0" w:tplc="B0F6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87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A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6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4A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0F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8F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62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D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9F7BCB"/>
    <w:multiLevelType w:val="hybridMultilevel"/>
    <w:tmpl w:val="E6168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2056A9"/>
    <w:multiLevelType w:val="hybridMultilevel"/>
    <w:tmpl w:val="C562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77446"/>
    <w:multiLevelType w:val="hybridMultilevel"/>
    <w:tmpl w:val="E42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C56E0"/>
    <w:multiLevelType w:val="multilevel"/>
    <w:tmpl w:val="117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88379A"/>
    <w:multiLevelType w:val="hybridMultilevel"/>
    <w:tmpl w:val="8B6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83"/>
    <w:rsid w:val="000C6AAC"/>
    <w:rsid w:val="000E1CC2"/>
    <w:rsid w:val="00103747"/>
    <w:rsid w:val="0011104C"/>
    <w:rsid w:val="00116A80"/>
    <w:rsid w:val="00121FAF"/>
    <w:rsid w:val="001435CD"/>
    <w:rsid w:val="00183949"/>
    <w:rsid w:val="001D078D"/>
    <w:rsid w:val="002476CD"/>
    <w:rsid w:val="0026687D"/>
    <w:rsid w:val="002B7ED9"/>
    <w:rsid w:val="002C2DE0"/>
    <w:rsid w:val="00334190"/>
    <w:rsid w:val="0038071F"/>
    <w:rsid w:val="003968F3"/>
    <w:rsid w:val="003E0290"/>
    <w:rsid w:val="003E54F4"/>
    <w:rsid w:val="004E0A1F"/>
    <w:rsid w:val="004E7227"/>
    <w:rsid w:val="00514E7A"/>
    <w:rsid w:val="00581B75"/>
    <w:rsid w:val="00593E2B"/>
    <w:rsid w:val="005B6107"/>
    <w:rsid w:val="005C79AF"/>
    <w:rsid w:val="005D3C5A"/>
    <w:rsid w:val="005F3383"/>
    <w:rsid w:val="006B0FC8"/>
    <w:rsid w:val="00707510"/>
    <w:rsid w:val="0072205C"/>
    <w:rsid w:val="00750035"/>
    <w:rsid w:val="00786789"/>
    <w:rsid w:val="007B66D3"/>
    <w:rsid w:val="007C2155"/>
    <w:rsid w:val="007F27A8"/>
    <w:rsid w:val="00896ACF"/>
    <w:rsid w:val="008B3DB3"/>
    <w:rsid w:val="008B57C0"/>
    <w:rsid w:val="008B7BB6"/>
    <w:rsid w:val="00942725"/>
    <w:rsid w:val="0096370A"/>
    <w:rsid w:val="009677E3"/>
    <w:rsid w:val="009762F0"/>
    <w:rsid w:val="00984315"/>
    <w:rsid w:val="00992CBE"/>
    <w:rsid w:val="009B23C2"/>
    <w:rsid w:val="009F14A5"/>
    <w:rsid w:val="00A05CEF"/>
    <w:rsid w:val="00A55ACD"/>
    <w:rsid w:val="00A8233E"/>
    <w:rsid w:val="00AE3DD8"/>
    <w:rsid w:val="00BE7C3C"/>
    <w:rsid w:val="00CD0332"/>
    <w:rsid w:val="00CE0918"/>
    <w:rsid w:val="00D33030"/>
    <w:rsid w:val="00D92AF5"/>
    <w:rsid w:val="00DA7EB6"/>
    <w:rsid w:val="00E2081D"/>
    <w:rsid w:val="00E56D4C"/>
    <w:rsid w:val="00E5727D"/>
    <w:rsid w:val="00EA2DC4"/>
    <w:rsid w:val="00EA7771"/>
    <w:rsid w:val="00EE47A7"/>
    <w:rsid w:val="00EF7032"/>
    <w:rsid w:val="00F96D56"/>
    <w:rsid w:val="00FA2481"/>
    <w:rsid w:val="00FA5C56"/>
    <w:rsid w:val="00FC134B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D18CB5"/>
  <w15:chartTrackingRefBased/>
  <w15:docId w15:val="{53C55DB3-89B5-544F-B2B2-BEC3EA17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38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F33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38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F3383"/>
    <w:rPr>
      <w:i/>
      <w:iCs/>
    </w:rPr>
  </w:style>
  <w:style w:type="character" w:styleId="Hyperlink">
    <w:name w:val="Hyperlink"/>
    <w:uiPriority w:val="99"/>
    <w:rsid w:val="005F3383"/>
    <w:rPr>
      <w:color w:val="0000FF"/>
      <w:u w:val="single"/>
    </w:rPr>
  </w:style>
  <w:style w:type="paragraph" w:styleId="Header">
    <w:name w:val="header"/>
    <w:basedOn w:val="Normal"/>
    <w:link w:val="HeaderChar"/>
    <w:rsid w:val="005F3383"/>
    <w:pPr>
      <w:tabs>
        <w:tab w:val="center" w:pos="4153"/>
        <w:tab w:val="right" w:pos="8306"/>
      </w:tabs>
    </w:pPr>
    <w:rPr>
      <w:sz w:val="20"/>
      <w:szCs w:val="20"/>
      <w:lang w:val="is-IS"/>
    </w:rPr>
  </w:style>
  <w:style w:type="character" w:customStyle="1" w:styleId="HeaderChar">
    <w:name w:val="Header Char"/>
    <w:basedOn w:val="DefaultParagraphFont"/>
    <w:link w:val="Header"/>
    <w:rsid w:val="005F3383"/>
    <w:rPr>
      <w:rFonts w:ascii="Times New Roman" w:eastAsia="Times New Roman" w:hAnsi="Times New Roman" w:cs="Times New Roman"/>
      <w:sz w:val="20"/>
      <w:szCs w:val="20"/>
      <w:lang w:val="is-IS"/>
    </w:rPr>
  </w:style>
  <w:style w:type="paragraph" w:styleId="Footer">
    <w:name w:val="footer"/>
    <w:basedOn w:val="Normal"/>
    <w:link w:val="FooterChar"/>
    <w:rsid w:val="005F3383"/>
    <w:pPr>
      <w:tabs>
        <w:tab w:val="center" w:pos="4153"/>
        <w:tab w:val="right" w:pos="8306"/>
      </w:tabs>
    </w:pPr>
    <w:rPr>
      <w:sz w:val="20"/>
      <w:szCs w:val="20"/>
      <w:lang w:val="is-IS"/>
    </w:rPr>
  </w:style>
  <w:style w:type="character" w:customStyle="1" w:styleId="FooterChar">
    <w:name w:val="Footer Char"/>
    <w:basedOn w:val="DefaultParagraphFont"/>
    <w:link w:val="Footer"/>
    <w:rsid w:val="005F3383"/>
    <w:rPr>
      <w:rFonts w:ascii="Times New Roman" w:eastAsia="Times New Roman" w:hAnsi="Times New Roman" w:cs="Times New Roman"/>
      <w:sz w:val="20"/>
      <w:szCs w:val="20"/>
      <w:lang w:val="is-IS"/>
    </w:rPr>
  </w:style>
  <w:style w:type="character" w:styleId="PageNumber">
    <w:name w:val="page number"/>
    <w:basedOn w:val="DefaultParagraphFont"/>
    <w:rsid w:val="005F3383"/>
  </w:style>
  <w:style w:type="paragraph" w:customStyle="1" w:styleId="css-exrw3m">
    <w:name w:val="css-exrw3m"/>
    <w:basedOn w:val="Normal"/>
    <w:rsid w:val="005F33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33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F33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F3383"/>
    <w:pPr>
      <w:ind w:left="720"/>
      <w:contextualSpacing/>
    </w:pPr>
    <w:rPr>
      <w:rFonts w:eastAsiaTheme="minorEastAsia"/>
      <w:noProof/>
      <w:lang w:val="is-IS"/>
    </w:rPr>
  </w:style>
  <w:style w:type="paragraph" w:styleId="FootnoteText">
    <w:name w:val="footnote text"/>
    <w:basedOn w:val="Normal"/>
    <w:link w:val="FootnoteTextChar"/>
    <w:uiPriority w:val="99"/>
    <w:unhideWhenUsed/>
    <w:rsid w:val="005F3383"/>
  </w:style>
  <w:style w:type="character" w:customStyle="1" w:styleId="FootnoteTextChar">
    <w:name w:val="Footnote Text Char"/>
    <w:basedOn w:val="DefaultParagraphFont"/>
    <w:link w:val="FootnoteText"/>
    <w:uiPriority w:val="99"/>
    <w:rsid w:val="005F338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5F338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F338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off-screen">
    <w:name w:val="off-screen"/>
    <w:basedOn w:val="DefaultParagraphFont"/>
    <w:rsid w:val="005F3383"/>
  </w:style>
  <w:style w:type="character" w:customStyle="1" w:styleId="media-captiontext">
    <w:name w:val="media-caption__text"/>
    <w:basedOn w:val="DefaultParagraphFont"/>
    <w:rsid w:val="005F3383"/>
  </w:style>
  <w:style w:type="character" w:styleId="FollowedHyperlink">
    <w:name w:val="FollowedHyperlink"/>
    <w:basedOn w:val="DefaultParagraphFont"/>
    <w:uiPriority w:val="99"/>
    <w:semiHidden/>
    <w:unhideWhenUsed/>
    <w:rsid w:val="005F338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92AF5"/>
  </w:style>
  <w:style w:type="character" w:styleId="UnresolvedMention">
    <w:name w:val="Unresolved Mention"/>
    <w:basedOn w:val="DefaultParagraphFont"/>
    <w:uiPriority w:val="99"/>
    <w:semiHidden/>
    <w:unhideWhenUsed/>
    <w:rsid w:val="00D92AF5"/>
    <w:rPr>
      <w:color w:val="605E5C"/>
      <w:shd w:val="clear" w:color="auto" w:fill="E1DFDD"/>
    </w:rPr>
  </w:style>
  <w:style w:type="paragraph" w:customStyle="1" w:styleId="css-1b7pxeo">
    <w:name w:val="css-1b7pxeo"/>
    <w:basedOn w:val="Normal"/>
    <w:rsid w:val="00121FAF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C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78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tjornarradid.is/rikisstjorn/stefnuyfirlysin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a.is/n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347</Words>
  <Characters>1992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 Finnsson</dc:creator>
  <cp:keywords/>
  <dc:description/>
  <cp:lastModifiedBy>Arni Finnsson</cp:lastModifiedBy>
  <cp:revision>6</cp:revision>
  <dcterms:created xsi:type="dcterms:W3CDTF">2020-01-20T14:55:00Z</dcterms:created>
  <dcterms:modified xsi:type="dcterms:W3CDTF">2020-01-20T20:54:00Z</dcterms:modified>
</cp:coreProperties>
</file>