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79571" w14:textId="2342922F" w:rsidR="007C69BE" w:rsidRPr="007C69BE" w:rsidRDefault="007C69BE" w:rsidP="007C69BE">
      <w:pPr>
        <w:pStyle w:val="fhundirskr"/>
      </w:pPr>
      <w:r w:rsidRPr="007C69BE">
        <w:t>Athugasemdir velferðarsviðs Reykjavíkurborgar eru færðar inn með rauðu letri.</w:t>
      </w:r>
    </w:p>
    <w:p w14:paraId="343B3A8B" w14:textId="00A00760" w:rsidR="00CA01E2" w:rsidRPr="00E84F28" w:rsidRDefault="00A8788B" w:rsidP="00A8788B">
      <w:pPr>
        <w:pStyle w:val="Fyrirsgn1"/>
        <w:rPr>
          <w:rFonts w:ascii="Times New Roman" w:hAnsi="Times New Roman"/>
        </w:rPr>
      </w:pPr>
      <w:r w:rsidRPr="00E84F28">
        <w:rPr>
          <w:rFonts w:ascii="Times New Roman" w:hAnsi="Times New Roman"/>
        </w:rPr>
        <w:t>REGLUGERÐ</w:t>
      </w:r>
    </w:p>
    <w:p w14:paraId="5F41C2BB" w14:textId="77777777" w:rsidR="00A8788B" w:rsidRPr="00E84F28" w:rsidRDefault="00A8788B" w:rsidP="00A8788B">
      <w:pPr>
        <w:pStyle w:val="Fyrirsgn2"/>
        <w:rPr>
          <w:rFonts w:ascii="Times New Roman" w:hAnsi="Times New Roman"/>
        </w:rPr>
      </w:pPr>
      <w:r w:rsidRPr="00E84F28">
        <w:rPr>
          <w:rFonts w:ascii="Times New Roman" w:hAnsi="Times New Roman"/>
        </w:rPr>
        <w:t xml:space="preserve">um </w:t>
      </w:r>
      <w:r w:rsidR="00390BF0" w:rsidRPr="00E84F28">
        <w:rPr>
          <w:rFonts w:ascii="Times New Roman" w:hAnsi="Times New Roman"/>
        </w:rPr>
        <w:t xml:space="preserve">starfsemi og aðbúnað á skammtímadvalarstöðum. </w:t>
      </w:r>
    </w:p>
    <w:p w14:paraId="61FCF384" w14:textId="77777777" w:rsidR="00862503" w:rsidRPr="00E84F28" w:rsidRDefault="00862503" w:rsidP="00862503">
      <w:pPr>
        <w:rPr>
          <w:rFonts w:ascii="Times New Roman" w:hAnsi="Times New Roman"/>
          <w:lang w:eastAsia="en-GB"/>
        </w:rPr>
      </w:pPr>
    </w:p>
    <w:p w14:paraId="401705DD" w14:textId="77777777" w:rsidR="001C0E06" w:rsidRPr="0078462D" w:rsidRDefault="001C0E06" w:rsidP="0078462D">
      <w:pPr>
        <w:pStyle w:val="Fyrirsgn3"/>
      </w:pPr>
      <w:r w:rsidRPr="0078462D">
        <w:t>I. KAFLI</w:t>
      </w:r>
    </w:p>
    <w:p w14:paraId="4E48D33D" w14:textId="77777777" w:rsidR="001C0E06" w:rsidRPr="00E84F28" w:rsidRDefault="00390BF0" w:rsidP="001C0E06">
      <w:pPr>
        <w:pStyle w:val="Fyrirsgn2"/>
        <w:rPr>
          <w:rFonts w:ascii="Times New Roman" w:hAnsi="Times New Roman"/>
        </w:rPr>
      </w:pPr>
      <w:r w:rsidRPr="00E84F28">
        <w:rPr>
          <w:rFonts w:ascii="Times New Roman" w:hAnsi="Times New Roman"/>
        </w:rPr>
        <w:t>Gildissvið, markmið og skilgreiningar</w:t>
      </w:r>
      <w:r w:rsidR="001C0E06" w:rsidRPr="00E84F28">
        <w:rPr>
          <w:rFonts w:ascii="Times New Roman" w:hAnsi="Times New Roman"/>
        </w:rPr>
        <w:t>.</w:t>
      </w:r>
    </w:p>
    <w:p w14:paraId="5ADCB0D6" w14:textId="77777777" w:rsidR="00A8788B" w:rsidRPr="0078462D" w:rsidRDefault="00A8788B" w:rsidP="0078462D">
      <w:pPr>
        <w:pStyle w:val="Fyrirsgn3"/>
      </w:pPr>
      <w:r w:rsidRPr="0078462D">
        <w:t>1. gr.</w:t>
      </w:r>
    </w:p>
    <w:p w14:paraId="5F78EE3D" w14:textId="77777777" w:rsidR="00A8788B" w:rsidRPr="00E84F28" w:rsidRDefault="00A8788B" w:rsidP="00A8788B">
      <w:pPr>
        <w:pStyle w:val="Fyrirsgn4"/>
        <w:rPr>
          <w:rFonts w:ascii="Times New Roman" w:hAnsi="Times New Roman"/>
        </w:rPr>
      </w:pPr>
      <w:r w:rsidRPr="00E84F28">
        <w:rPr>
          <w:rFonts w:ascii="Times New Roman" w:hAnsi="Times New Roman"/>
        </w:rPr>
        <w:t>Gildissvið.</w:t>
      </w:r>
    </w:p>
    <w:p w14:paraId="3D587499" w14:textId="75429C36" w:rsidR="00390BF0" w:rsidRPr="00E84F28" w:rsidRDefault="00390BF0" w:rsidP="00390BF0">
      <w:pPr>
        <w:rPr>
          <w:rFonts w:ascii="Times New Roman" w:hAnsi="Times New Roman"/>
          <w:lang w:eastAsia="en-GB"/>
        </w:rPr>
      </w:pPr>
      <w:r w:rsidRPr="00E84F28">
        <w:rPr>
          <w:rFonts w:ascii="Times New Roman" w:hAnsi="Times New Roman"/>
          <w:lang w:eastAsia="en-GB"/>
        </w:rPr>
        <w:t xml:space="preserve">Reglugerð þessi tekur til </w:t>
      </w:r>
      <w:r w:rsidR="00862503" w:rsidRPr="00E84F28">
        <w:rPr>
          <w:rFonts w:ascii="Times New Roman" w:hAnsi="Times New Roman"/>
          <w:lang w:eastAsia="en-GB"/>
        </w:rPr>
        <w:t xml:space="preserve">réttinda fatlaðra barna og ungmenna til skammtímadvalar utan heimilis </w:t>
      </w:r>
      <w:r w:rsidR="001F6D7C" w:rsidRPr="00E84F28">
        <w:rPr>
          <w:rFonts w:ascii="Times New Roman" w:hAnsi="Times New Roman"/>
          <w:lang w:eastAsia="en-GB"/>
        </w:rPr>
        <w:t>vegna mikilla umönnnarþarfa umfram jafnaldra</w:t>
      </w:r>
      <w:r w:rsidR="002F62DE">
        <w:rPr>
          <w:rFonts w:ascii="Times New Roman" w:hAnsi="Times New Roman"/>
          <w:lang w:eastAsia="en-GB"/>
        </w:rPr>
        <w:t xml:space="preserve"> skv. lögum nr. 38/2018 um þjónustu við fatlað fólk með langvarandi stuðningsþarfir</w:t>
      </w:r>
      <w:r w:rsidR="001F6D7C" w:rsidRPr="00E84F28">
        <w:rPr>
          <w:rFonts w:ascii="Times New Roman" w:hAnsi="Times New Roman"/>
          <w:lang w:eastAsia="en-GB"/>
        </w:rPr>
        <w:t>.</w:t>
      </w:r>
    </w:p>
    <w:p w14:paraId="057DF4A4" w14:textId="6FD6A1CE" w:rsidR="00390BF0" w:rsidRPr="00E84F28" w:rsidRDefault="008C4DA0" w:rsidP="008C4DA0">
      <w:pPr>
        <w:rPr>
          <w:rFonts w:ascii="Times New Roman" w:hAnsi="Times New Roman"/>
          <w:lang w:eastAsia="en-GB"/>
        </w:rPr>
      </w:pPr>
      <w:r w:rsidRPr="00E84F28">
        <w:rPr>
          <w:rFonts w:ascii="Times New Roman" w:hAnsi="Times New Roman"/>
          <w:lang w:eastAsia="en-GB"/>
        </w:rPr>
        <w:t>Heimilt er</w:t>
      </w:r>
      <w:r w:rsidR="00693BA1" w:rsidRPr="00E84F28">
        <w:rPr>
          <w:rFonts w:ascii="Times New Roman" w:hAnsi="Times New Roman"/>
          <w:lang w:eastAsia="en-GB"/>
        </w:rPr>
        <w:t xml:space="preserve"> einnig </w:t>
      </w:r>
      <w:r w:rsidRPr="00E84F28">
        <w:rPr>
          <w:rFonts w:ascii="Times New Roman" w:hAnsi="Times New Roman"/>
          <w:lang w:eastAsia="en-GB"/>
        </w:rPr>
        <w:t>að veita f</w:t>
      </w:r>
      <w:r w:rsidR="00EB2F2A" w:rsidRPr="00E84F28">
        <w:rPr>
          <w:rFonts w:ascii="Times New Roman" w:hAnsi="Times New Roman"/>
          <w:lang w:eastAsia="en-GB"/>
        </w:rPr>
        <w:t>ullorð</w:t>
      </w:r>
      <w:r w:rsidRPr="00E84F28">
        <w:rPr>
          <w:rFonts w:ascii="Times New Roman" w:hAnsi="Times New Roman"/>
          <w:lang w:eastAsia="en-GB"/>
        </w:rPr>
        <w:t>nu</w:t>
      </w:r>
      <w:r w:rsidR="00EB2F2A" w:rsidRPr="00E84F28">
        <w:rPr>
          <w:rFonts w:ascii="Times New Roman" w:hAnsi="Times New Roman"/>
          <w:lang w:eastAsia="en-GB"/>
        </w:rPr>
        <w:t xml:space="preserve"> </w:t>
      </w:r>
      <w:r w:rsidRPr="00E84F28">
        <w:rPr>
          <w:rFonts w:ascii="Times New Roman" w:hAnsi="Times New Roman"/>
          <w:lang w:eastAsia="en-GB"/>
        </w:rPr>
        <w:t xml:space="preserve">fötluðu </w:t>
      </w:r>
      <w:r w:rsidR="00EB2F2A" w:rsidRPr="00E84F28">
        <w:rPr>
          <w:rFonts w:ascii="Times New Roman" w:hAnsi="Times New Roman"/>
          <w:lang w:eastAsia="en-GB"/>
        </w:rPr>
        <w:t>fólk</w:t>
      </w:r>
      <w:r w:rsidRPr="00E84F28">
        <w:rPr>
          <w:rFonts w:ascii="Times New Roman" w:hAnsi="Times New Roman"/>
          <w:lang w:eastAsia="en-GB"/>
        </w:rPr>
        <w:t>i</w:t>
      </w:r>
      <w:r w:rsidR="00EB2F2A" w:rsidRPr="00E84F28">
        <w:rPr>
          <w:rFonts w:ascii="Times New Roman" w:hAnsi="Times New Roman"/>
          <w:lang w:eastAsia="en-GB"/>
        </w:rPr>
        <w:t xml:space="preserve"> með </w:t>
      </w:r>
      <w:r w:rsidR="00C204CC">
        <w:rPr>
          <w:rFonts w:ascii="Times New Roman" w:hAnsi="Times New Roman"/>
          <w:lang w:eastAsia="en-GB"/>
        </w:rPr>
        <w:t>langvarandi</w:t>
      </w:r>
      <w:r w:rsidR="00C204CC" w:rsidRPr="00E84F28">
        <w:rPr>
          <w:rFonts w:ascii="Times New Roman" w:hAnsi="Times New Roman"/>
          <w:lang w:eastAsia="en-GB"/>
        </w:rPr>
        <w:t xml:space="preserve"> </w:t>
      </w:r>
      <w:r w:rsidR="00EB2F2A" w:rsidRPr="00E84F28">
        <w:rPr>
          <w:rFonts w:ascii="Times New Roman" w:hAnsi="Times New Roman"/>
          <w:lang w:eastAsia="en-GB"/>
        </w:rPr>
        <w:t xml:space="preserve">stuðningsþarfir sem býr </w:t>
      </w:r>
      <w:r w:rsidR="004D5A90" w:rsidRPr="00E84F28">
        <w:rPr>
          <w:rFonts w:ascii="Times New Roman" w:hAnsi="Times New Roman"/>
          <w:lang w:eastAsia="en-GB"/>
        </w:rPr>
        <w:t>í foreldrahúsum</w:t>
      </w:r>
      <w:r w:rsidR="00EB2F2A" w:rsidRPr="00E84F28">
        <w:rPr>
          <w:rFonts w:ascii="Times New Roman" w:hAnsi="Times New Roman"/>
          <w:lang w:eastAsia="en-GB"/>
        </w:rPr>
        <w:t xml:space="preserve"> skammtímadvöl meðan beðið er eftir </w:t>
      </w:r>
      <w:r w:rsidRPr="00E84F28">
        <w:rPr>
          <w:rFonts w:ascii="Times New Roman" w:hAnsi="Times New Roman"/>
          <w:lang w:eastAsia="en-GB"/>
        </w:rPr>
        <w:t xml:space="preserve">annarri </w:t>
      </w:r>
      <w:r w:rsidR="00EB2F2A" w:rsidRPr="00E84F28">
        <w:rPr>
          <w:rFonts w:ascii="Times New Roman" w:hAnsi="Times New Roman"/>
          <w:lang w:eastAsia="en-GB"/>
        </w:rPr>
        <w:t>þjónustu.</w:t>
      </w:r>
    </w:p>
    <w:p w14:paraId="4C1EF000" w14:textId="08AF18B0" w:rsidR="00A8788B" w:rsidRDefault="00A8788B" w:rsidP="00A8788B">
      <w:pPr>
        <w:ind w:firstLine="0"/>
        <w:rPr>
          <w:rFonts w:ascii="Times New Roman" w:hAnsi="Times New Roman"/>
          <w:lang w:eastAsia="en-GB"/>
        </w:rPr>
      </w:pPr>
    </w:p>
    <w:p w14:paraId="056161AA" w14:textId="09903AD9" w:rsidR="00B27757" w:rsidRDefault="00D17C9A" w:rsidP="00A8788B">
      <w:pPr>
        <w:ind w:firstLine="0"/>
        <w:rPr>
          <w:color w:val="FF0000"/>
          <w:shd w:val="clear" w:color="auto" w:fill="FFFFFF"/>
        </w:rPr>
      </w:pPr>
      <w:r>
        <w:rPr>
          <w:rFonts w:ascii="Times New Roman" w:hAnsi="Times New Roman"/>
          <w:color w:val="FF0000"/>
          <w:lang w:eastAsia="en-GB"/>
        </w:rPr>
        <w:t>Í 2. mgr. 17. gr. laga nr. 38/2018 segir:</w:t>
      </w:r>
      <w:r w:rsidR="00B27757">
        <w:rPr>
          <w:rFonts w:ascii="Times New Roman" w:hAnsi="Times New Roman"/>
          <w:color w:val="FF0000"/>
          <w:lang w:eastAsia="en-GB"/>
        </w:rPr>
        <w:t xml:space="preserve"> </w:t>
      </w:r>
      <w:r w:rsidRPr="00D17C9A">
        <w:rPr>
          <w:shd w:val="clear" w:color="auto" w:fill="FFFFFF"/>
        </w:rPr>
        <w:t>Ráðherra setur reglugerð um starfsemi og aðbúnað á skammtímadvalarstöðum í samvinnu við Samband íslenskra sveitarfélaga og hagsmunasamtök fatlaðs fólks. </w:t>
      </w:r>
      <w:r w:rsidRPr="00D17C9A">
        <w:rPr>
          <w:color w:val="FF0000"/>
          <w:shd w:val="clear" w:color="auto" w:fill="FFFFFF"/>
        </w:rPr>
        <w:t xml:space="preserve">Í 1. mgr. 1. gr. reglugerðarinnar er talað um að reglugerðin taki til </w:t>
      </w:r>
      <w:r w:rsidRPr="00D17C9A">
        <w:rPr>
          <w:color w:val="FF0000"/>
          <w:u w:val="single"/>
          <w:shd w:val="clear" w:color="auto" w:fill="FFFFFF"/>
        </w:rPr>
        <w:t>réttinda fatlaðra barna og ungmenna</w:t>
      </w:r>
      <w:r w:rsidRPr="00D17C9A">
        <w:rPr>
          <w:color w:val="FF0000"/>
          <w:shd w:val="clear" w:color="auto" w:fill="FFFFFF"/>
        </w:rPr>
        <w:t>… Ekki er samræmi á milli lagatexta og reglugerðartexta</w:t>
      </w:r>
      <w:r>
        <w:rPr>
          <w:color w:val="FF0000"/>
          <w:shd w:val="clear" w:color="auto" w:fill="FFFFFF"/>
        </w:rPr>
        <w:t>.</w:t>
      </w:r>
    </w:p>
    <w:p w14:paraId="7D2E4C67" w14:textId="200D0592" w:rsidR="00D17C9A" w:rsidRPr="00B27757" w:rsidRDefault="00D17C9A" w:rsidP="00A8788B">
      <w:pPr>
        <w:ind w:firstLine="0"/>
        <w:rPr>
          <w:rFonts w:ascii="Times New Roman" w:hAnsi="Times New Roman"/>
          <w:color w:val="FF0000"/>
          <w:lang w:eastAsia="en-GB"/>
        </w:rPr>
      </w:pPr>
      <w:r>
        <w:rPr>
          <w:color w:val="FF0000"/>
          <w:shd w:val="clear" w:color="auto" w:fill="FFFFFF"/>
        </w:rPr>
        <w:t>2. mgr. reglugerðar er nánast samhljóða 2. mgr. 17. gr. laganna. Reglugerðir eiga að vera skýrar og er því ekki talin þörf á endurtekningu úr lögunum í reglugerðir. Auk þess sem það er skrítið að kveða á um þetta í ákvæði um gildissvið.</w:t>
      </w:r>
    </w:p>
    <w:p w14:paraId="24F6770B" w14:textId="77777777" w:rsidR="00B27757" w:rsidRPr="00E84F28" w:rsidRDefault="00B27757" w:rsidP="00A8788B">
      <w:pPr>
        <w:ind w:firstLine="0"/>
        <w:rPr>
          <w:rFonts w:ascii="Times New Roman" w:hAnsi="Times New Roman"/>
          <w:lang w:eastAsia="en-GB"/>
        </w:rPr>
      </w:pPr>
    </w:p>
    <w:p w14:paraId="59EA0139" w14:textId="77777777" w:rsidR="00A8788B" w:rsidRPr="00E84F28" w:rsidRDefault="00A8788B" w:rsidP="0078462D">
      <w:pPr>
        <w:pStyle w:val="Fyrirsgn3"/>
      </w:pPr>
      <w:r w:rsidRPr="00E84F28">
        <w:t>2. gr.</w:t>
      </w:r>
    </w:p>
    <w:p w14:paraId="013DBDA7" w14:textId="77777777" w:rsidR="00A8788B" w:rsidRPr="00E84F28" w:rsidRDefault="00A8788B" w:rsidP="00A8788B">
      <w:pPr>
        <w:pStyle w:val="Fyrirsgn4"/>
        <w:rPr>
          <w:rFonts w:ascii="Times New Roman" w:hAnsi="Times New Roman"/>
        </w:rPr>
      </w:pPr>
      <w:r w:rsidRPr="00E84F28">
        <w:rPr>
          <w:rFonts w:ascii="Times New Roman" w:hAnsi="Times New Roman"/>
        </w:rPr>
        <w:t>Markmið.</w:t>
      </w:r>
    </w:p>
    <w:p w14:paraId="38A17042" w14:textId="14FD211C" w:rsidR="00390BF0" w:rsidRPr="00E84F28" w:rsidRDefault="00390BF0" w:rsidP="00390BF0">
      <w:pPr>
        <w:rPr>
          <w:rFonts w:ascii="Times New Roman" w:hAnsi="Times New Roman"/>
          <w:lang w:eastAsia="en-GB"/>
        </w:rPr>
      </w:pPr>
      <w:r w:rsidRPr="00E84F28">
        <w:rPr>
          <w:rFonts w:ascii="Times New Roman" w:hAnsi="Times New Roman"/>
          <w:lang w:eastAsia="en-GB"/>
        </w:rPr>
        <w:t xml:space="preserve">Markmið reglugerðar þessarar er að tryggja að fötluð börn og ungmenni eigi kost á skammtímadvöl þar sem boðið er upp á þjónustu eins og á heimili sem taki mið af aldri þeirra og stuðningsþörf. </w:t>
      </w:r>
    </w:p>
    <w:p w14:paraId="245C5D7C" w14:textId="02293574" w:rsidR="00390BF0" w:rsidRDefault="00390BF0" w:rsidP="00390BF0">
      <w:pPr>
        <w:rPr>
          <w:rFonts w:ascii="Times New Roman" w:hAnsi="Times New Roman"/>
          <w:lang w:eastAsia="en-GB"/>
        </w:rPr>
      </w:pPr>
      <w:r w:rsidRPr="00E84F28">
        <w:rPr>
          <w:rFonts w:ascii="Times New Roman" w:hAnsi="Times New Roman"/>
          <w:lang w:eastAsia="en-GB"/>
        </w:rPr>
        <w:t xml:space="preserve">Fatlað fullorðið fólk skal eiga kost á skammtímadvöl standi því ekki til boða </w:t>
      </w:r>
      <w:r w:rsidR="000377A7" w:rsidRPr="00E84F28">
        <w:rPr>
          <w:rFonts w:ascii="Times New Roman" w:hAnsi="Times New Roman"/>
          <w:lang w:eastAsia="en-GB"/>
        </w:rPr>
        <w:t xml:space="preserve">viðeigandi </w:t>
      </w:r>
      <w:r w:rsidRPr="00E84F28">
        <w:rPr>
          <w:rFonts w:ascii="Times New Roman" w:hAnsi="Times New Roman"/>
          <w:lang w:eastAsia="en-GB"/>
        </w:rPr>
        <w:t>þjónusta á heimili sínu og/eða þar sem það dvelur á hverjum tíma og sú þjónusta sem þar er veitt fullnægir ekki stuðningsþörf þess og aldri.</w:t>
      </w:r>
    </w:p>
    <w:p w14:paraId="01F45CD7" w14:textId="26AFD4DC" w:rsidR="00D17C9A" w:rsidRDefault="00D17C9A" w:rsidP="00D17C9A">
      <w:pPr>
        <w:ind w:firstLine="0"/>
        <w:rPr>
          <w:rFonts w:ascii="Times New Roman" w:hAnsi="Times New Roman"/>
          <w:lang w:eastAsia="en-GB"/>
        </w:rPr>
      </w:pPr>
    </w:p>
    <w:p w14:paraId="61FA7EFE" w14:textId="5D392B51" w:rsidR="00D17C9A" w:rsidRPr="00D17C9A" w:rsidRDefault="00D17C9A" w:rsidP="00D17C9A">
      <w:pPr>
        <w:ind w:firstLine="0"/>
        <w:rPr>
          <w:rFonts w:ascii="Times New Roman" w:hAnsi="Times New Roman"/>
          <w:color w:val="FF0000"/>
          <w:lang w:eastAsia="en-GB"/>
        </w:rPr>
      </w:pPr>
      <w:r>
        <w:rPr>
          <w:rFonts w:ascii="Times New Roman" w:hAnsi="Times New Roman"/>
          <w:color w:val="FF0000"/>
          <w:lang w:eastAsia="en-GB"/>
        </w:rPr>
        <w:t>Í samræmi við athugasemdir við 1. gr. þarf að umorða þetta ákvæði þar sem að samkvæmt 2. mg. 17. gr. laganna á reglugerðin einungis að kveða á um starfsemi og aðbúnað en ekki rétt</w:t>
      </w:r>
      <w:r w:rsidR="00E33745">
        <w:rPr>
          <w:rFonts w:ascii="Times New Roman" w:hAnsi="Times New Roman"/>
          <w:color w:val="FF0000"/>
          <w:lang w:eastAsia="en-GB"/>
        </w:rPr>
        <w:t xml:space="preserve"> einstaklinga</w:t>
      </w:r>
      <w:r>
        <w:rPr>
          <w:rFonts w:ascii="Times New Roman" w:hAnsi="Times New Roman"/>
          <w:color w:val="FF0000"/>
          <w:lang w:eastAsia="en-GB"/>
        </w:rPr>
        <w:t xml:space="preserve"> til þjónustunnar.</w:t>
      </w:r>
    </w:p>
    <w:p w14:paraId="3D2AB305" w14:textId="77777777" w:rsidR="00390BF0" w:rsidRPr="00E84F28" w:rsidRDefault="00390BF0" w:rsidP="0078462D">
      <w:pPr>
        <w:pStyle w:val="Fyrirsgn3"/>
      </w:pPr>
    </w:p>
    <w:p w14:paraId="2A22A5C1" w14:textId="77777777" w:rsidR="00390BF0" w:rsidRPr="00E84F28" w:rsidRDefault="00390BF0" w:rsidP="0078462D">
      <w:pPr>
        <w:pStyle w:val="Fyrirsgn3"/>
      </w:pPr>
      <w:r w:rsidRPr="00E84F28">
        <w:t>3. gr.</w:t>
      </w:r>
    </w:p>
    <w:p w14:paraId="0E3D95EA" w14:textId="77777777" w:rsidR="00390BF0" w:rsidRPr="00E84F28" w:rsidRDefault="00390BF0" w:rsidP="00390BF0">
      <w:pPr>
        <w:pStyle w:val="Fyrirsgn4"/>
        <w:rPr>
          <w:rFonts w:ascii="Times New Roman" w:hAnsi="Times New Roman"/>
        </w:rPr>
      </w:pPr>
      <w:r w:rsidRPr="00E84F28">
        <w:rPr>
          <w:rFonts w:ascii="Times New Roman" w:hAnsi="Times New Roman"/>
        </w:rPr>
        <w:t>Skilgreiningar.</w:t>
      </w:r>
    </w:p>
    <w:p w14:paraId="5D183C61" w14:textId="1B1ED1C9" w:rsidR="004B6EE2" w:rsidRPr="004B6EE2" w:rsidRDefault="004B6EE2" w:rsidP="00274CFE">
      <w:pPr>
        <w:ind w:firstLine="0"/>
        <w:rPr>
          <w:color w:val="FF0000"/>
          <w:lang w:eastAsia="en-GB"/>
        </w:rPr>
      </w:pPr>
      <w:r>
        <w:rPr>
          <w:color w:val="FF0000"/>
          <w:lang w:eastAsia="en-GB"/>
        </w:rPr>
        <w:t>Velferðarsvið Reykjavíkurborgar telur ekki ástæðu</w:t>
      </w:r>
      <w:r w:rsidRPr="00D04C68">
        <w:rPr>
          <w:color w:val="FF0000"/>
          <w:lang w:eastAsia="en-GB"/>
        </w:rPr>
        <w:t xml:space="preserve"> til að hafa sérstak</w:t>
      </w:r>
      <w:r>
        <w:rPr>
          <w:color w:val="FF0000"/>
          <w:lang w:eastAsia="en-GB"/>
        </w:rPr>
        <w:t>t ákvæði með skilgreiningu einstakra hugtaka heldur væri réttara að fella skilgreiningar</w:t>
      </w:r>
      <w:r w:rsidRPr="00D04C68">
        <w:rPr>
          <w:color w:val="FF0000"/>
          <w:lang w:eastAsia="en-GB"/>
        </w:rPr>
        <w:t xml:space="preserve"> inn í viðkomandi </w:t>
      </w:r>
      <w:r>
        <w:rPr>
          <w:color w:val="FF0000"/>
          <w:lang w:eastAsia="en-GB"/>
        </w:rPr>
        <w:t>ákvæði reglugerðarinnar. Það auðveldar lestur reglugerðarinnar enda þarf þá ekki að fara fram og til baka til að átta sig á hugtökum.</w:t>
      </w:r>
    </w:p>
    <w:p w14:paraId="6BACD958" w14:textId="70433369" w:rsidR="00274CFE" w:rsidRPr="00E84F28" w:rsidRDefault="00274CFE" w:rsidP="00274CFE">
      <w:pPr>
        <w:ind w:firstLine="0"/>
        <w:rPr>
          <w:rFonts w:ascii="Times New Roman" w:hAnsi="Times New Roman"/>
        </w:rPr>
      </w:pPr>
      <w:r w:rsidRPr="00E84F28">
        <w:rPr>
          <w:rFonts w:ascii="Times New Roman" w:hAnsi="Times New Roman"/>
        </w:rPr>
        <w:t xml:space="preserve">Í reglugerð þessari hafa eftirfarandi hugtök svofellda merkingu: </w:t>
      </w:r>
    </w:p>
    <w:p w14:paraId="611AECAB" w14:textId="3EFA880C" w:rsidR="000D36F8" w:rsidRPr="00E33745" w:rsidRDefault="00390BF0" w:rsidP="000377A7">
      <w:pPr>
        <w:pStyle w:val="Mlsgreinlista"/>
        <w:numPr>
          <w:ilvl w:val="0"/>
          <w:numId w:val="2"/>
        </w:numPr>
        <w:rPr>
          <w:rFonts w:ascii="Times New Roman" w:hAnsi="Times New Roman"/>
          <w:i/>
          <w:color w:val="FF0000"/>
        </w:rPr>
      </w:pPr>
      <w:r w:rsidRPr="00E33745">
        <w:rPr>
          <w:rFonts w:ascii="Times New Roman" w:hAnsi="Times New Roman"/>
          <w:i/>
          <w:strike/>
          <w:color w:val="FF0000"/>
        </w:rPr>
        <w:t>Aðgengi</w:t>
      </w:r>
      <w:r w:rsidR="00693BA1" w:rsidRPr="00E33745">
        <w:rPr>
          <w:rFonts w:ascii="Times New Roman" w:hAnsi="Times New Roman"/>
          <w:i/>
          <w:strike/>
          <w:color w:val="FF0000"/>
        </w:rPr>
        <w:t xml:space="preserve"> fyrir alla:</w:t>
      </w:r>
      <w:r w:rsidR="000377A7" w:rsidRPr="00E33745">
        <w:rPr>
          <w:rFonts w:ascii="Times New Roman" w:hAnsi="Times New Roman"/>
          <w:i/>
          <w:strike/>
          <w:color w:val="FF0000"/>
        </w:rPr>
        <w:t xml:space="preserve"> </w:t>
      </w:r>
      <w:r w:rsidR="00693BA1" w:rsidRPr="00E33745">
        <w:rPr>
          <w:rFonts w:ascii="Times New Roman" w:hAnsi="Times New Roman"/>
          <w:strike/>
          <w:color w:val="FF0000"/>
        </w:rPr>
        <w:t>Manngert umhverfi sé þannig að allt fólk getir farið þar um án hindrana</w:t>
      </w:r>
      <w:r w:rsidR="003F0A19" w:rsidRPr="00E33745">
        <w:rPr>
          <w:rFonts w:ascii="Times New Roman" w:hAnsi="Times New Roman"/>
          <w:strike/>
          <w:color w:val="FF0000"/>
        </w:rPr>
        <w:t>.</w:t>
      </w:r>
      <w:r w:rsidR="00E33745" w:rsidRPr="00E33745">
        <w:rPr>
          <w:rFonts w:ascii="Times New Roman" w:hAnsi="Times New Roman"/>
          <w:strike/>
          <w:color w:val="FF0000"/>
        </w:rPr>
        <w:t xml:space="preserve"> </w:t>
      </w:r>
      <w:r w:rsidR="00E33745" w:rsidRPr="00E33745">
        <w:rPr>
          <w:rFonts w:ascii="Times New Roman" w:hAnsi="Times New Roman"/>
          <w:color w:val="FF0000"/>
        </w:rPr>
        <w:t xml:space="preserve">Ekki </w:t>
      </w:r>
      <w:r w:rsidR="006514F3">
        <w:rPr>
          <w:rFonts w:ascii="Times New Roman" w:hAnsi="Times New Roman"/>
          <w:color w:val="FF0000"/>
        </w:rPr>
        <w:t xml:space="preserve">er </w:t>
      </w:r>
      <w:r w:rsidR="00E33745" w:rsidRPr="00E33745">
        <w:rPr>
          <w:rFonts w:ascii="Times New Roman" w:hAnsi="Times New Roman"/>
          <w:color w:val="FF0000"/>
        </w:rPr>
        <w:t xml:space="preserve">þörf </w:t>
      </w:r>
      <w:r w:rsidR="006514F3">
        <w:rPr>
          <w:rFonts w:ascii="Times New Roman" w:hAnsi="Times New Roman"/>
          <w:color w:val="FF0000"/>
        </w:rPr>
        <w:t xml:space="preserve">á skilgreiningu </w:t>
      </w:r>
      <w:r w:rsidR="00E33745" w:rsidRPr="00E33745">
        <w:rPr>
          <w:rFonts w:ascii="Times New Roman" w:hAnsi="Times New Roman"/>
          <w:color w:val="FF0000"/>
        </w:rPr>
        <w:t xml:space="preserve">þar sem hvergi </w:t>
      </w:r>
      <w:r w:rsidR="006514F3" w:rsidRPr="00E33745">
        <w:rPr>
          <w:rFonts w:ascii="Times New Roman" w:hAnsi="Times New Roman"/>
          <w:color w:val="FF0000"/>
        </w:rPr>
        <w:t xml:space="preserve">er kveðið á um </w:t>
      </w:r>
      <w:r w:rsidR="006514F3" w:rsidRPr="006514F3">
        <w:rPr>
          <w:rFonts w:ascii="Times New Roman" w:hAnsi="Times New Roman"/>
          <w:i/>
          <w:color w:val="FF0000"/>
        </w:rPr>
        <w:t>aðgengi fyrir alla</w:t>
      </w:r>
      <w:r w:rsidR="006514F3" w:rsidRPr="00E33745">
        <w:rPr>
          <w:rFonts w:ascii="Times New Roman" w:hAnsi="Times New Roman"/>
          <w:color w:val="FF0000"/>
        </w:rPr>
        <w:t xml:space="preserve"> </w:t>
      </w:r>
      <w:r w:rsidR="00E33745" w:rsidRPr="00E33745">
        <w:rPr>
          <w:rFonts w:ascii="Times New Roman" w:hAnsi="Times New Roman"/>
          <w:color w:val="FF0000"/>
        </w:rPr>
        <w:t>í reglugerðinni.</w:t>
      </w:r>
    </w:p>
    <w:p w14:paraId="60F644F2" w14:textId="3E30E891" w:rsidR="000D36F8" w:rsidRPr="00E33745" w:rsidRDefault="00390BF0" w:rsidP="000377A7">
      <w:pPr>
        <w:pStyle w:val="Mlsgreinlista"/>
        <w:numPr>
          <w:ilvl w:val="0"/>
          <w:numId w:val="2"/>
        </w:numPr>
        <w:rPr>
          <w:rFonts w:ascii="Times New Roman" w:hAnsi="Times New Roman"/>
          <w:i/>
          <w:strike/>
          <w:color w:val="FF0000"/>
          <w:lang w:eastAsia="en-GB"/>
        </w:rPr>
      </w:pPr>
      <w:r w:rsidRPr="00E33745">
        <w:rPr>
          <w:rFonts w:ascii="Times New Roman" w:hAnsi="Times New Roman"/>
          <w:i/>
          <w:strike/>
          <w:color w:val="FF0000"/>
        </w:rPr>
        <w:t>Algild hönnun:</w:t>
      </w:r>
      <w:r w:rsidR="000377A7" w:rsidRPr="00E33745">
        <w:rPr>
          <w:rFonts w:ascii="Times New Roman" w:hAnsi="Times New Roman"/>
          <w:i/>
          <w:strike/>
          <w:color w:val="FF0000"/>
        </w:rPr>
        <w:t xml:space="preserve"> </w:t>
      </w:r>
      <w:r w:rsidR="000D36F8" w:rsidRPr="00E33745">
        <w:rPr>
          <w:rFonts w:ascii="Times New Roman" w:hAnsi="Times New Roman"/>
          <w:strike/>
          <w:color w:val="FF0000"/>
        </w:rPr>
        <w:t xml:space="preserve">Hönnun framleiðsluvara, umhverfis, áætlana og þjónustu sem allir geta nýtt sér, </w:t>
      </w:r>
      <w:r w:rsidR="00E84F28" w:rsidRPr="00E33745">
        <w:rPr>
          <w:rFonts w:ascii="Times New Roman" w:hAnsi="Times New Roman"/>
          <w:strike/>
          <w:color w:val="FF0000"/>
        </w:rPr>
        <w:t>á</w:t>
      </w:r>
      <w:r w:rsidR="000D36F8" w:rsidRPr="00E33745">
        <w:rPr>
          <w:rFonts w:ascii="Times New Roman" w:hAnsi="Times New Roman"/>
          <w:strike/>
          <w:color w:val="FF0000"/>
        </w:rPr>
        <w:t>n þess að koma þurfi til sérstök útfærsla eða hönnun. Algild hönnun útilokar ekki hjálpartæki fyrir fatlað fólk sé þeirra þörf.</w:t>
      </w:r>
      <w:r w:rsidR="00E33745">
        <w:rPr>
          <w:rFonts w:ascii="Times New Roman" w:hAnsi="Times New Roman"/>
          <w:color w:val="FF0000"/>
        </w:rPr>
        <w:t xml:space="preserve"> Ekki þörf </w:t>
      </w:r>
      <w:r w:rsidR="006514F3">
        <w:rPr>
          <w:rFonts w:ascii="Times New Roman" w:hAnsi="Times New Roman"/>
          <w:color w:val="FF0000"/>
        </w:rPr>
        <w:t xml:space="preserve">á skilgreiningu í þessari reglugerð </w:t>
      </w:r>
      <w:r w:rsidR="00E33745">
        <w:rPr>
          <w:rFonts w:ascii="Times New Roman" w:hAnsi="Times New Roman"/>
          <w:color w:val="FF0000"/>
        </w:rPr>
        <w:t>þar sem skilgreiningu er að finna í lögum um mannvirki.</w:t>
      </w:r>
    </w:p>
    <w:p w14:paraId="62BFD62C" w14:textId="4633A692" w:rsidR="00390BF0" w:rsidRPr="00E33745" w:rsidRDefault="00390BF0" w:rsidP="004C3C42">
      <w:pPr>
        <w:pStyle w:val="Mlsgreinlista"/>
        <w:numPr>
          <w:ilvl w:val="0"/>
          <w:numId w:val="2"/>
        </w:numPr>
        <w:rPr>
          <w:rFonts w:ascii="Times New Roman" w:hAnsi="Times New Roman"/>
          <w:i/>
          <w:color w:val="FF0000"/>
        </w:rPr>
      </w:pPr>
      <w:r w:rsidRPr="00E33745">
        <w:rPr>
          <w:rFonts w:ascii="Times New Roman" w:hAnsi="Times New Roman"/>
          <w:i/>
          <w:strike/>
          <w:color w:val="FF0000"/>
        </w:rPr>
        <w:t>Einstaklingsbundinn þjónustuáætlun:</w:t>
      </w:r>
      <w:r w:rsidR="007E5667" w:rsidRPr="00E33745">
        <w:rPr>
          <w:rFonts w:ascii="Times New Roman" w:hAnsi="Times New Roman"/>
          <w:strike/>
          <w:color w:val="FF0000"/>
        </w:rPr>
        <w:t xml:space="preserve"> Áætlun um framkvæmd þjónustu þar sem tiltekin eru markmið áætlunarinnar og leiðir, hverjir séu samstarfsaðilar og hverjir beri ábyrgð á að koma áætluninni í framkvæmd.</w:t>
      </w:r>
      <w:r w:rsidR="00E33745" w:rsidRPr="00E33745">
        <w:rPr>
          <w:rFonts w:ascii="Times New Roman" w:hAnsi="Times New Roman"/>
          <w:strike/>
          <w:color w:val="FF0000"/>
        </w:rPr>
        <w:t xml:space="preserve"> </w:t>
      </w:r>
      <w:r w:rsidR="00E33745" w:rsidRPr="00E33745">
        <w:rPr>
          <w:rFonts w:ascii="Times New Roman" w:hAnsi="Times New Roman"/>
          <w:color w:val="FF0000"/>
        </w:rPr>
        <w:t xml:space="preserve">Ekki þörf </w:t>
      </w:r>
      <w:r w:rsidR="006514F3">
        <w:rPr>
          <w:rFonts w:ascii="Times New Roman" w:hAnsi="Times New Roman"/>
          <w:color w:val="FF0000"/>
        </w:rPr>
        <w:t xml:space="preserve">á skilgreiningu </w:t>
      </w:r>
      <w:r w:rsidR="00E33745" w:rsidRPr="00E33745">
        <w:rPr>
          <w:rFonts w:ascii="Times New Roman" w:hAnsi="Times New Roman"/>
          <w:color w:val="FF0000"/>
        </w:rPr>
        <w:t>þar sem ítarlegri skilgreiningu er að finna í lögunum.</w:t>
      </w:r>
    </w:p>
    <w:p w14:paraId="74884327" w14:textId="4D75D05E" w:rsidR="00390BF0" w:rsidRPr="0045610E" w:rsidRDefault="00390BF0" w:rsidP="004C3C42">
      <w:pPr>
        <w:pStyle w:val="Mlsgreinlista"/>
        <w:numPr>
          <w:ilvl w:val="0"/>
          <w:numId w:val="2"/>
        </w:numPr>
        <w:rPr>
          <w:rFonts w:ascii="Times New Roman" w:hAnsi="Times New Roman"/>
          <w:i/>
          <w:color w:val="FF0000"/>
        </w:rPr>
      </w:pPr>
      <w:r w:rsidRPr="0045610E">
        <w:rPr>
          <w:rFonts w:ascii="Times New Roman" w:hAnsi="Times New Roman"/>
          <w:i/>
          <w:strike/>
          <w:color w:val="FF0000"/>
        </w:rPr>
        <w:t>Skammtímadvöl:</w:t>
      </w:r>
      <w:r w:rsidR="00516A53" w:rsidRPr="0045610E">
        <w:rPr>
          <w:rFonts w:ascii="Times New Roman" w:hAnsi="Times New Roman"/>
          <w:strike/>
          <w:color w:val="FF0000"/>
        </w:rPr>
        <w:t xml:space="preserve"> </w:t>
      </w:r>
      <w:r w:rsidR="00274CFE" w:rsidRPr="0045610E">
        <w:rPr>
          <w:rFonts w:ascii="Times New Roman" w:hAnsi="Times New Roman"/>
          <w:strike/>
          <w:color w:val="FF0000"/>
        </w:rPr>
        <w:t xml:space="preserve">Tímabundin dvöl </w:t>
      </w:r>
      <w:r w:rsidR="00516A53" w:rsidRPr="0045610E">
        <w:rPr>
          <w:rFonts w:ascii="Times New Roman" w:hAnsi="Times New Roman"/>
          <w:strike/>
          <w:color w:val="FF0000"/>
        </w:rPr>
        <w:t>sem fatlað</w:t>
      </w:r>
      <w:r w:rsidR="00BB2CE9" w:rsidRPr="0045610E">
        <w:rPr>
          <w:rFonts w:ascii="Times New Roman" w:hAnsi="Times New Roman"/>
          <w:strike/>
          <w:color w:val="FF0000"/>
        </w:rPr>
        <w:t xml:space="preserve"> fólk</w:t>
      </w:r>
      <w:r w:rsidR="00E33745" w:rsidRPr="0045610E">
        <w:rPr>
          <w:rFonts w:ascii="Times New Roman" w:hAnsi="Times New Roman"/>
          <w:strike/>
          <w:color w:val="FF0000"/>
        </w:rPr>
        <w:t xml:space="preserve"> </w:t>
      </w:r>
      <w:r w:rsidR="00BB2CE9" w:rsidRPr="0045610E">
        <w:rPr>
          <w:rFonts w:ascii="Times New Roman" w:hAnsi="Times New Roman"/>
          <w:strike/>
          <w:color w:val="FF0000"/>
        </w:rPr>
        <w:t xml:space="preserve"> á kost á </w:t>
      </w:r>
      <w:r w:rsidR="00516A53" w:rsidRPr="0045610E">
        <w:rPr>
          <w:rFonts w:ascii="Times New Roman" w:hAnsi="Times New Roman"/>
          <w:strike/>
          <w:color w:val="FF0000"/>
        </w:rPr>
        <w:t xml:space="preserve">vegna </w:t>
      </w:r>
      <w:r w:rsidR="00BB2CE9" w:rsidRPr="0045610E">
        <w:rPr>
          <w:rFonts w:ascii="Times New Roman" w:hAnsi="Times New Roman"/>
          <w:strike/>
          <w:color w:val="FF0000"/>
        </w:rPr>
        <w:t>mikilla stuðningsþarfa</w:t>
      </w:r>
      <w:r w:rsidR="00274CFE" w:rsidRPr="0045610E">
        <w:rPr>
          <w:rFonts w:ascii="Times New Roman" w:hAnsi="Times New Roman"/>
          <w:strike/>
          <w:color w:val="FF0000"/>
        </w:rPr>
        <w:t xml:space="preserve"> umfram umönnunarþörf jafnaldra</w:t>
      </w:r>
      <w:r w:rsidR="00516A53" w:rsidRPr="0045610E">
        <w:rPr>
          <w:rFonts w:ascii="Times New Roman" w:hAnsi="Times New Roman"/>
          <w:strike/>
          <w:color w:val="FF0000"/>
        </w:rPr>
        <w:t>.</w:t>
      </w:r>
      <w:r w:rsidR="0045610E" w:rsidRPr="0045610E">
        <w:rPr>
          <w:rFonts w:ascii="Times New Roman" w:hAnsi="Times New Roman"/>
          <w:color w:val="FF0000"/>
        </w:rPr>
        <w:t xml:space="preserve"> Ekki þörf </w:t>
      </w:r>
      <w:r w:rsidR="006514F3">
        <w:rPr>
          <w:rFonts w:ascii="Times New Roman" w:hAnsi="Times New Roman"/>
          <w:color w:val="FF0000"/>
        </w:rPr>
        <w:t xml:space="preserve">á skilgreiningu </w:t>
      </w:r>
      <w:r w:rsidR="0045610E" w:rsidRPr="0045610E">
        <w:rPr>
          <w:rFonts w:ascii="Times New Roman" w:hAnsi="Times New Roman"/>
          <w:color w:val="FF0000"/>
        </w:rPr>
        <w:t xml:space="preserve">þar sem þetta kemur fram í </w:t>
      </w:r>
      <w:r w:rsidR="006514F3">
        <w:rPr>
          <w:rFonts w:ascii="Times New Roman" w:hAnsi="Times New Roman"/>
          <w:color w:val="FF0000"/>
        </w:rPr>
        <w:t>lögunum</w:t>
      </w:r>
      <w:r w:rsidR="0045610E" w:rsidRPr="0045610E">
        <w:rPr>
          <w:rFonts w:ascii="Times New Roman" w:hAnsi="Times New Roman"/>
          <w:color w:val="FF0000"/>
        </w:rPr>
        <w:t>.</w:t>
      </w:r>
    </w:p>
    <w:p w14:paraId="50749855" w14:textId="309FC781" w:rsidR="00390BF0" w:rsidRPr="00E84F28" w:rsidRDefault="00390BF0" w:rsidP="004C3C42">
      <w:pPr>
        <w:pStyle w:val="Mlsgreinlista"/>
        <w:numPr>
          <w:ilvl w:val="0"/>
          <w:numId w:val="2"/>
        </w:numPr>
        <w:rPr>
          <w:rFonts w:ascii="Times New Roman" w:hAnsi="Times New Roman"/>
          <w:i/>
        </w:rPr>
      </w:pPr>
      <w:r w:rsidRPr="00E84F28">
        <w:rPr>
          <w:rFonts w:ascii="Times New Roman" w:hAnsi="Times New Roman"/>
          <w:i/>
        </w:rPr>
        <w:t>Þjónustuaðili:</w:t>
      </w:r>
      <w:r w:rsidR="00C52BC6" w:rsidRPr="00E84F28">
        <w:rPr>
          <w:rFonts w:ascii="Times New Roman" w:hAnsi="Times New Roman"/>
          <w:i/>
        </w:rPr>
        <w:t xml:space="preserve"> </w:t>
      </w:r>
      <w:r w:rsidR="007E5667" w:rsidRPr="00E84F28">
        <w:rPr>
          <w:rFonts w:ascii="Times New Roman" w:hAnsi="Times New Roman"/>
        </w:rPr>
        <w:t xml:space="preserve">Sveitarfélag eða lögaðili sem ber faglega og fjárhagslega ábyrgð á þjónustu </w:t>
      </w:r>
      <w:r w:rsidR="00693BA1" w:rsidRPr="00E84F28">
        <w:rPr>
          <w:rFonts w:ascii="Times New Roman" w:hAnsi="Times New Roman"/>
        </w:rPr>
        <w:t>skammtímadvalar</w:t>
      </w:r>
      <w:r w:rsidR="00E84F28" w:rsidRPr="00E84F28">
        <w:rPr>
          <w:rFonts w:ascii="Times New Roman" w:hAnsi="Times New Roman"/>
        </w:rPr>
        <w:t>.</w:t>
      </w:r>
      <w:r w:rsidR="005C181C" w:rsidRPr="00E84F28">
        <w:rPr>
          <w:rFonts w:ascii="Times New Roman" w:hAnsi="Times New Roman"/>
        </w:rPr>
        <w:t xml:space="preserve"> </w:t>
      </w:r>
      <w:r w:rsidR="00732DC7" w:rsidRPr="00732DC7">
        <w:rPr>
          <w:rFonts w:ascii="Times New Roman" w:hAnsi="Times New Roman"/>
          <w:color w:val="FF0000"/>
        </w:rPr>
        <w:t>Má færa</w:t>
      </w:r>
      <w:r w:rsidR="006514F3">
        <w:rPr>
          <w:rFonts w:ascii="Times New Roman" w:hAnsi="Times New Roman"/>
          <w:color w:val="FF0000"/>
        </w:rPr>
        <w:t xml:space="preserve"> skilgreiningu</w:t>
      </w:r>
      <w:r w:rsidR="00732DC7" w:rsidRPr="00732DC7">
        <w:rPr>
          <w:rFonts w:ascii="Times New Roman" w:hAnsi="Times New Roman"/>
          <w:color w:val="FF0000"/>
        </w:rPr>
        <w:t xml:space="preserve"> í viðeigandi ákvæði.</w:t>
      </w:r>
      <w:r w:rsidR="00732DC7">
        <w:rPr>
          <w:rFonts w:ascii="Times New Roman" w:hAnsi="Times New Roman"/>
          <w:color w:val="FF0000"/>
        </w:rPr>
        <w:t xml:space="preserve"> Þarf að skoða í samræmi við skilgreiningu í lögunum vegna þjónustu- og rekstraraðila.</w:t>
      </w:r>
    </w:p>
    <w:p w14:paraId="2404D709" w14:textId="77777777" w:rsidR="001C0E06" w:rsidRPr="00E84F28" w:rsidRDefault="001C0E06" w:rsidP="00390BF0">
      <w:pPr>
        <w:ind w:firstLine="0"/>
        <w:rPr>
          <w:rFonts w:ascii="Times New Roman" w:hAnsi="Times New Roman"/>
          <w:lang w:eastAsia="en-GB"/>
        </w:rPr>
      </w:pPr>
    </w:p>
    <w:p w14:paraId="68BA4C29" w14:textId="77777777" w:rsidR="00390BF0" w:rsidRPr="00E84F28" w:rsidRDefault="00390BF0" w:rsidP="0078462D">
      <w:pPr>
        <w:pStyle w:val="Fyrirsgn3"/>
      </w:pPr>
      <w:proofErr w:type="spellStart"/>
      <w:r w:rsidRPr="00E84F28">
        <w:lastRenderedPageBreak/>
        <w:t>II</w:t>
      </w:r>
      <w:proofErr w:type="spellEnd"/>
      <w:r w:rsidRPr="00E84F28">
        <w:t>. KAFLI</w:t>
      </w:r>
    </w:p>
    <w:p w14:paraId="4E089D35" w14:textId="77777777" w:rsidR="00390BF0" w:rsidRPr="00E84F28" w:rsidRDefault="00390BF0" w:rsidP="00390BF0">
      <w:pPr>
        <w:pStyle w:val="Fyrirsgn2"/>
        <w:rPr>
          <w:rFonts w:ascii="Times New Roman" w:hAnsi="Times New Roman"/>
        </w:rPr>
      </w:pPr>
      <w:r w:rsidRPr="00E84F28">
        <w:rPr>
          <w:rFonts w:ascii="Times New Roman" w:hAnsi="Times New Roman"/>
        </w:rPr>
        <w:t>Framkvæmd þjónustu</w:t>
      </w:r>
      <w:r w:rsidR="0072098E" w:rsidRPr="00E84F28">
        <w:rPr>
          <w:rFonts w:ascii="Times New Roman" w:hAnsi="Times New Roman"/>
        </w:rPr>
        <w:t xml:space="preserve"> í skammtímadvöl</w:t>
      </w:r>
      <w:r w:rsidRPr="00E84F28">
        <w:rPr>
          <w:rFonts w:ascii="Times New Roman" w:hAnsi="Times New Roman"/>
        </w:rPr>
        <w:t>.</w:t>
      </w:r>
    </w:p>
    <w:p w14:paraId="3B9238A8" w14:textId="77833A73" w:rsidR="008F2AD1" w:rsidRPr="00E84F28" w:rsidRDefault="008F2AD1" w:rsidP="0078462D">
      <w:pPr>
        <w:pStyle w:val="Fyrirsgn3"/>
      </w:pPr>
      <w:r w:rsidRPr="00E84F28">
        <w:t>4. gr.</w:t>
      </w:r>
    </w:p>
    <w:p w14:paraId="73945953" w14:textId="68C3E4E2" w:rsidR="008F2AD1" w:rsidRPr="00E84F28" w:rsidRDefault="008F2AD1" w:rsidP="008F2AD1">
      <w:pPr>
        <w:pStyle w:val="Fyrirsgn4"/>
        <w:rPr>
          <w:rFonts w:ascii="Times New Roman" w:hAnsi="Times New Roman"/>
        </w:rPr>
      </w:pPr>
      <w:r w:rsidRPr="00E84F28">
        <w:rPr>
          <w:rFonts w:ascii="Times New Roman" w:hAnsi="Times New Roman"/>
        </w:rPr>
        <w:t>Mat</w:t>
      </w:r>
      <w:r w:rsidR="003F0A19">
        <w:rPr>
          <w:rFonts w:ascii="Times New Roman" w:hAnsi="Times New Roman"/>
        </w:rPr>
        <w:t xml:space="preserve"> á þjónustu</w:t>
      </w:r>
      <w:r w:rsidR="000147E8">
        <w:rPr>
          <w:rFonts w:ascii="Times New Roman" w:hAnsi="Times New Roman"/>
        </w:rPr>
        <w:t>þörf</w:t>
      </w:r>
      <w:r w:rsidRPr="00E84F28">
        <w:rPr>
          <w:rFonts w:ascii="Times New Roman" w:hAnsi="Times New Roman"/>
        </w:rPr>
        <w:t>.</w:t>
      </w:r>
    </w:p>
    <w:p w14:paraId="1D33AC42" w14:textId="4CB2C54D" w:rsidR="008F2AD1" w:rsidRPr="000E5FA8" w:rsidRDefault="008F2AD1" w:rsidP="008F2AD1">
      <w:pPr>
        <w:ind w:firstLine="426"/>
        <w:rPr>
          <w:rFonts w:ascii="Times New Roman" w:hAnsi="Times New Roman"/>
          <w:strike/>
          <w:color w:val="FF0000"/>
          <w:lang w:eastAsia="en-GB"/>
        </w:rPr>
      </w:pPr>
      <w:r w:rsidRPr="000E5FA8">
        <w:rPr>
          <w:rFonts w:ascii="Times New Roman" w:hAnsi="Times New Roman"/>
          <w:strike/>
          <w:color w:val="FF0000"/>
        </w:rPr>
        <w:t xml:space="preserve">Þegar sótt er um skammtímadvöl skal þjónustuaðili ganga úr skugga um að dvölin samræmist ákvæðum 13. greinar laga um þjónustu við fatlað fólk með </w:t>
      </w:r>
      <w:r w:rsidR="00C204CC" w:rsidRPr="000E5FA8">
        <w:rPr>
          <w:rFonts w:ascii="Times New Roman" w:hAnsi="Times New Roman"/>
          <w:strike/>
          <w:color w:val="FF0000"/>
        </w:rPr>
        <w:t>langvarandi</w:t>
      </w:r>
      <w:r w:rsidRPr="000E5FA8">
        <w:rPr>
          <w:rFonts w:ascii="Times New Roman" w:hAnsi="Times New Roman"/>
          <w:strike/>
          <w:color w:val="FF0000"/>
        </w:rPr>
        <w:t xml:space="preserve"> þjónustuþarfir</w:t>
      </w:r>
      <w:r w:rsidR="001B4901" w:rsidRPr="000E5FA8">
        <w:rPr>
          <w:rFonts w:ascii="Times New Roman" w:hAnsi="Times New Roman"/>
          <w:strike/>
          <w:color w:val="FF0000"/>
        </w:rPr>
        <w:t>.</w:t>
      </w:r>
      <w:r w:rsidR="000E5FA8">
        <w:rPr>
          <w:rFonts w:ascii="Times New Roman" w:hAnsi="Times New Roman"/>
          <w:strike/>
          <w:color w:val="FF0000"/>
          <w:lang w:eastAsia="en-GB"/>
        </w:rPr>
        <w:t xml:space="preserve"> </w:t>
      </w:r>
      <w:r w:rsidR="000E5FA8" w:rsidRPr="000E5FA8">
        <w:rPr>
          <w:rFonts w:ascii="Times New Roman" w:hAnsi="Times New Roman"/>
          <w:color w:val="FF0000"/>
          <w:lang w:eastAsia="en-GB"/>
        </w:rPr>
        <w:t>Lagaskylda sem kveðið er á um í 13. gr.</w:t>
      </w:r>
      <w:r w:rsidRPr="000E5FA8">
        <w:rPr>
          <w:rFonts w:ascii="Times New Roman" w:hAnsi="Times New Roman"/>
          <w:color w:val="FF0000"/>
          <w:lang w:eastAsia="en-GB"/>
        </w:rPr>
        <w:t xml:space="preserve"> </w:t>
      </w:r>
      <w:r w:rsidRPr="000E5FA8">
        <w:rPr>
          <w:rFonts w:ascii="Times New Roman" w:hAnsi="Times New Roman"/>
          <w:strike/>
          <w:color w:val="FF0000"/>
          <w:lang w:eastAsia="en-GB"/>
        </w:rPr>
        <w:t xml:space="preserve">Við mat á þjónustu í skammtímadvöl skal alltaf horft til lausna sem eru barninu fyrir bestu og stuðla að sem minnstu röskun </w:t>
      </w:r>
      <w:r w:rsidR="000147E8" w:rsidRPr="000E5FA8">
        <w:rPr>
          <w:rFonts w:ascii="Times New Roman" w:hAnsi="Times New Roman"/>
          <w:strike/>
          <w:color w:val="FF0000"/>
          <w:lang w:eastAsia="en-GB"/>
        </w:rPr>
        <w:t>á</w:t>
      </w:r>
      <w:r w:rsidRPr="000E5FA8">
        <w:rPr>
          <w:rFonts w:ascii="Times New Roman" w:hAnsi="Times New Roman"/>
          <w:strike/>
          <w:color w:val="FF0000"/>
          <w:lang w:eastAsia="en-GB"/>
        </w:rPr>
        <w:t xml:space="preserve"> lífi þess og fjölskyldu.</w:t>
      </w:r>
    </w:p>
    <w:p w14:paraId="51BC960C" w14:textId="33E66B7A" w:rsidR="00124F0E" w:rsidRPr="000E5FA8" w:rsidRDefault="00124F0E" w:rsidP="00124F0E">
      <w:pPr>
        <w:ind w:firstLine="426"/>
        <w:rPr>
          <w:rFonts w:ascii="Times New Roman" w:hAnsi="Times New Roman"/>
          <w:color w:val="FF0000"/>
          <w:lang w:eastAsia="en-GB"/>
        </w:rPr>
      </w:pPr>
      <w:r w:rsidRPr="000E5FA8">
        <w:rPr>
          <w:rFonts w:ascii="Times New Roman" w:hAnsi="Times New Roman"/>
          <w:strike/>
          <w:color w:val="FF0000"/>
          <w:lang w:eastAsia="en-GB"/>
        </w:rPr>
        <w:t xml:space="preserve">Þegar sótt er um skammtímadvöl fyrir einstaklinga 18 ára og eldri skal tryggja að </w:t>
      </w:r>
      <w:r w:rsidR="003F0A19" w:rsidRPr="000E5FA8">
        <w:rPr>
          <w:rFonts w:ascii="Times New Roman" w:hAnsi="Times New Roman"/>
          <w:strike/>
          <w:color w:val="FF0000"/>
          <w:lang w:eastAsia="en-GB"/>
        </w:rPr>
        <w:t xml:space="preserve">þeir </w:t>
      </w:r>
      <w:r w:rsidRPr="000E5FA8">
        <w:rPr>
          <w:rFonts w:ascii="Times New Roman" w:hAnsi="Times New Roman"/>
          <w:strike/>
          <w:color w:val="FF0000"/>
          <w:lang w:eastAsia="en-GB"/>
        </w:rPr>
        <w:t>fái nauðsynlega þjónustu</w:t>
      </w:r>
      <w:r w:rsidR="00917DF3" w:rsidRPr="000E5FA8">
        <w:rPr>
          <w:rFonts w:ascii="Times New Roman" w:hAnsi="Times New Roman"/>
          <w:strike/>
          <w:color w:val="FF0000"/>
          <w:lang w:eastAsia="en-GB"/>
        </w:rPr>
        <w:t>,</w:t>
      </w:r>
      <w:r w:rsidRPr="000E5FA8">
        <w:rPr>
          <w:rFonts w:ascii="Times New Roman" w:hAnsi="Times New Roman"/>
          <w:strike/>
          <w:color w:val="FF0000"/>
          <w:lang w:eastAsia="en-GB"/>
        </w:rPr>
        <w:t xml:space="preserve"> </w:t>
      </w:r>
      <w:r w:rsidR="00917DF3" w:rsidRPr="000E5FA8">
        <w:rPr>
          <w:rFonts w:ascii="Times New Roman" w:hAnsi="Times New Roman"/>
          <w:strike/>
          <w:color w:val="FF0000"/>
          <w:lang w:eastAsia="en-GB"/>
        </w:rPr>
        <w:t xml:space="preserve">geti </w:t>
      </w:r>
      <w:r w:rsidRPr="000E5FA8">
        <w:rPr>
          <w:rFonts w:ascii="Times New Roman" w:hAnsi="Times New Roman"/>
          <w:strike/>
          <w:color w:val="FF0000"/>
          <w:lang w:eastAsia="en-GB"/>
        </w:rPr>
        <w:t>lifað sjálfstæðu lífi og tekið þátt í samfélaginu án aðgreiningar</w:t>
      </w:r>
      <w:r w:rsidR="004D718F" w:rsidRPr="000E5FA8">
        <w:rPr>
          <w:rFonts w:ascii="Times New Roman" w:hAnsi="Times New Roman"/>
          <w:strike/>
          <w:color w:val="FF0000"/>
          <w:lang w:eastAsia="en-GB"/>
        </w:rPr>
        <w:t>. Notendur</w:t>
      </w:r>
      <w:r w:rsidRPr="000E5FA8">
        <w:rPr>
          <w:rFonts w:ascii="Times New Roman" w:hAnsi="Times New Roman"/>
          <w:strike/>
          <w:color w:val="FF0000"/>
          <w:lang w:eastAsia="en-GB"/>
        </w:rPr>
        <w:t xml:space="preserve"> hafi raunverulegan aðgang að og njóti menntunar, þjálfunar, starfsundirbúnings og tómstunda. Við mat á þjónustu í skammtímadvöl fyrir 18 ára og eldri skal alltaf horft til lausna sem eru einstaklingum fyrir bestu og stuðla að sem minnst</w:t>
      </w:r>
      <w:r w:rsidR="00197A8F" w:rsidRPr="000E5FA8">
        <w:rPr>
          <w:rFonts w:ascii="Times New Roman" w:hAnsi="Times New Roman"/>
          <w:strike/>
          <w:color w:val="FF0000"/>
          <w:lang w:eastAsia="en-GB"/>
        </w:rPr>
        <w:t>ri</w:t>
      </w:r>
      <w:r w:rsidRPr="000E5FA8">
        <w:rPr>
          <w:rFonts w:ascii="Times New Roman" w:hAnsi="Times New Roman"/>
          <w:strike/>
          <w:color w:val="FF0000"/>
          <w:lang w:eastAsia="en-GB"/>
        </w:rPr>
        <w:t xml:space="preserve"> röskun í lífi þe</w:t>
      </w:r>
      <w:r w:rsidR="00197A8F" w:rsidRPr="000E5FA8">
        <w:rPr>
          <w:rFonts w:ascii="Times New Roman" w:hAnsi="Times New Roman"/>
          <w:strike/>
          <w:color w:val="FF0000"/>
          <w:lang w:eastAsia="en-GB"/>
        </w:rPr>
        <w:t>irra</w:t>
      </w:r>
      <w:r w:rsidRPr="000E5FA8">
        <w:rPr>
          <w:rFonts w:ascii="Times New Roman" w:hAnsi="Times New Roman"/>
          <w:strike/>
          <w:color w:val="FF0000"/>
          <w:lang w:eastAsia="en-GB"/>
        </w:rPr>
        <w:t>.</w:t>
      </w:r>
      <w:r w:rsidR="000E5FA8">
        <w:rPr>
          <w:rFonts w:ascii="Times New Roman" w:hAnsi="Times New Roman"/>
          <w:color w:val="FF0000"/>
          <w:lang w:eastAsia="en-GB"/>
        </w:rPr>
        <w:t xml:space="preserve"> Endurtekning frá 13. gr. laganna.</w:t>
      </w:r>
    </w:p>
    <w:p w14:paraId="6E758853" w14:textId="796E672C" w:rsidR="006411B4" w:rsidRPr="000E5FA8" w:rsidRDefault="006411B4" w:rsidP="006411B4">
      <w:pPr>
        <w:ind w:firstLine="426"/>
        <w:rPr>
          <w:rFonts w:ascii="Times New Roman" w:hAnsi="Times New Roman"/>
          <w:strike/>
          <w:color w:val="FF0000"/>
          <w:lang w:eastAsia="en-GB"/>
        </w:rPr>
      </w:pPr>
      <w:r w:rsidRPr="000E5FA8">
        <w:rPr>
          <w:rFonts w:ascii="Times New Roman" w:hAnsi="Times New Roman"/>
          <w:strike/>
          <w:color w:val="FF0000"/>
          <w:lang w:eastAsia="en-GB"/>
        </w:rPr>
        <w:t>Aðstæður og stuðningsþörf sk</w:t>
      </w:r>
      <w:r w:rsidR="00C12FF2" w:rsidRPr="000E5FA8">
        <w:rPr>
          <w:rFonts w:ascii="Times New Roman" w:hAnsi="Times New Roman"/>
          <w:strike/>
          <w:color w:val="FF0000"/>
          <w:lang w:eastAsia="en-GB"/>
        </w:rPr>
        <w:t>u</w:t>
      </w:r>
      <w:r w:rsidRPr="000E5FA8">
        <w:rPr>
          <w:rFonts w:ascii="Times New Roman" w:hAnsi="Times New Roman"/>
          <w:strike/>
          <w:color w:val="FF0000"/>
          <w:lang w:eastAsia="en-GB"/>
        </w:rPr>
        <w:t>l</w:t>
      </w:r>
      <w:r w:rsidR="00C12FF2" w:rsidRPr="000E5FA8">
        <w:rPr>
          <w:rFonts w:ascii="Times New Roman" w:hAnsi="Times New Roman"/>
          <w:strike/>
          <w:color w:val="FF0000"/>
          <w:lang w:eastAsia="en-GB"/>
        </w:rPr>
        <w:t>u</w:t>
      </w:r>
      <w:r w:rsidRPr="000E5FA8">
        <w:rPr>
          <w:rFonts w:ascii="Times New Roman" w:hAnsi="Times New Roman"/>
          <w:strike/>
          <w:color w:val="FF0000"/>
          <w:lang w:eastAsia="en-GB"/>
        </w:rPr>
        <w:t xml:space="preserve"> metin eigi sjaldnar en á 12 mánaða fresti. </w:t>
      </w:r>
    </w:p>
    <w:p w14:paraId="12D253F2" w14:textId="77777777" w:rsidR="008F2AD1" w:rsidRPr="00E84F28" w:rsidRDefault="008F2AD1" w:rsidP="0078462D">
      <w:pPr>
        <w:pStyle w:val="Fyrirsgn3"/>
      </w:pPr>
    </w:p>
    <w:p w14:paraId="133BCF11" w14:textId="56C5DA3A" w:rsidR="001B4901" w:rsidRPr="00E84F28" w:rsidRDefault="001B4901" w:rsidP="0078462D">
      <w:pPr>
        <w:pStyle w:val="Fyrirsgn3"/>
      </w:pPr>
      <w:r w:rsidRPr="00E84F28">
        <w:t>5. gr.</w:t>
      </w:r>
    </w:p>
    <w:p w14:paraId="788381EF" w14:textId="77777777" w:rsidR="001B4901" w:rsidRPr="00E84F28" w:rsidRDefault="001B4901" w:rsidP="001B4901">
      <w:pPr>
        <w:pStyle w:val="Fyrirsgn4"/>
        <w:rPr>
          <w:rFonts w:ascii="Times New Roman" w:hAnsi="Times New Roman"/>
        </w:rPr>
      </w:pPr>
      <w:r w:rsidRPr="00E84F28">
        <w:rPr>
          <w:rFonts w:ascii="Times New Roman" w:hAnsi="Times New Roman"/>
        </w:rPr>
        <w:t>Gæði þjónustunnar.</w:t>
      </w:r>
    </w:p>
    <w:p w14:paraId="681CA7F5" w14:textId="6529144C" w:rsidR="001B4901" w:rsidRDefault="001B4901" w:rsidP="000E5FA8">
      <w:pPr>
        <w:ind w:firstLine="426"/>
        <w:rPr>
          <w:rFonts w:ascii="Times New Roman" w:hAnsi="Times New Roman"/>
          <w:lang w:eastAsia="en-GB"/>
        </w:rPr>
      </w:pPr>
      <w:r w:rsidRPr="00F34140">
        <w:rPr>
          <w:rFonts w:ascii="Times New Roman" w:hAnsi="Times New Roman"/>
          <w:color w:val="FF0000"/>
          <w:lang w:eastAsia="en-GB"/>
        </w:rPr>
        <w:t xml:space="preserve">Rekstraraðili </w:t>
      </w:r>
      <w:r w:rsidRPr="00E84F28">
        <w:rPr>
          <w:rFonts w:ascii="Times New Roman" w:hAnsi="Times New Roman"/>
          <w:lang w:eastAsia="en-GB"/>
        </w:rPr>
        <w:t>skammtímadvalar skal tryggja að aðstæður og viðmót miðist við aldur þeirra sem þar dvelja á hverjum tíma. Notandi fær tengil</w:t>
      </w:r>
      <w:r w:rsidR="000147E8">
        <w:rPr>
          <w:rFonts w:ascii="Times New Roman" w:hAnsi="Times New Roman"/>
          <w:lang w:eastAsia="en-GB"/>
        </w:rPr>
        <w:t>ið</w:t>
      </w:r>
      <w:r w:rsidRPr="00E84F28">
        <w:rPr>
          <w:rFonts w:ascii="Times New Roman" w:hAnsi="Times New Roman"/>
          <w:lang w:eastAsia="en-GB"/>
        </w:rPr>
        <w:t xml:space="preserve"> sem er starfsmaður skammtímadvalarinnar og hefur það hlutverk að samræma þjónustu við notandann í samráði við forsjáraðila eða nákomna svo og skóla eða leikskóla eða aðra þjónustuaðila eftir þörfum og aðstæðum hvers og eins</w:t>
      </w:r>
      <w:r w:rsidR="000147E8">
        <w:rPr>
          <w:rFonts w:ascii="Times New Roman" w:hAnsi="Times New Roman"/>
          <w:lang w:eastAsia="en-GB"/>
        </w:rPr>
        <w:t xml:space="preserve"> notanda</w:t>
      </w:r>
      <w:r w:rsidRPr="00E84F28">
        <w:rPr>
          <w:rFonts w:ascii="Times New Roman" w:hAnsi="Times New Roman"/>
          <w:lang w:eastAsia="en-GB"/>
        </w:rPr>
        <w:t>.</w:t>
      </w:r>
      <w:r w:rsidR="000E5FA8" w:rsidRPr="000E5FA8">
        <w:rPr>
          <w:rFonts w:ascii="Times New Roman" w:hAnsi="Times New Roman"/>
          <w:lang w:eastAsia="en-GB"/>
        </w:rPr>
        <w:t xml:space="preserve"> </w:t>
      </w:r>
      <w:r w:rsidR="000E5FA8">
        <w:rPr>
          <w:rFonts w:ascii="Times New Roman" w:hAnsi="Times New Roman"/>
          <w:lang w:eastAsia="en-GB"/>
        </w:rPr>
        <w:t xml:space="preserve">Við skipulag á þjónustu </w:t>
      </w:r>
      <w:r w:rsidR="000E5FA8" w:rsidRPr="00E84F28">
        <w:rPr>
          <w:rFonts w:ascii="Times New Roman" w:hAnsi="Times New Roman"/>
          <w:lang w:eastAsia="en-GB"/>
        </w:rPr>
        <w:t>skal alltaf horft til lausna sem eru barninu fyrir bestu og stuðla að sem minnst</w:t>
      </w:r>
      <w:r w:rsidR="000E5FA8">
        <w:rPr>
          <w:rFonts w:ascii="Times New Roman" w:hAnsi="Times New Roman"/>
          <w:lang w:eastAsia="en-GB"/>
        </w:rPr>
        <w:t>ri</w:t>
      </w:r>
      <w:r w:rsidR="000E5FA8" w:rsidRPr="00E84F28">
        <w:rPr>
          <w:rFonts w:ascii="Times New Roman" w:hAnsi="Times New Roman"/>
          <w:lang w:eastAsia="en-GB"/>
        </w:rPr>
        <w:t xml:space="preserve"> röskun </w:t>
      </w:r>
      <w:r w:rsidR="000E5FA8">
        <w:rPr>
          <w:rFonts w:ascii="Times New Roman" w:hAnsi="Times New Roman"/>
          <w:lang w:eastAsia="en-GB"/>
        </w:rPr>
        <w:t>á</w:t>
      </w:r>
      <w:r w:rsidR="000E5FA8" w:rsidRPr="00E84F28">
        <w:rPr>
          <w:rFonts w:ascii="Times New Roman" w:hAnsi="Times New Roman"/>
          <w:lang w:eastAsia="en-GB"/>
        </w:rPr>
        <w:t xml:space="preserve"> lífi þess og fjölskyldu.</w:t>
      </w:r>
    </w:p>
    <w:p w14:paraId="4F4B6F05" w14:textId="77777777" w:rsidR="000E5FA8" w:rsidRDefault="000E5FA8" w:rsidP="000E5FA8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Þörf fyrir skammtímadvöl skal metin eigi sjaldnar en á 12 mánaða fresti.</w:t>
      </w:r>
    </w:p>
    <w:p w14:paraId="46017E70" w14:textId="26CF9CEC" w:rsidR="000E5FA8" w:rsidRDefault="000E5FA8" w:rsidP="000E5FA8">
      <w:pPr>
        <w:ind w:firstLine="0"/>
        <w:rPr>
          <w:rFonts w:ascii="Times New Roman" w:hAnsi="Times New Roman"/>
          <w:lang w:eastAsia="en-GB"/>
        </w:rPr>
      </w:pPr>
    </w:p>
    <w:p w14:paraId="072A548D" w14:textId="1F99D362" w:rsidR="000E5FA8" w:rsidRPr="000E5FA8" w:rsidRDefault="000E5FA8" w:rsidP="000E5FA8">
      <w:pPr>
        <w:ind w:firstLine="0"/>
        <w:rPr>
          <w:rFonts w:ascii="Times New Roman" w:hAnsi="Times New Roman"/>
          <w:color w:val="FF0000"/>
          <w:lang w:eastAsia="en-GB"/>
        </w:rPr>
      </w:pPr>
      <w:r>
        <w:rPr>
          <w:rFonts w:ascii="Times New Roman" w:hAnsi="Times New Roman"/>
          <w:color w:val="FF0000"/>
          <w:lang w:eastAsia="en-GB"/>
        </w:rPr>
        <w:t xml:space="preserve">Texti fluttur úr 4. gr. (sem fellur niður) </w:t>
      </w:r>
      <w:r w:rsidR="00BC70C2">
        <w:rPr>
          <w:rFonts w:ascii="Times New Roman" w:hAnsi="Times New Roman"/>
          <w:color w:val="FF0000"/>
          <w:lang w:eastAsia="en-GB"/>
        </w:rPr>
        <w:t>í 5. gr.</w:t>
      </w:r>
    </w:p>
    <w:p w14:paraId="1398E584" w14:textId="49B93A42" w:rsidR="000E5FA8" w:rsidRPr="000E5FA8" w:rsidRDefault="000E5FA8" w:rsidP="000E5FA8">
      <w:pPr>
        <w:ind w:firstLine="0"/>
        <w:rPr>
          <w:rFonts w:ascii="Times New Roman" w:hAnsi="Times New Roman"/>
          <w:color w:val="FF0000"/>
          <w:lang w:eastAsia="en-GB"/>
        </w:rPr>
      </w:pPr>
      <w:r w:rsidRPr="000E5FA8">
        <w:rPr>
          <w:rFonts w:ascii="Times New Roman" w:hAnsi="Times New Roman"/>
          <w:color w:val="FF0000"/>
          <w:lang w:eastAsia="en-GB"/>
        </w:rPr>
        <w:t>Er rekstraraðili sá sami og þjónustuaðili?</w:t>
      </w:r>
    </w:p>
    <w:p w14:paraId="29EB1BB2" w14:textId="77777777" w:rsidR="008F2AD1" w:rsidRPr="00E84F28" w:rsidRDefault="008F2AD1" w:rsidP="0078462D">
      <w:pPr>
        <w:pStyle w:val="Fyrirsgn3"/>
      </w:pPr>
    </w:p>
    <w:p w14:paraId="3B83CBB4" w14:textId="77A8F7B4" w:rsidR="00390BF0" w:rsidRPr="00E84F28" w:rsidRDefault="001B4901" w:rsidP="0078462D">
      <w:pPr>
        <w:pStyle w:val="Fyrirsgn3"/>
      </w:pPr>
      <w:r w:rsidRPr="00E84F28">
        <w:t>6</w:t>
      </w:r>
      <w:r w:rsidR="00390BF0" w:rsidRPr="00E84F28">
        <w:t>. gr.</w:t>
      </w:r>
    </w:p>
    <w:p w14:paraId="4A2A7CE0" w14:textId="77777777" w:rsidR="00390BF0" w:rsidRPr="00E84F28" w:rsidRDefault="00390BF0" w:rsidP="00390BF0">
      <w:pPr>
        <w:pStyle w:val="Fyrirsgn4"/>
        <w:rPr>
          <w:rFonts w:ascii="Times New Roman" w:hAnsi="Times New Roman"/>
        </w:rPr>
      </w:pPr>
      <w:r w:rsidRPr="00E84F28">
        <w:rPr>
          <w:rFonts w:ascii="Times New Roman" w:hAnsi="Times New Roman"/>
        </w:rPr>
        <w:t>Umgjörð og aðbúnaður þjónustunnar.</w:t>
      </w:r>
    </w:p>
    <w:p w14:paraId="5B0577F6" w14:textId="19929D55" w:rsidR="00390BF0" w:rsidRDefault="00390BF0" w:rsidP="00390BF0">
      <w:pPr>
        <w:rPr>
          <w:rFonts w:ascii="Times New Roman" w:hAnsi="Times New Roman"/>
          <w:lang w:eastAsia="en-GB"/>
        </w:rPr>
      </w:pPr>
      <w:r w:rsidRPr="00E84F28">
        <w:rPr>
          <w:rFonts w:ascii="Times New Roman" w:hAnsi="Times New Roman"/>
          <w:lang w:eastAsia="en-GB"/>
        </w:rPr>
        <w:t>Húsnæði skammtímadvalar skal uppfylla kröfur um algilda hönnun</w:t>
      </w:r>
      <w:r w:rsidR="000377A7" w:rsidRPr="00E84F28">
        <w:rPr>
          <w:rFonts w:ascii="Times New Roman" w:hAnsi="Times New Roman"/>
          <w:lang w:eastAsia="en-GB"/>
        </w:rPr>
        <w:t xml:space="preserve"> s</w:t>
      </w:r>
      <w:r w:rsidR="00C12FF2">
        <w:rPr>
          <w:rFonts w:ascii="Times New Roman" w:hAnsi="Times New Roman"/>
          <w:lang w:eastAsia="en-GB"/>
        </w:rPr>
        <w:t>br.</w:t>
      </w:r>
      <w:r w:rsidR="004F4E0A" w:rsidRPr="00E84F28">
        <w:rPr>
          <w:rFonts w:ascii="Times New Roman" w:hAnsi="Times New Roman"/>
          <w:lang w:eastAsia="en-GB"/>
        </w:rPr>
        <w:t xml:space="preserve"> </w:t>
      </w:r>
      <w:r w:rsidR="00757A84" w:rsidRPr="00E84F28">
        <w:rPr>
          <w:rFonts w:ascii="Times New Roman" w:hAnsi="Times New Roman"/>
          <w:lang w:eastAsia="en-GB"/>
        </w:rPr>
        <w:t>3</w:t>
      </w:r>
      <w:r w:rsidR="004F4E0A" w:rsidRPr="00E84F28">
        <w:rPr>
          <w:rFonts w:ascii="Times New Roman" w:hAnsi="Times New Roman"/>
          <w:lang w:eastAsia="en-GB"/>
        </w:rPr>
        <w:t xml:space="preserve">. </w:t>
      </w:r>
      <w:r w:rsidR="000377A7" w:rsidRPr="00E84F28">
        <w:rPr>
          <w:rFonts w:ascii="Times New Roman" w:hAnsi="Times New Roman"/>
          <w:lang w:eastAsia="en-GB"/>
        </w:rPr>
        <w:t>gr. laga nr. 160/2010</w:t>
      </w:r>
      <w:r w:rsidR="00C12FF2">
        <w:rPr>
          <w:rFonts w:ascii="Times New Roman" w:hAnsi="Times New Roman"/>
          <w:lang w:eastAsia="en-GB"/>
        </w:rPr>
        <w:t>,</w:t>
      </w:r>
      <w:r w:rsidR="000377A7" w:rsidRPr="00E84F28">
        <w:rPr>
          <w:rFonts w:ascii="Times New Roman" w:hAnsi="Times New Roman"/>
          <w:lang w:eastAsia="en-GB"/>
        </w:rPr>
        <w:t xml:space="preserve"> um mannvirki, sbr.</w:t>
      </w:r>
      <w:r w:rsidR="004F4E0A" w:rsidRPr="00E84F28">
        <w:rPr>
          <w:rFonts w:ascii="Times New Roman" w:hAnsi="Times New Roman"/>
          <w:lang w:eastAsia="en-GB"/>
        </w:rPr>
        <w:t xml:space="preserve"> nánar </w:t>
      </w:r>
      <w:r w:rsidR="00B24749" w:rsidRPr="00E84F28">
        <w:rPr>
          <w:rFonts w:ascii="Times New Roman" w:hAnsi="Times New Roman"/>
          <w:lang w:eastAsia="en-GB"/>
        </w:rPr>
        <w:t>6</w:t>
      </w:r>
      <w:r w:rsidR="00C52BC6" w:rsidRPr="00E84F28">
        <w:rPr>
          <w:rFonts w:ascii="Times New Roman" w:hAnsi="Times New Roman"/>
          <w:lang w:eastAsia="en-GB"/>
        </w:rPr>
        <w:t>.</w:t>
      </w:r>
      <w:r w:rsidR="00B24749" w:rsidRPr="00E84F28">
        <w:rPr>
          <w:rFonts w:ascii="Times New Roman" w:hAnsi="Times New Roman"/>
          <w:lang w:eastAsia="en-GB"/>
        </w:rPr>
        <w:t>–7</w:t>
      </w:r>
      <w:r w:rsidR="00C52BC6" w:rsidRPr="00E84F28">
        <w:rPr>
          <w:rFonts w:ascii="Times New Roman" w:hAnsi="Times New Roman"/>
          <w:lang w:eastAsia="en-GB"/>
        </w:rPr>
        <w:t>.</w:t>
      </w:r>
      <w:r w:rsidR="00B24749" w:rsidRPr="00E84F28">
        <w:rPr>
          <w:rFonts w:ascii="Times New Roman" w:hAnsi="Times New Roman"/>
          <w:lang w:eastAsia="en-GB"/>
        </w:rPr>
        <w:t xml:space="preserve"> hluta </w:t>
      </w:r>
      <w:r w:rsidR="000377A7" w:rsidRPr="00E84F28">
        <w:rPr>
          <w:rFonts w:ascii="Times New Roman" w:hAnsi="Times New Roman"/>
          <w:lang w:eastAsia="en-GB"/>
        </w:rPr>
        <w:t>byggingarreglugerð</w:t>
      </w:r>
      <w:r w:rsidR="00B24749" w:rsidRPr="00E84F28">
        <w:rPr>
          <w:rFonts w:ascii="Times New Roman" w:hAnsi="Times New Roman"/>
          <w:lang w:eastAsia="en-GB"/>
        </w:rPr>
        <w:t>ar</w:t>
      </w:r>
      <w:r w:rsidR="000377A7" w:rsidRPr="00E84F28">
        <w:rPr>
          <w:rFonts w:ascii="Times New Roman" w:hAnsi="Times New Roman"/>
          <w:lang w:eastAsia="en-GB"/>
        </w:rPr>
        <w:t xml:space="preserve"> nr. 112/2012, með síðari breytingum</w:t>
      </w:r>
      <w:r w:rsidRPr="00E84F28">
        <w:rPr>
          <w:rFonts w:ascii="Times New Roman" w:hAnsi="Times New Roman"/>
          <w:lang w:eastAsia="en-GB"/>
        </w:rPr>
        <w:t>. Sama gildir um aðgengi utandyra á þeirri lóð sem þar sem boðið er upp á skammtímadv</w:t>
      </w:r>
      <w:r w:rsidR="00C52BC6" w:rsidRPr="00E84F28">
        <w:rPr>
          <w:rFonts w:ascii="Times New Roman" w:hAnsi="Times New Roman"/>
          <w:lang w:eastAsia="en-GB"/>
        </w:rPr>
        <w:t>öl</w:t>
      </w:r>
      <w:r w:rsidRPr="00E84F28">
        <w:rPr>
          <w:rFonts w:ascii="Times New Roman" w:hAnsi="Times New Roman"/>
          <w:lang w:eastAsia="en-GB"/>
        </w:rPr>
        <w:t>.</w:t>
      </w:r>
      <w:r w:rsidR="00B24749" w:rsidRPr="00E84F28">
        <w:rPr>
          <w:rFonts w:ascii="Times New Roman" w:hAnsi="Times New Roman"/>
          <w:lang w:eastAsia="en-GB"/>
        </w:rPr>
        <w:t xml:space="preserve"> Húsnæði, aðkoma og útisvæði </w:t>
      </w:r>
      <w:r w:rsidR="00C12FF2" w:rsidRPr="00E84F28">
        <w:rPr>
          <w:rFonts w:ascii="Times New Roman" w:hAnsi="Times New Roman"/>
          <w:lang w:eastAsia="en-GB"/>
        </w:rPr>
        <w:t>sk</w:t>
      </w:r>
      <w:r w:rsidR="00C12FF2">
        <w:rPr>
          <w:rFonts w:ascii="Times New Roman" w:hAnsi="Times New Roman"/>
          <w:lang w:eastAsia="en-GB"/>
        </w:rPr>
        <w:t>ulu</w:t>
      </w:r>
      <w:r w:rsidR="00C12FF2" w:rsidRPr="00E84F28">
        <w:rPr>
          <w:rFonts w:ascii="Times New Roman" w:hAnsi="Times New Roman"/>
          <w:lang w:eastAsia="en-GB"/>
        </w:rPr>
        <w:t xml:space="preserve"> </w:t>
      </w:r>
      <w:r w:rsidRPr="00E84F28">
        <w:rPr>
          <w:rFonts w:ascii="Times New Roman" w:hAnsi="Times New Roman"/>
          <w:lang w:eastAsia="en-GB"/>
        </w:rPr>
        <w:t>einnig vera þannig búi</w:t>
      </w:r>
      <w:r w:rsidR="00C12FF2">
        <w:rPr>
          <w:rFonts w:ascii="Times New Roman" w:hAnsi="Times New Roman"/>
          <w:lang w:eastAsia="en-GB"/>
        </w:rPr>
        <w:t>n</w:t>
      </w:r>
      <w:r w:rsidRPr="00E84F28">
        <w:rPr>
          <w:rFonts w:ascii="Times New Roman" w:hAnsi="Times New Roman"/>
          <w:lang w:eastAsia="en-GB"/>
        </w:rPr>
        <w:t xml:space="preserve"> að </w:t>
      </w:r>
      <w:r w:rsidR="00B24749" w:rsidRPr="00E84F28">
        <w:rPr>
          <w:rFonts w:ascii="Times New Roman" w:hAnsi="Times New Roman"/>
          <w:lang w:eastAsia="en-GB"/>
        </w:rPr>
        <w:t>þa</w:t>
      </w:r>
      <w:r w:rsidR="00C12FF2">
        <w:rPr>
          <w:rFonts w:ascii="Times New Roman" w:hAnsi="Times New Roman"/>
          <w:lang w:eastAsia="en-GB"/>
        </w:rPr>
        <w:t>u</w:t>
      </w:r>
      <w:r w:rsidR="00370269" w:rsidRPr="00E84F28">
        <w:rPr>
          <w:rFonts w:ascii="Times New Roman" w:hAnsi="Times New Roman"/>
          <w:lang w:eastAsia="en-GB"/>
        </w:rPr>
        <w:t xml:space="preserve"> </w:t>
      </w:r>
      <w:r w:rsidRPr="00E84F28">
        <w:rPr>
          <w:rFonts w:ascii="Times New Roman" w:hAnsi="Times New Roman"/>
          <w:lang w:eastAsia="en-GB"/>
        </w:rPr>
        <w:t xml:space="preserve">geti komið til móts við fjölbreyttar þarfir þeirra sem dveljast </w:t>
      </w:r>
      <w:r w:rsidR="00370269" w:rsidRPr="00E84F28">
        <w:rPr>
          <w:rFonts w:ascii="Times New Roman" w:hAnsi="Times New Roman"/>
          <w:lang w:eastAsia="en-GB"/>
        </w:rPr>
        <w:t xml:space="preserve">þar </w:t>
      </w:r>
      <w:r w:rsidRPr="00E84F28">
        <w:rPr>
          <w:rFonts w:ascii="Times New Roman" w:hAnsi="Times New Roman"/>
          <w:lang w:eastAsia="en-GB"/>
        </w:rPr>
        <w:t xml:space="preserve">hverju sinni. </w:t>
      </w:r>
      <w:r w:rsidR="00370269" w:rsidRPr="00E84F28">
        <w:rPr>
          <w:rFonts w:ascii="Times New Roman" w:hAnsi="Times New Roman"/>
          <w:lang w:eastAsia="en-GB"/>
        </w:rPr>
        <w:t>Skammtímadvölin skal vera þannig búin að þar séu aðstæður sem hæf</w:t>
      </w:r>
      <w:r w:rsidR="00C52BC6" w:rsidRPr="00E84F28">
        <w:rPr>
          <w:rFonts w:ascii="Times New Roman" w:hAnsi="Times New Roman"/>
          <w:lang w:eastAsia="en-GB"/>
        </w:rPr>
        <w:t>a</w:t>
      </w:r>
      <w:r w:rsidR="00370269" w:rsidRPr="00E84F28">
        <w:rPr>
          <w:rFonts w:ascii="Times New Roman" w:hAnsi="Times New Roman"/>
          <w:lang w:eastAsia="en-GB"/>
        </w:rPr>
        <w:t xml:space="preserve"> </w:t>
      </w:r>
      <w:r w:rsidR="00066F80" w:rsidRPr="00E84F28">
        <w:rPr>
          <w:rFonts w:ascii="Times New Roman" w:hAnsi="Times New Roman"/>
          <w:lang w:eastAsia="en-GB"/>
        </w:rPr>
        <w:t>aldri og getu</w:t>
      </w:r>
      <w:r w:rsidR="00370269" w:rsidRPr="00E84F28">
        <w:rPr>
          <w:rFonts w:ascii="Times New Roman" w:hAnsi="Times New Roman"/>
          <w:lang w:eastAsia="en-GB"/>
        </w:rPr>
        <w:t xml:space="preserve"> einstaklinga sem þar dvelja á hverjum tíma</w:t>
      </w:r>
      <w:r w:rsidR="00F66DB4">
        <w:rPr>
          <w:rFonts w:ascii="Times New Roman" w:hAnsi="Times New Roman"/>
          <w:lang w:eastAsia="en-GB"/>
        </w:rPr>
        <w:t>.</w:t>
      </w:r>
    </w:p>
    <w:p w14:paraId="38A4DB17" w14:textId="35040315" w:rsidR="00156473" w:rsidRDefault="00156473" w:rsidP="00156473">
      <w:pPr>
        <w:ind w:firstLine="0"/>
        <w:rPr>
          <w:rFonts w:ascii="Times New Roman" w:hAnsi="Times New Roman"/>
          <w:lang w:eastAsia="en-GB"/>
        </w:rPr>
      </w:pPr>
    </w:p>
    <w:p w14:paraId="75F6FE7D" w14:textId="7300997F" w:rsidR="00156473" w:rsidRPr="00156473" w:rsidRDefault="00156473" w:rsidP="00156473">
      <w:pPr>
        <w:ind w:firstLine="0"/>
        <w:rPr>
          <w:rFonts w:ascii="Times New Roman" w:hAnsi="Times New Roman"/>
          <w:color w:val="FF0000"/>
          <w:lang w:eastAsia="en-GB"/>
        </w:rPr>
      </w:pPr>
      <w:r>
        <w:rPr>
          <w:rFonts w:ascii="Times New Roman" w:hAnsi="Times New Roman"/>
          <w:color w:val="FF0000"/>
          <w:lang w:eastAsia="en-GB"/>
        </w:rPr>
        <w:t>Til umhugsunar: Er ástæða til að umorða fyrsta málslið ákvæðisins í þá veru að tilgreina ekki lög og reglugerðir heldur vísa almennt til gildandi laga</w:t>
      </w:r>
      <w:r w:rsidR="00C42F4F">
        <w:rPr>
          <w:rFonts w:ascii="Times New Roman" w:hAnsi="Times New Roman"/>
          <w:color w:val="FF0000"/>
          <w:lang w:eastAsia="en-GB"/>
        </w:rPr>
        <w:t>ákvæða um mannvirki hverju sinni</w:t>
      </w:r>
      <w:r w:rsidR="006514F3">
        <w:rPr>
          <w:rFonts w:ascii="Times New Roman" w:hAnsi="Times New Roman"/>
          <w:color w:val="FF0000"/>
          <w:lang w:eastAsia="en-GB"/>
        </w:rPr>
        <w:t>. Þetta kemur í veg fyrir að breyta þurfi reglugerðinni ef breyting verður á lögum</w:t>
      </w:r>
      <w:r w:rsidR="00C42F4F">
        <w:rPr>
          <w:rFonts w:ascii="Times New Roman" w:hAnsi="Times New Roman"/>
          <w:color w:val="FF0000"/>
          <w:lang w:eastAsia="en-GB"/>
        </w:rPr>
        <w:t>.</w:t>
      </w:r>
    </w:p>
    <w:p w14:paraId="15E72E5E" w14:textId="15AB6B92" w:rsidR="003C57EB" w:rsidRPr="00E84F28" w:rsidRDefault="003C57EB" w:rsidP="00390BF0">
      <w:pPr>
        <w:ind w:firstLine="0"/>
        <w:rPr>
          <w:rFonts w:ascii="Times New Roman" w:hAnsi="Times New Roman"/>
          <w:lang w:eastAsia="en-GB"/>
        </w:rPr>
      </w:pPr>
    </w:p>
    <w:p w14:paraId="60EA8684" w14:textId="2833A6F5" w:rsidR="00390BF0" w:rsidRPr="00E84F28" w:rsidRDefault="008F2AD1" w:rsidP="0078462D">
      <w:pPr>
        <w:pStyle w:val="Fyrirsgn3"/>
      </w:pPr>
      <w:r w:rsidRPr="00E84F28">
        <w:t>7</w:t>
      </w:r>
      <w:r w:rsidR="00390BF0" w:rsidRPr="00E84F28">
        <w:t>. gr.</w:t>
      </w:r>
    </w:p>
    <w:p w14:paraId="203762E7" w14:textId="77777777" w:rsidR="00390BF0" w:rsidRPr="00E84F28" w:rsidRDefault="00390BF0" w:rsidP="00390BF0">
      <w:pPr>
        <w:pStyle w:val="Fyrirsgn4"/>
        <w:rPr>
          <w:rFonts w:ascii="Times New Roman" w:hAnsi="Times New Roman"/>
        </w:rPr>
      </w:pPr>
      <w:r w:rsidRPr="00E84F28">
        <w:rPr>
          <w:rFonts w:ascii="Times New Roman" w:hAnsi="Times New Roman"/>
        </w:rPr>
        <w:t>Þjónustutími.</w:t>
      </w:r>
    </w:p>
    <w:p w14:paraId="07D9EF72" w14:textId="7A20F034" w:rsidR="00693BA1" w:rsidRPr="00CB25E5" w:rsidRDefault="00693BA1" w:rsidP="00387EB8">
      <w:pPr>
        <w:ind w:firstLine="0"/>
        <w:rPr>
          <w:rFonts w:ascii="Times New Roman" w:hAnsi="Times New Roman"/>
          <w:color w:val="FF0000"/>
          <w:lang w:eastAsia="en-GB"/>
        </w:rPr>
      </w:pPr>
      <w:r w:rsidRPr="00CB25E5">
        <w:rPr>
          <w:rFonts w:ascii="Times New Roman" w:hAnsi="Times New Roman"/>
          <w:strike/>
          <w:color w:val="FF0000"/>
          <w:lang w:eastAsia="en-GB"/>
        </w:rPr>
        <w:t>Við mat á þjónustu</w:t>
      </w:r>
      <w:r w:rsidR="00387EB8" w:rsidRPr="00CB25E5">
        <w:rPr>
          <w:rFonts w:ascii="Times New Roman" w:hAnsi="Times New Roman"/>
          <w:strike/>
          <w:color w:val="FF0000"/>
          <w:lang w:eastAsia="en-GB"/>
        </w:rPr>
        <w:t>tíma</w:t>
      </w:r>
      <w:r w:rsidRPr="00CB25E5">
        <w:rPr>
          <w:rFonts w:ascii="Times New Roman" w:hAnsi="Times New Roman"/>
          <w:strike/>
          <w:color w:val="FF0000"/>
          <w:lang w:eastAsia="en-GB"/>
        </w:rPr>
        <w:t xml:space="preserve"> </w:t>
      </w:r>
      <w:r w:rsidR="00387EB8" w:rsidRPr="00CB25E5">
        <w:rPr>
          <w:rFonts w:ascii="Times New Roman" w:hAnsi="Times New Roman"/>
          <w:strike/>
          <w:color w:val="FF0000"/>
          <w:lang w:eastAsia="en-GB"/>
        </w:rPr>
        <w:t>í</w:t>
      </w:r>
      <w:r w:rsidRPr="00CB25E5">
        <w:rPr>
          <w:rFonts w:ascii="Times New Roman" w:hAnsi="Times New Roman"/>
          <w:strike/>
          <w:color w:val="FF0000"/>
          <w:lang w:eastAsia="en-GB"/>
        </w:rPr>
        <w:t xml:space="preserve"> skammtímadvöl skal ávallt horft til lausna</w:t>
      </w:r>
      <w:r w:rsidR="00387EB8" w:rsidRPr="00CB25E5">
        <w:rPr>
          <w:rFonts w:ascii="Times New Roman" w:hAnsi="Times New Roman"/>
          <w:strike/>
          <w:color w:val="FF0000"/>
          <w:lang w:eastAsia="en-GB"/>
        </w:rPr>
        <w:t xml:space="preserve"> </w:t>
      </w:r>
      <w:r w:rsidRPr="00CB25E5">
        <w:rPr>
          <w:rFonts w:ascii="Times New Roman" w:hAnsi="Times New Roman"/>
          <w:strike/>
          <w:color w:val="FF0000"/>
          <w:lang w:eastAsia="en-GB"/>
        </w:rPr>
        <w:t>sem er barninu fyrir bestu</w:t>
      </w:r>
      <w:r w:rsidR="00387EB8" w:rsidRPr="00CB25E5">
        <w:rPr>
          <w:rFonts w:ascii="Times New Roman" w:hAnsi="Times New Roman"/>
          <w:strike/>
          <w:color w:val="FF0000"/>
          <w:lang w:eastAsia="en-GB"/>
        </w:rPr>
        <w:t xml:space="preserve"> </w:t>
      </w:r>
      <w:r w:rsidRPr="00CB25E5">
        <w:rPr>
          <w:rFonts w:ascii="Times New Roman" w:hAnsi="Times New Roman"/>
          <w:strike/>
          <w:color w:val="FF0000"/>
          <w:lang w:eastAsia="en-GB"/>
        </w:rPr>
        <w:t>og stuðla að sem mi</w:t>
      </w:r>
      <w:r w:rsidR="00C502C0" w:rsidRPr="00CB25E5">
        <w:rPr>
          <w:rFonts w:ascii="Times New Roman" w:hAnsi="Times New Roman"/>
          <w:strike/>
          <w:color w:val="FF0000"/>
          <w:lang w:eastAsia="en-GB"/>
        </w:rPr>
        <w:t>n</w:t>
      </w:r>
      <w:r w:rsidRPr="00CB25E5">
        <w:rPr>
          <w:rFonts w:ascii="Times New Roman" w:hAnsi="Times New Roman"/>
          <w:strike/>
          <w:color w:val="FF0000"/>
          <w:lang w:eastAsia="en-GB"/>
        </w:rPr>
        <w:t>nst</w:t>
      </w:r>
      <w:r w:rsidR="00C502C0" w:rsidRPr="00CB25E5">
        <w:rPr>
          <w:rFonts w:ascii="Times New Roman" w:hAnsi="Times New Roman"/>
          <w:strike/>
          <w:color w:val="FF0000"/>
          <w:lang w:eastAsia="en-GB"/>
        </w:rPr>
        <w:t>ri</w:t>
      </w:r>
      <w:r w:rsidRPr="00CB25E5">
        <w:rPr>
          <w:rFonts w:ascii="Times New Roman" w:hAnsi="Times New Roman"/>
          <w:strike/>
          <w:color w:val="FF0000"/>
          <w:lang w:eastAsia="en-GB"/>
        </w:rPr>
        <w:t xml:space="preserve"> rös</w:t>
      </w:r>
      <w:r w:rsidR="00C502C0" w:rsidRPr="00CB25E5">
        <w:rPr>
          <w:rFonts w:ascii="Times New Roman" w:hAnsi="Times New Roman"/>
          <w:strike/>
          <w:color w:val="FF0000"/>
          <w:lang w:eastAsia="en-GB"/>
        </w:rPr>
        <w:t>k</w:t>
      </w:r>
      <w:r w:rsidRPr="00CB25E5">
        <w:rPr>
          <w:rFonts w:ascii="Times New Roman" w:hAnsi="Times New Roman"/>
          <w:strike/>
          <w:color w:val="FF0000"/>
          <w:lang w:eastAsia="en-GB"/>
        </w:rPr>
        <w:t>un í lífi þess og fjölskyldu</w:t>
      </w:r>
      <w:r w:rsidR="00C502C0" w:rsidRPr="00CB25E5">
        <w:rPr>
          <w:rFonts w:ascii="Times New Roman" w:hAnsi="Times New Roman"/>
          <w:strike/>
          <w:color w:val="FF0000"/>
          <w:lang w:eastAsia="en-GB"/>
        </w:rPr>
        <w:t>.</w:t>
      </w:r>
      <w:r w:rsidR="00CB25E5">
        <w:rPr>
          <w:rFonts w:ascii="Times New Roman" w:hAnsi="Times New Roman"/>
          <w:color w:val="FF0000"/>
          <w:lang w:eastAsia="en-GB"/>
        </w:rPr>
        <w:t xml:space="preserve"> Sjá 5. gr. </w:t>
      </w:r>
      <w:r w:rsidR="00B832CF">
        <w:rPr>
          <w:rFonts w:ascii="Times New Roman" w:hAnsi="Times New Roman"/>
          <w:color w:val="FF0000"/>
          <w:lang w:eastAsia="en-GB"/>
        </w:rPr>
        <w:t>en þar er þegar kveðið á um þetta við skipulag</w:t>
      </w:r>
      <w:r w:rsidR="00CB25E5">
        <w:rPr>
          <w:rFonts w:ascii="Times New Roman" w:hAnsi="Times New Roman"/>
          <w:color w:val="FF0000"/>
          <w:lang w:eastAsia="en-GB"/>
        </w:rPr>
        <w:t xml:space="preserve"> þjónustunnar.</w:t>
      </w:r>
    </w:p>
    <w:p w14:paraId="4EC38C61" w14:textId="1319ED62" w:rsidR="00A20731" w:rsidRPr="00E84F28" w:rsidRDefault="005A75D8" w:rsidP="00390BF0">
      <w:pPr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 xml:space="preserve">Þjónustutími skammtímadvalar getur verið </w:t>
      </w:r>
      <w:r w:rsidR="00390BF0" w:rsidRPr="005A75D8">
        <w:rPr>
          <w:rFonts w:ascii="Times New Roman" w:hAnsi="Times New Roman"/>
          <w:strike/>
          <w:color w:val="FF0000"/>
          <w:lang w:eastAsia="en-GB"/>
        </w:rPr>
        <w:t>Um getur verið að ræða dvöl</w:t>
      </w:r>
      <w:r w:rsidR="00390BF0" w:rsidRPr="00E84F28">
        <w:rPr>
          <w:rFonts w:ascii="Times New Roman" w:hAnsi="Times New Roman"/>
          <w:lang w:eastAsia="en-GB"/>
        </w:rPr>
        <w:t xml:space="preserve"> allt frá </w:t>
      </w:r>
      <w:r w:rsidR="003D20B3" w:rsidRPr="00E84F28">
        <w:rPr>
          <w:rFonts w:ascii="Times New Roman" w:hAnsi="Times New Roman"/>
          <w:lang w:eastAsia="en-GB"/>
        </w:rPr>
        <w:t xml:space="preserve">hluta úr degi </w:t>
      </w:r>
      <w:r w:rsidR="00390BF0" w:rsidRPr="00E84F28">
        <w:rPr>
          <w:rFonts w:ascii="Times New Roman" w:hAnsi="Times New Roman"/>
          <w:lang w:eastAsia="en-GB"/>
        </w:rPr>
        <w:t>upp í 15 sólarhring</w:t>
      </w:r>
      <w:r w:rsidR="00942810" w:rsidRPr="00E84F28">
        <w:rPr>
          <w:rFonts w:ascii="Times New Roman" w:hAnsi="Times New Roman"/>
          <w:lang w:eastAsia="en-GB"/>
        </w:rPr>
        <w:t>a</w:t>
      </w:r>
      <w:r w:rsidR="00390BF0" w:rsidRPr="00E84F28">
        <w:rPr>
          <w:rFonts w:ascii="Times New Roman" w:hAnsi="Times New Roman"/>
          <w:lang w:eastAsia="en-GB"/>
        </w:rPr>
        <w:t xml:space="preserve"> </w:t>
      </w:r>
      <w:r w:rsidR="00693379">
        <w:rPr>
          <w:rFonts w:ascii="Times New Roman" w:hAnsi="Times New Roman"/>
          <w:lang w:eastAsia="en-GB"/>
        </w:rPr>
        <w:t>á</w:t>
      </w:r>
      <w:r w:rsidR="00693379" w:rsidRPr="00E84F28">
        <w:rPr>
          <w:rFonts w:ascii="Times New Roman" w:hAnsi="Times New Roman"/>
          <w:lang w:eastAsia="en-GB"/>
        </w:rPr>
        <w:t xml:space="preserve"> </w:t>
      </w:r>
      <w:r w:rsidR="00390BF0" w:rsidRPr="00E84F28">
        <w:rPr>
          <w:rFonts w:ascii="Times New Roman" w:hAnsi="Times New Roman"/>
          <w:lang w:eastAsia="en-GB"/>
        </w:rPr>
        <w:t>mánuði.</w:t>
      </w:r>
    </w:p>
    <w:p w14:paraId="3EED4645" w14:textId="469A4667" w:rsidR="00390BF0" w:rsidRPr="00E84F28" w:rsidRDefault="00390BF0" w:rsidP="00390BF0">
      <w:pPr>
        <w:rPr>
          <w:rFonts w:ascii="Times New Roman" w:hAnsi="Times New Roman"/>
          <w:lang w:eastAsia="en-GB"/>
        </w:rPr>
      </w:pPr>
      <w:r w:rsidRPr="00E84F28">
        <w:rPr>
          <w:rFonts w:ascii="Times New Roman" w:hAnsi="Times New Roman"/>
          <w:lang w:eastAsia="en-GB"/>
        </w:rPr>
        <w:t xml:space="preserve">Sé talin þörf fyrir þjónustu </w:t>
      </w:r>
      <w:r w:rsidR="000D3583" w:rsidRPr="00E84F28">
        <w:rPr>
          <w:rFonts w:ascii="Times New Roman" w:hAnsi="Times New Roman"/>
          <w:lang w:eastAsia="en-GB"/>
        </w:rPr>
        <w:t xml:space="preserve">utan heimilis </w:t>
      </w:r>
      <w:r w:rsidRPr="00E84F28">
        <w:rPr>
          <w:rFonts w:ascii="Times New Roman" w:hAnsi="Times New Roman"/>
          <w:lang w:eastAsia="en-GB"/>
        </w:rPr>
        <w:t xml:space="preserve">í meira en 15 sólarhringa </w:t>
      </w:r>
      <w:r w:rsidR="00AD7952">
        <w:rPr>
          <w:rFonts w:ascii="Times New Roman" w:hAnsi="Times New Roman"/>
          <w:lang w:eastAsia="en-GB"/>
        </w:rPr>
        <w:t>á</w:t>
      </w:r>
      <w:r w:rsidRPr="00E84F28">
        <w:rPr>
          <w:rFonts w:ascii="Times New Roman" w:hAnsi="Times New Roman"/>
          <w:lang w:eastAsia="en-GB"/>
        </w:rPr>
        <w:t xml:space="preserve"> mánuði í sex mánuði samfleytt skal </w:t>
      </w:r>
      <w:r w:rsidR="00693BA1" w:rsidRPr="005A75D8">
        <w:rPr>
          <w:rFonts w:ascii="Times New Roman" w:hAnsi="Times New Roman"/>
          <w:strike/>
          <w:color w:val="FF0000"/>
          <w:lang w:eastAsia="en-GB"/>
        </w:rPr>
        <w:t>athugað</w:t>
      </w:r>
      <w:r w:rsidR="005A75D8">
        <w:rPr>
          <w:rFonts w:ascii="Times New Roman" w:hAnsi="Times New Roman"/>
          <w:lang w:eastAsia="en-GB"/>
        </w:rPr>
        <w:t xml:space="preserve"> </w:t>
      </w:r>
      <w:r w:rsidR="005A75D8" w:rsidRPr="005A75D8">
        <w:rPr>
          <w:rFonts w:ascii="Times New Roman" w:hAnsi="Times New Roman"/>
          <w:color w:val="FF0000"/>
          <w:lang w:eastAsia="en-GB"/>
        </w:rPr>
        <w:t>kannað</w:t>
      </w:r>
      <w:r w:rsidR="00693BA1" w:rsidRPr="005A75D8">
        <w:rPr>
          <w:rFonts w:ascii="Times New Roman" w:hAnsi="Times New Roman"/>
          <w:color w:val="FF0000"/>
          <w:lang w:eastAsia="en-GB"/>
        </w:rPr>
        <w:t xml:space="preserve"> </w:t>
      </w:r>
      <w:r w:rsidR="00693BA1" w:rsidRPr="00E84F28">
        <w:rPr>
          <w:rFonts w:ascii="Times New Roman" w:hAnsi="Times New Roman"/>
          <w:lang w:eastAsia="en-GB"/>
        </w:rPr>
        <w:t>í s</w:t>
      </w:r>
      <w:r w:rsidR="00544FE8" w:rsidRPr="00E84F28">
        <w:rPr>
          <w:rFonts w:ascii="Times New Roman" w:hAnsi="Times New Roman"/>
          <w:lang w:eastAsia="en-GB"/>
        </w:rPr>
        <w:t>am</w:t>
      </w:r>
      <w:r w:rsidR="00693BA1" w:rsidRPr="00E84F28">
        <w:rPr>
          <w:rFonts w:ascii="Times New Roman" w:hAnsi="Times New Roman"/>
          <w:lang w:eastAsia="en-GB"/>
        </w:rPr>
        <w:t xml:space="preserve">vinnu við </w:t>
      </w:r>
      <w:r w:rsidR="000D3583" w:rsidRPr="00E84F28">
        <w:rPr>
          <w:rFonts w:ascii="Times New Roman" w:hAnsi="Times New Roman"/>
          <w:lang w:eastAsia="en-GB"/>
        </w:rPr>
        <w:t>forsjáraðila</w:t>
      </w:r>
      <w:r w:rsidR="00693BA1" w:rsidRPr="00E84F28">
        <w:rPr>
          <w:rFonts w:ascii="Times New Roman" w:hAnsi="Times New Roman"/>
          <w:lang w:eastAsia="en-GB"/>
        </w:rPr>
        <w:t xml:space="preserve"> hvort hægt sé að auka aðstoð </w:t>
      </w:r>
      <w:r w:rsidR="00693BA1" w:rsidRPr="005A75D8">
        <w:rPr>
          <w:rFonts w:ascii="Times New Roman" w:hAnsi="Times New Roman"/>
          <w:color w:val="FF0000"/>
          <w:lang w:eastAsia="en-GB"/>
        </w:rPr>
        <w:t>inn</w:t>
      </w:r>
      <w:r w:rsidR="005A75D8" w:rsidRPr="005A75D8">
        <w:rPr>
          <w:rFonts w:ascii="Times New Roman" w:hAnsi="Times New Roman"/>
          <w:color w:val="FF0000"/>
          <w:lang w:eastAsia="en-GB"/>
        </w:rPr>
        <w:t xml:space="preserve"> </w:t>
      </w:r>
      <w:r w:rsidR="00693BA1" w:rsidRPr="005A75D8">
        <w:rPr>
          <w:rFonts w:ascii="Times New Roman" w:hAnsi="Times New Roman"/>
          <w:color w:val="FF0000"/>
          <w:lang w:eastAsia="en-GB"/>
        </w:rPr>
        <w:t xml:space="preserve">á </w:t>
      </w:r>
      <w:r w:rsidR="00693BA1" w:rsidRPr="00E84F28">
        <w:rPr>
          <w:rFonts w:ascii="Times New Roman" w:hAnsi="Times New Roman"/>
          <w:lang w:eastAsia="en-GB"/>
        </w:rPr>
        <w:t>heimili barnsins</w:t>
      </w:r>
      <w:r w:rsidR="00544FE8" w:rsidRPr="00E84F28">
        <w:rPr>
          <w:rFonts w:ascii="Times New Roman" w:hAnsi="Times New Roman"/>
          <w:lang w:eastAsia="en-GB"/>
        </w:rPr>
        <w:t>.</w:t>
      </w:r>
      <w:r w:rsidR="00693BA1" w:rsidRPr="00E84F28">
        <w:rPr>
          <w:rFonts w:ascii="Times New Roman" w:hAnsi="Times New Roman"/>
          <w:lang w:eastAsia="en-GB"/>
        </w:rPr>
        <w:t xml:space="preserve"> </w:t>
      </w:r>
      <w:r w:rsidR="005A75D8" w:rsidRPr="005A75D8">
        <w:rPr>
          <w:rFonts w:ascii="Times New Roman" w:hAnsi="Times New Roman"/>
          <w:color w:val="FF0000"/>
          <w:lang w:eastAsia="en-GB"/>
        </w:rPr>
        <w:t>Sé þörf á</w:t>
      </w:r>
      <w:r w:rsidR="005A75D8">
        <w:rPr>
          <w:rFonts w:ascii="Times New Roman" w:hAnsi="Times New Roman"/>
          <w:color w:val="FF0000"/>
          <w:lang w:eastAsia="en-GB"/>
        </w:rPr>
        <w:t xml:space="preserve"> þjónustu skammtímadvalar </w:t>
      </w:r>
      <w:r w:rsidR="00921492">
        <w:rPr>
          <w:rFonts w:ascii="Times New Roman" w:hAnsi="Times New Roman"/>
          <w:color w:val="FF0000"/>
          <w:lang w:eastAsia="en-GB"/>
        </w:rPr>
        <w:t>umfram</w:t>
      </w:r>
      <w:r w:rsidR="005A75D8" w:rsidRPr="005A75D8">
        <w:rPr>
          <w:rFonts w:ascii="Times New Roman" w:hAnsi="Times New Roman"/>
          <w:color w:val="FF0000"/>
          <w:lang w:eastAsia="en-GB"/>
        </w:rPr>
        <w:t xml:space="preserve"> 15 sólarhring</w:t>
      </w:r>
      <w:r w:rsidR="005A75D8">
        <w:rPr>
          <w:rFonts w:ascii="Times New Roman" w:hAnsi="Times New Roman"/>
          <w:color w:val="FF0000"/>
          <w:lang w:eastAsia="en-GB"/>
        </w:rPr>
        <w:t>a</w:t>
      </w:r>
      <w:r w:rsidR="005A75D8" w:rsidRPr="005A75D8">
        <w:rPr>
          <w:rFonts w:ascii="Times New Roman" w:hAnsi="Times New Roman"/>
          <w:color w:val="FF0000"/>
          <w:lang w:eastAsia="en-GB"/>
        </w:rPr>
        <w:t xml:space="preserve"> á mánuði í sex mánuði samfleytt</w:t>
      </w:r>
      <w:r w:rsidR="005A75D8">
        <w:rPr>
          <w:rFonts w:ascii="Times New Roman" w:hAnsi="Times New Roman"/>
          <w:color w:val="FF0000"/>
          <w:lang w:eastAsia="en-GB"/>
        </w:rPr>
        <w:t xml:space="preserve"> skal senda umsókn</w:t>
      </w:r>
      <w:r w:rsidR="005A75D8" w:rsidRPr="005A75D8">
        <w:rPr>
          <w:rFonts w:ascii="Times New Roman" w:hAnsi="Times New Roman"/>
          <w:color w:val="FF0000"/>
          <w:lang w:eastAsia="en-GB"/>
        </w:rPr>
        <w:t xml:space="preserve"> </w:t>
      </w:r>
      <w:r w:rsidR="00693BA1" w:rsidRPr="005A75D8">
        <w:rPr>
          <w:rFonts w:ascii="Times New Roman" w:hAnsi="Times New Roman"/>
          <w:strike/>
          <w:color w:val="FF0000"/>
          <w:lang w:eastAsia="en-GB"/>
        </w:rPr>
        <w:t>Að öðrum kosti sé litið svo á að um</w:t>
      </w:r>
      <w:r w:rsidRPr="005A75D8">
        <w:rPr>
          <w:rFonts w:ascii="Times New Roman" w:hAnsi="Times New Roman"/>
          <w:strike/>
          <w:color w:val="FF0000"/>
          <w:lang w:eastAsia="en-GB"/>
        </w:rPr>
        <w:t xml:space="preserve"> vistun utan heimilis</w:t>
      </w:r>
      <w:r w:rsidR="00693BA1" w:rsidRPr="005A75D8">
        <w:rPr>
          <w:rFonts w:ascii="Times New Roman" w:hAnsi="Times New Roman"/>
          <w:strike/>
          <w:color w:val="FF0000"/>
          <w:lang w:eastAsia="en-GB"/>
        </w:rPr>
        <w:t xml:space="preserve"> sé að ræða</w:t>
      </w:r>
      <w:r w:rsidRPr="005A75D8">
        <w:rPr>
          <w:rFonts w:ascii="Times New Roman" w:hAnsi="Times New Roman"/>
          <w:strike/>
          <w:color w:val="FF0000"/>
          <w:lang w:eastAsia="en-GB"/>
        </w:rPr>
        <w:t xml:space="preserve"> og skulu slíkar umsóknir senda</w:t>
      </w:r>
      <w:r w:rsidRPr="005A75D8">
        <w:rPr>
          <w:rFonts w:ascii="Times New Roman" w:hAnsi="Times New Roman"/>
          <w:color w:val="FF0000"/>
          <w:lang w:eastAsia="en-GB"/>
        </w:rPr>
        <w:t xml:space="preserve"> </w:t>
      </w:r>
      <w:r w:rsidRPr="00E84F28">
        <w:rPr>
          <w:rFonts w:ascii="Times New Roman" w:hAnsi="Times New Roman"/>
          <w:lang w:eastAsia="en-GB"/>
        </w:rPr>
        <w:t>til sérfræðiteymis vegna barn</w:t>
      </w:r>
      <w:r w:rsidR="00A869E8" w:rsidRPr="00E84F28">
        <w:rPr>
          <w:rFonts w:ascii="Times New Roman" w:hAnsi="Times New Roman"/>
          <w:lang w:eastAsia="en-GB"/>
        </w:rPr>
        <w:t>a</w:t>
      </w:r>
      <w:r w:rsidRPr="00E84F28">
        <w:rPr>
          <w:rFonts w:ascii="Times New Roman" w:hAnsi="Times New Roman"/>
          <w:lang w:eastAsia="en-GB"/>
        </w:rPr>
        <w:t xml:space="preserve"> með </w:t>
      </w:r>
      <w:r w:rsidR="00A869E8" w:rsidRPr="00E84F28">
        <w:rPr>
          <w:rFonts w:ascii="Times New Roman" w:hAnsi="Times New Roman"/>
          <w:lang w:eastAsia="en-GB"/>
        </w:rPr>
        <w:t>alvarlegar þroska- og geðraskanir</w:t>
      </w:r>
      <w:r w:rsidRPr="00E84F28">
        <w:rPr>
          <w:rFonts w:ascii="Times New Roman" w:hAnsi="Times New Roman"/>
          <w:lang w:eastAsia="en-GB"/>
        </w:rPr>
        <w:t xml:space="preserve"> skv. 20. og 21.</w:t>
      </w:r>
      <w:r w:rsidR="00AD7952">
        <w:rPr>
          <w:rFonts w:ascii="Times New Roman" w:hAnsi="Times New Roman"/>
          <w:lang w:eastAsia="en-GB"/>
        </w:rPr>
        <w:t xml:space="preserve"> </w:t>
      </w:r>
      <w:r w:rsidRPr="00E84F28">
        <w:rPr>
          <w:rFonts w:ascii="Times New Roman" w:hAnsi="Times New Roman"/>
          <w:lang w:eastAsia="en-GB"/>
        </w:rPr>
        <w:t xml:space="preserve">gr. laga </w:t>
      </w:r>
      <w:r w:rsidR="00AD7952">
        <w:rPr>
          <w:rFonts w:ascii="Times New Roman" w:hAnsi="Times New Roman"/>
          <w:lang w:eastAsia="en-GB"/>
        </w:rPr>
        <w:t>um þjónustu við fatlað fólk með langvarandi stuðningsþarfir</w:t>
      </w:r>
      <w:r w:rsidR="00E84F28" w:rsidRPr="00E84F28">
        <w:rPr>
          <w:rFonts w:ascii="Times New Roman" w:hAnsi="Times New Roman"/>
          <w:lang w:eastAsia="en-GB"/>
        </w:rPr>
        <w:t xml:space="preserve">. </w:t>
      </w:r>
    </w:p>
    <w:p w14:paraId="2FADA786" w14:textId="0A7E502A" w:rsidR="00A20731" w:rsidRPr="00E84F28" w:rsidRDefault="00A20731" w:rsidP="00A20731">
      <w:pPr>
        <w:ind w:firstLine="0"/>
        <w:rPr>
          <w:rFonts w:ascii="Times New Roman" w:hAnsi="Times New Roman"/>
          <w:lang w:eastAsia="en-GB"/>
        </w:rPr>
      </w:pPr>
      <w:r w:rsidRPr="00E84F28">
        <w:rPr>
          <w:rFonts w:ascii="Times New Roman" w:hAnsi="Times New Roman"/>
          <w:lang w:eastAsia="en-GB"/>
        </w:rPr>
        <w:lastRenderedPageBreak/>
        <w:tab/>
        <w:t xml:space="preserve">Dvelji notandi í skammtímadvöl með jöfnum hætti, samtals 90 sólarhringa á ári eða lengur, </w:t>
      </w:r>
      <w:r w:rsidR="00AD7952">
        <w:rPr>
          <w:rFonts w:ascii="Times New Roman" w:hAnsi="Times New Roman"/>
          <w:lang w:eastAsia="en-GB"/>
        </w:rPr>
        <w:t>skal</w:t>
      </w:r>
      <w:r w:rsidR="00AD7952" w:rsidRPr="00E84F28">
        <w:rPr>
          <w:rFonts w:ascii="Times New Roman" w:hAnsi="Times New Roman"/>
          <w:lang w:eastAsia="en-GB"/>
        </w:rPr>
        <w:t xml:space="preserve"> </w:t>
      </w:r>
      <w:r w:rsidRPr="00E84F28">
        <w:rPr>
          <w:rFonts w:ascii="Times New Roman" w:hAnsi="Times New Roman"/>
          <w:lang w:eastAsia="en-GB"/>
        </w:rPr>
        <w:t xml:space="preserve">gert ráð fyrir að </w:t>
      </w:r>
      <w:r w:rsidR="00AD7952">
        <w:rPr>
          <w:rFonts w:ascii="Times New Roman" w:hAnsi="Times New Roman"/>
          <w:lang w:eastAsia="en-GB"/>
        </w:rPr>
        <w:t>dvölin</w:t>
      </w:r>
      <w:r w:rsidR="00AD7952" w:rsidRPr="00E84F28">
        <w:rPr>
          <w:rFonts w:ascii="Times New Roman" w:hAnsi="Times New Roman"/>
          <w:lang w:eastAsia="en-GB"/>
        </w:rPr>
        <w:t xml:space="preserve"> </w:t>
      </w:r>
      <w:r w:rsidRPr="00E84F28">
        <w:rPr>
          <w:rFonts w:ascii="Times New Roman" w:hAnsi="Times New Roman"/>
          <w:lang w:eastAsia="en-GB"/>
        </w:rPr>
        <w:t xml:space="preserve">verði hluti af einstaklingsbundinni þjónustuáætlun viðkomandi </w:t>
      </w:r>
      <w:r w:rsidR="00AD7952">
        <w:rPr>
          <w:rFonts w:ascii="Times New Roman" w:hAnsi="Times New Roman"/>
          <w:lang w:eastAsia="en-GB"/>
        </w:rPr>
        <w:t>svo unnt sé</w:t>
      </w:r>
      <w:r w:rsidR="00AD7952" w:rsidRPr="00E84F28">
        <w:rPr>
          <w:rFonts w:ascii="Times New Roman" w:hAnsi="Times New Roman"/>
          <w:lang w:eastAsia="en-GB"/>
        </w:rPr>
        <w:t xml:space="preserve"> </w:t>
      </w:r>
      <w:r w:rsidRPr="00E84F28">
        <w:rPr>
          <w:rFonts w:ascii="Times New Roman" w:hAnsi="Times New Roman"/>
          <w:lang w:eastAsia="en-GB"/>
        </w:rPr>
        <w:t xml:space="preserve">að tryggja gæði þjónustunnar og samráð við fjölskyldu og aðra þjónustuaðila. </w:t>
      </w:r>
    </w:p>
    <w:p w14:paraId="34008D15" w14:textId="77777777" w:rsidR="00390BF0" w:rsidRPr="00E84F28" w:rsidRDefault="00390BF0" w:rsidP="00390BF0">
      <w:pPr>
        <w:ind w:firstLine="0"/>
        <w:rPr>
          <w:rFonts w:ascii="Times New Roman" w:hAnsi="Times New Roman"/>
          <w:lang w:eastAsia="en-GB"/>
        </w:rPr>
      </w:pPr>
    </w:p>
    <w:p w14:paraId="14312A76" w14:textId="1393E78F" w:rsidR="00390BF0" w:rsidRPr="00E84F28" w:rsidRDefault="00DE0DFC" w:rsidP="0078462D">
      <w:pPr>
        <w:pStyle w:val="Fyrirsgn3"/>
      </w:pPr>
      <w:r w:rsidRPr="00E84F28">
        <w:t>8</w:t>
      </w:r>
      <w:r w:rsidR="00390BF0" w:rsidRPr="00E84F28">
        <w:t>. gr.</w:t>
      </w:r>
    </w:p>
    <w:p w14:paraId="3D369D73" w14:textId="4ADA1115" w:rsidR="00390BF0" w:rsidRPr="00E84F28" w:rsidRDefault="00390BF0" w:rsidP="001B4901">
      <w:pPr>
        <w:pStyle w:val="Fyrirsgn4"/>
        <w:rPr>
          <w:rFonts w:ascii="Times New Roman" w:hAnsi="Times New Roman"/>
        </w:rPr>
      </w:pPr>
      <w:r w:rsidRPr="00E84F28">
        <w:rPr>
          <w:rFonts w:ascii="Times New Roman" w:hAnsi="Times New Roman"/>
        </w:rPr>
        <w:t>Fjöldi dvalargesta.</w:t>
      </w:r>
    </w:p>
    <w:p w14:paraId="0D320D83" w14:textId="47BC9465" w:rsidR="00197D47" w:rsidRDefault="00390BF0" w:rsidP="00197D47">
      <w:pPr>
        <w:spacing w:after="240"/>
        <w:ind w:firstLine="426"/>
        <w:rPr>
          <w:rFonts w:ascii="Times New Roman" w:hAnsi="Times New Roman"/>
          <w:lang w:eastAsia="en-GB"/>
        </w:rPr>
      </w:pPr>
      <w:r w:rsidRPr="00E84F28">
        <w:rPr>
          <w:rFonts w:ascii="Times New Roman" w:hAnsi="Times New Roman"/>
          <w:lang w:eastAsia="en-GB"/>
        </w:rPr>
        <w:t>Hámarksfjöldi</w:t>
      </w:r>
      <w:r w:rsidR="00AD7952">
        <w:rPr>
          <w:rFonts w:ascii="Times New Roman" w:hAnsi="Times New Roman"/>
          <w:lang w:eastAsia="en-GB"/>
        </w:rPr>
        <w:t xml:space="preserve"> einstaklinga á hverjum skammtímadvalarstað skal aldrei vera meiri en sex hverju sinni.</w:t>
      </w:r>
      <w:r w:rsidRPr="00E84F28">
        <w:rPr>
          <w:rFonts w:ascii="Times New Roman" w:hAnsi="Times New Roman"/>
          <w:lang w:eastAsia="en-GB"/>
        </w:rPr>
        <w:t xml:space="preserve"> Við mat á </w:t>
      </w:r>
      <w:r w:rsidR="004D718F">
        <w:rPr>
          <w:rFonts w:ascii="Times New Roman" w:hAnsi="Times New Roman"/>
          <w:lang w:eastAsia="en-GB"/>
        </w:rPr>
        <w:t>hámarks</w:t>
      </w:r>
      <w:r w:rsidRPr="00E84F28">
        <w:rPr>
          <w:rFonts w:ascii="Times New Roman" w:hAnsi="Times New Roman"/>
          <w:lang w:eastAsia="en-GB"/>
        </w:rPr>
        <w:t xml:space="preserve">fjölda </w:t>
      </w:r>
      <w:r w:rsidRPr="007150F1">
        <w:rPr>
          <w:rFonts w:ascii="Times New Roman" w:hAnsi="Times New Roman"/>
          <w:strike/>
          <w:color w:val="FF0000"/>
          <w:lang w:eastAsia="en-GB"/>
        </w:rPr>
        <w:t>dvalargesta</w:t>
      </w:r>
      <w:r w:rsidR="004D718F" w:rsidRPr="007150F1">
        <w:rPr>
          <w:rFonts w:ascii="Times New Roman" w:hAnsi="Times New Roman"/>
          <w:color w:val="FF0000"/>
          <w:lang w:eastAsia="en-GB"/>
        </w:rPr>
        <w:t xml:space="preserve"> </w:t>
      </w:r>
      <w:r w:rsidR="007150F1" w:rsidRPr="007150F1">
        <w:rPr>
          <w:rFonts w:ascii="Times New Roman" w:hAnsi="Times New Roman"/>
          <w:color w:val="FF0000"/>
          <w:lang w:eastAsia="en-GB"/>
        </w:rPr>
        <w:t xml:space="preserve">einstaklinga </w:t>
      </w:r>
      <w:r w:rsidR="004D718F">
        <w:rPr>
          <w:rFonts w:ascii="Times New Roman" w:hAnsi="Times New Roman"/>
          <w:lang w:eastAsia="en-GB"/>
        </w:rPr>
        <w:t>á hverjum tíma</w:t>
      </w:r>
      <w:r w:rsidRPr="00E84F28">
        <w:rPr>
          <w:rFonts w:ascii="Times New Roman" w:hAnsi="Times New Roman"/>
          <w:lang w:eastAsia="en-GB"/>
        </w:rPr>
        <w:t xml:space="preserve"> skal tekið mið af </w:t>
      </w:r>
      <w:r w:rsidRPr="007150F1">
        <w:rPr>
          <w:rFonts w:ascii="Times New Roman" w:hAnsi="Times New Roman"/>
          <w:strike/>
          <w:color w:val="FF0000"/>
          <w:lang w:eastAsia="en-GB"/>
        </w:rPr>
        <w:t>einstaklingsbundnum</w:t>
      </w:r>
      <w:r w:rsidRPr="007150F1">
        <w:rPr>
          <w:rFonts w:ascii="Times New Roman" w:hAnsi="Times New Roman"/>
          <w:color w:val="FF0000"/>
          <w:lang w:eastAsia="en-GB"/>
        </w:rPr>
        <w:t xml:space="preserve"> </w:t>
      </w:r>
      <w:r w:rsidRPr="00E84F28">
        <w:rPr>
          <w:rFonts w:ascii="Times New Roman" w:hAnsi="Times New Roman"/>
          <w:lang w:eastAsia="en-GB"/>
        </w:rPr>
        <w:t xml:space="preserve">þörfum hvers </w:t>
      </w:r>
      <w:r w:rsidRPr="007150F1">
        <w:rPr>
          <w:rFonts w:ascii="Times New Roman" w:hAnsi="Times New Roman"/>
          <w:color w:val="FF0000"/>
          <w:lang w:eastAsia="en-GB"/>
        </w:rPr>
        <w:t>og eins</w:t>
      </w:r>
      <w:r w:rsidR="007150F1" w:rsidRPr="007150F1">
        <w:rPr>
          <w:rFonts w:ascii="Times New Roman" w:hAnsi="Times New Roman"/>
          <w:color w:val="FF0000"/>
          <w:lang w:eastAsia="en-GB"/>
        </w:rPr>
        <w:t xml:space="preserve"> og aðstæðum á skammtímadvalarstað hverju sinni</w:t>
      </w:r>
      <w:r w:rsidRPr="00E84F28">
        <w:rPr>
          <w:rFonts w:ascii="Times New Roman" w:hAnsi="Times New Roman"/>
          <w:lang w:eastAsia="en-GB"/>
        </w:rPr>
        <w:t xml:space="preserve">. </w:t>
      </w:r>
    </w:p>
    <w:p w14:paraId="27E20DA8" w14:textId="312C87AB" w:rsidR="00197D47" w:rsidRPr="00197D47" w:rsidRDefault="00197D47" w:rsidP="00197D47">
      <w:pPr>
        <w:spacing w:after="240"/>
        <w:ind w:firstLine="0"/>
        <w:rPr>
          <w:rFonts w:ascii="Times New Roman" w:hAnsi="Times New Roman"/>
          <w:i/>
          <w:color w:val="FF0000"/>
          <w:lang w:eastAsia="en-GB"/>
        </w:rPr>
      </w:pPr>
      <w:r w:rsidRPr="00197D47">
        <w:rPr>
          <w:rFonts w:ascii="Times New Roman" w:hAnsi="Times New Roman"/>
          <w:color w:val="FF0000"/>
          <w:lang w:eastAsia="en-GB"/>
        </w:rPr>
        <w:t xml:space="preserve">Lagt til að heiti ákvæðisins verði </w:t>
      </w:r>
      <w:r w:rsidRPr="00197D47">
        <w:rPr>
          <w:rFonts w:ascii="Times New Roman" w:hAnsi="Times New Roman"/>
          <w:i/>
          <w:color w:val="FF0000"/>
          <w:lang w:eastAsia="en-GB"/>
        </w:rPr>
        <w:t>Hámarksfjöldi einstaklinga</w:t>
      </w:r>
      <w:r w:rsidR="008D068F">
        <w:rPr>
          <w:rFonts w:ascii="Times New Roman" w:hAnsi="Times New Roman"/>
          <w:i/>
          <w:color w:val="FF0000"/>
          <w:lang w:eastAsia="en-GB"/>
        </w:rPr>
        <w:t xml:space="preserve"> á skammtímadvalarstað</w:t>
      </w:r>
      <w:r w:rsidRPr="00197D47">
        <w:rPr>
          <w:rFonts w:ascii="Times New Roman" w:hAnsi="Times New Roman"/>
          <w:i/>
          <w:color w:val="FF0000"/>
          <w:lang w:eastAsia="en-GB"/>
        </w:rPr>
        <w:t>.</w:t>
      </w:r>
    </w:p>
    <w:p w14:paraId="4DA65AF8" w14:textId="5CD8B606" w:rsidR="00390BF0" w:rsidRPr="00E84F28" w:rsidRDefault="00DE0DFC" w:rsidP="0078462D">
      <w:pPr>
        <w:pStyle w:val="Fyrirsgn3"/>
      </w:pPr>
      <w:r w:rsidRPr="00E84F28">
        <w:t>9</w:t>
      </w:r>
      <w:r w:rsidR="00390BF0" w:rsidRPr="00E84F28">
        <w:t>. gr.</w:t>
      </w:r>
    </w:p>
    <w:p w14:paraId="01FCAB72" w14:textId="4D27172D" w:rsidR="00390BF0" w:rsidRPr="00E84F28" w:rsidRDefault="007150F1" w:rsidP="00390BF0">
      <w:pPr>
        <w:pStyle w:val="Fyrirsgn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E2CB8" w:rsidRPr="00E84F28">
        <w:rPr>
          <w:rFonts w:ascii="Times New Roman" w:hAnsi="Times New Roman"/>
        </w:rPr>
        <w:t>Kostnaðarþátttaka</w:t>
      </w:r>
    </w:p>
    <w:p w14:paraId="4D46DAF4" w14:textId="04B936D1" w:rsidR="004E2E5A" w:rsidRPr="00E84F28" w:rsidRDefault="006B1913" w:rsidP="00390BF0">
      <w:pPr>
        <w:rPr>
          <w:rFonts w:ascii="Times New Roman" w:hAnsi="Times New Roman"/>
        </w:rPr>
      </w:pPr>
      <w:r w:rsidRPr="00E84F28">
        <w:rPr>
          <w:rFonts w:ascii="Times New Roman" w:hAnsi="Times New Roman"/>
        </w:rPr>
        <w:t>S</w:t>
      </w:r>
      <w:r w:rsidR="00787475" w:rsidRPr="00E84F28">
        <w:rPr>
          <w:rFonts w:ascii="Times New Roman" w:hAnsi="Times New Roman"/>
        </w:rPr>
        <w:t xml:space="preserve">kammtímadvöl </w:t>
      </w:r>
      <w:r w:rsidR="00AD7952">
        <w:rPr>
          <w:rFonts w:ascii="Times New Roman" w:hAnsi="Times New Roman"/>
        </w:rPr>
        <w:t xml:space="preserve">skal </w:t>
      </w:r>
      <w:r w:rsidR="00086AA6">
        <w:rPr>
          <w:rFonts w:ascii="Times New Roman" w:hAnsi="Times New Roman"/>
        </w:rPr>
        <w:t xml:space="preserve">alla jafna </w:t>
      </w:r>
      <w:r w:rsidR="00AD7952">
        <w:rPr>
          <w:rFonts w:ascii="Times New Roman" w:hAnsi="Times New Roman"/>
        </w:rPr>
        <w:t>vera</w:t>
      </w:r>
      <w:r w:rsidR="00AD7952" w:rsidRPr="00E84F28">
        <w:rPr>
          <w:rFonts w:ascii="Times New Roman" w:hAnsi="Times New Roman"/>
        </w:rPr>
        <w:t xml:space="preserve"> </w:t>
      </w:r>
      <w:r w:rsidRPr="00E84F28">
        <w:rPr>
          <w:rFonts w:ascii="Times New Roman" w:hAnsi="Times New Roman"/>
        </w:rPr>
        <w:t>notendum að kostnaðarlausu</w:t>
      </w:r>
      <w:r w:rsidR="00197D47">
        <w:rPr>
          <w:rFonts w:ascii="Times New Roman" w:hAnsi="Times New Roman"/>
        </w:rPr>
        <w:t xml:space="preserve">. </w:t>
      </w:r>
      <w:r w:rsidR="00197D47" w:rsidRPr="00197D47">
        <w:rPr>
          <w:rFonts w:ascii="Times New Roman" w:hAnsi="Times New Roman"/>
          <w:color w:val="FF0000"/>
        </w:rPr>
        <w:t>Þó er</w:t>
      </w:r>
      <w:r w:rsidR="00787475" w:rsidRPr="00197D47">
        <w:rPr>
          <w:rFonts w:ascii="Times New Roman" w:hAnsi="Times New Roman"/>
          <w:color w:val="FF0000"/>
        </w:rPr>
        <w:t xml:space="preserve"> </w:t>
      </w:r>
      <w:r w:rsidR="00AD7952" w:rsidRPr="00197D47">
        <w:rPr>
          <w:rFonts w:ascii="Times New Roman" w:hAnsi="Times New Roman"/>
          <w:color w:val="FF0000"/>
        </w:rPr>
        <w:t>h</w:t>
      </w:r>
      <w:r w:rsidRPr="00197D47">
        <w:rPr>
          <w:rFonts w:ascii="Times New Roman" w:hAnsi="Times New Roman"/>
          <w:color w:val="FF0000"/>
        </w:rPr>
        <w:t>eimilt að</w:t>
      </w:r>
      <w:r w:rsidR="00607335" w:rsidRPr="00197D47">
        <w:rPr>
          <w:rFonts w:ascii="Times New Roman" w:hAnsi="Times New Roman"/>
          <w:color w:val="FF0000"/>
        </w:rPr>
        <w:t xml:space="preserve"> </w:t>
      </w:r>
      <w:r w:rsidR="00607335" w:rsidRPr="00E84F28">
        <w:rPr>
          <w:rFonts w:ascii="Times New Roman" w:hAnsi="Times New Roman"/>
        </w:rPr>
        <w:t>innheimta fæðisgjald</w:t>
      </w:r>
      <w:r w:rsidR="00197D47">
        <w:rPr>
          <w:rFonts w:ascii="Times New Roman" w:hAnsi="Times New Roman"/>
        </w:rPr>
        <w:t xml:space="preserve"> </w:t>
      </w:r>
      <w:r w:rsidR="00197D47" w:rsidRPr="00197D47">
        <w:rPr>
          <w:rFonts w:ascii="Times New Roman" w:hAnsi="Times New Roman"/>
          <w:color w:val="FF0000"/>
        </w:rPr>
        <w:t>samkvæmt</w:t>
      </w:r>
      <w:r w:rsidR="00607335" w:rsidRPr="00197D47">
        <w:rPr>
          <w:rFonts w:ascii="Times New Roman" w:hAnsi="Times New Roman"/>
          <w:color w:val="FF0000"/>
        </w:rPr>
        <w:t xml:space="preserve"> </w:t>
      </w:r>
      <w:r w:rsidR="00197D47">
        <w:rPr>
          <w:rFonts w:ascii="Times New Roman" w:hAnsi="Times New Roman"/>
        </w:rPr>
        <w:t>gjaldskrá sveitarfélags</w:t>
      </w:r>
      <w:r w:rsidR="00607335" w:rsidRPr="00E84F28">
        <w:rPr>
          <w:rFonts w:ascii="Times New Roman" w:hAnsi="Times New Roman"/>
        </w:rPr>
        <w:t xml:space="preserve"> af </w:t>
      </w:r>
      <w:r w:rsidR="00607335" w:rsidRPr="007150F1">
        <w:rPr>
          <w:rFonts w:ascii="Times New Roman" w:hAnsi="Times New Roman"/>
          <w:strike/>
          <w:color w:val="FF0000"/>
        </w:rPr>
        <w:t>dvalargestum</w:t>
      </w:r>
      <w:r w:rsidR="00607335" w:rsidRPr="007150F1">
        <w:rPr>
          <w:rFonts w:ascii="Times New Roman" w:hAnsi="Times New Roman"/>
          <w:color w:val="FF0000"/>
        </w:rPr>
        <w:t xml:space="preserve"> </w:t>
      </w:r>
      <w:r w:rsidR="00607335" w:rsidRPr="00E84F28">
        <w:rPr>
          <w:rFonts w:ascii="Times New Roman" w:hAnsi="Times New Roman"/>
        </w:rPr>
        <w:t>sem eru</w:t>
      </w:r>
      <w:r w:rsidR="00787475" w:rsidRPr="00E84F28">
        <w:rPr>
          <w:rFonts w:ascii="Times New Roman" w:hAnsi="Times New Roman"/>
        </w:rPr>
        <w:t xml:space="preserve"> 18 ára og eldri</w:t>
      </w:r>
      <w:r w:rsidR="00607335" w:rsidRPr="00E84F28">
        <w:rPr>
          <w:rFonts w:ascii="Times New Roman" w:hAnsi="Times New Roman"/>
        </w:rPr>
        <w:t xml:space="preserve">. </w:t>
      </w:r>
      <w:r w:rsidR="00AD7952">
        <w:rPr>
          <w:rFonts w:ascii="Times New Roman" w:hAnsi="Times New Roman"/>
        </w:rPr>
        <w:t xml:space="preserve">Þá skulu </w:t>
      </w:r>
      <w:r w:rsidR="00AD7952" w:rsidRPr="007150F1">
        <w:rPr>
          <w:rFonts w:ascii="Times New Roman" w:hAnsi="Times New Roman"/>
          <w:strike/>
          <w:color w:val="FF0000"/>
        </w:rPr>
        <w:t>dvalargestir</w:t>
      </w:r>
      <w:r w:rsidR="00AD7952" w:rsidRPr="007150F1">
        <w:rPr>
          <w:rFonts w:ascii="Times New Roman" w:hAnsi="Times New Roman"/>
          <w:color w:val="FF0000"/>
        </w:rPr>
        <w:t xml:space="preserve"> </w:t>
      </w:r>
      <w:r w:rsidR="00AD7952">
        <w:rPr>
          <w:rFonts w:ascii="Times New Roman" w:hAnsi="Times New Roman"/>
        </w:rPr>
        <w:t>einnig greiða</w:t>
      </w:r>
      <w:r w:rsidR="00787475" w:rsidRPr="00E84F28">
        <w:rPr>
          <w:rFonts w:ascii="Times New Roman" w:hAnsi="Times New Roman"/>
        </w:rPr>
        <w:t> lágmarksgjald á sólarhring sem ætlað er að standa undir kostnaði þeirra vegna ferða</w:t>
      </w:r>
      <w:r w:rsidR="00765351" w:rsidRPr="00E84F28">
        <w:rPr>
          <w:rFonts w:ascii="Times New Roman" w:hAnsi="Times New Roman"/>
        </w:rPr>
        <w:t xml:space="preserve"> og</w:t>
      </w:r>
      <w:r w:rsidR="00787475" w:rsidRPr="00E84F28">
        <w:rPr>
          <w:rFonts w:ascii="Times New Roman" w:hAnsi="Times New Roman"/>
        </w:rPr>
        <w:t xml:space="preserve"> frístunda </w:t>
      </w:r>
      <w:r w:rsidR="00765351" w:rsidRPr="00E84F28">
        <w:rPr>
          <w:rFonts w:ascii="Times New Roman" w:hAnsi="Times New Roman"/>
        </w:rPr>
        <w:t xml:space="preserve">sem </w:t>
      </w:r>
      <w:r w:rsidR="00197D47" w:rsidRPr="00197D47">
        <w:rPr>
          <w:rFonts w:ascii="Times New Roman" w:hAnsi="Times New Roman"/>
          <w:color w:val="FF0000"/>
        </w:rPr>
        <w:t>skipulagðar eru</w:t>
      </w:r>
      <w:r w:rsidR="00765351" w:rsidRPr="00197D47">
        <w:rPr>
          <w:rFonts w:ascii="Times New Roman" w:hAnsi="Times New Roman"/>
          <w:color w:val="FF0000"/>
        </w:rPr>
        <w:t xml:space="preserve"> </w:t>
      </w:r>
      <w:r w:rsidR="00765351" w:rsidRPr="00E84F28">
        <w:rPr>
          <w:rFonts w:ascii="Times New Roman" w:hAnsi="Times New Roman"/>
        </w:rPr>
        <w:t xml:space="preserve">af </w:t>
      </w:r>
      <w:r w:rsidR="008D068F" w:rsidRPr="008D068F">
        <w:rPr>
          <w:rFonts w:ascii="Times New Roman" w:hAnsi="Times New Roman"/>
          <w:color w:val="FF0000"/>
        </w:rPr>
        <w:t xml:space="preserve">starfsfólki </w:t>
      </w:r>
      <w:r w:rsidR="00765351" w:rsidRPr="00E84F28">
        <w:rPr>
          <w:rFonts w:ascii="Times New Roman" w:hAnsi="Times New Roman"/>
        </w:rPr>
        <w:t>skammtímadv</w:t>
      </w:r>
      <w:r w:rsidR="00976134">
        <w:rPr>
          <w:rFonts w:ascii="Times New Roman" w:hAnsi="Times New Roman"/>
        </w:rPr>
        <w:t>alarstað</w:t>
      </w:r>
      <w:r w:rsidR="008D068F" w:rsidRPr="008D068F">
        <w:rPr>
          <w:rFonts w:ascii="Times New Roman" w:hAnsi="Times New Roman"/>
          <w:color w:val="FF0000"/>
        </w:rPr>
        <w:t>ar</w:t>
      </w:r>
      <w:r w:rsidR="00976134">
        <w:rPr>
          <w:rFonts w:ascii="Times New Roman" w:hAnsi="Times New Roman"/>
        </w:rPr>
        <w:t xml:space="preserve">. </w:t>
      </w:r>
      <w:r w:rsidR="00787475" w:rsidRPr="00E84F28">
        <w:rPr>
          <w:rFonts w:ascii="Times New Roman" w:hAnsi="Times New Roman"/>
        </w:rPr>
        <w:t xml:space="preserve"> </w:t>
      </w:r>
    </w:p>
    <w:p w14:paraId="124FE7D1" w14:textId="0819FFC5" w:rsidR="00FE2CB8" w:rsidRDefault="004E2E5A" w:rsidP="00197D47">
      <w:pPr>
        <w:pStyle w:val="Textiathugasemdar"/>
        <w:ind w:firstLine="397"/>
        <w:jc w:val="both"/>
        <w:rPr>
          <w:rFonts w:ascii="Times New Roman" w:hAnsi="Times New Roman" w:cs="Times New Roman"/>
        </w:rPr>
      </w:pPr>
      <w:r w:rsidRPr="007150F1">
        <w:rPr>
          <w:rFonts w:ascii="Times New Roman" w:hAnsi="Times New Roman" w:cs="Times New Roman"/>
          <w:strike/>
          <w:color w:val="FF0000"/>
        </w:rPr>
        <w:t>Dvalargestir</w:t>
      </w:r>
      <w:r w:rsidRPr="007150F1">
        <w:rPr>
          <w:rFonts w:ascii="Times New Roman" w:hAnsi="Times New Roman" w:cs="Times New Roman"/>
          <w:color w:val="FF0000"/>
        </w:rPr>
        <w:t xml:space="preserve"> </w:t>
      </w:r>
      <w:r w:rsidRPr="00E84F28">
        <w:rPr>
          <w:rFonts w:ascii="Times New Roman" w:hAnsi="Times New Roman" w:cs="Times New Roman"/>
        </w:rPr>
        <w:t xml:space="preserve">skulu ekki bera kostnað </w:t>
      </w:r>
      <w:r w:rsidR="00E84F28" w:rsidRPr="00E84F28">
        <w:rPr>
          <w:rFonts w:ascii="Times New Roman" w:hAnsi="Times New Roman" w:cs="Times New Roman"/>
        </w:rPr>
        <w:t xml:space="preserve">vegna starfsmanna </w:t>
      </w:r>
      <w:r w:rsidR="00FE2CB8" w:rsidRPr="00E84F28">
        <w:rPr>
          <w:rFonts w:ascii="Times New Roman" w:hAnsi="Times New Roman" w:cs="Times New Roman"/>
        </w:rPr>
        <w:t>sem fellur til vegna þátttöku þeirra frístundastarfi utan skammtímadvalar</w:t>
      </w:r>
      <w:r w:rsidR="00E84F28">
        <w:rPr>
          <w:rFonts w:ascii="Times New Roman" w:hAnsi="Times New Roman" w:cs="Times New Roman"/>
        </w:rPr>
        <w:t>.</w:t>
      </w:r>
    </w:p>
    <w:p w14:paraId="6875CD0E" w14:textId="2082D571" w:rsidR="008D068F" w:rsidRPr="008D068F" w:rsidRDefault="008D068F" w:rsidP="008D068F">
      <w:pPr>
        <w:pStyle w:val="Textiathugasemdar"/>
        <w:jc w:val="both"/>
        <w:rPr>
          <w:rFonts w:ascii="Times New Roman" w:hAnsi="Times New Roman" w:cs="Times New Roman"/>
          <w:color w:val="FF0000"/>
        </w:rPr>
      </w:pPr>
      <w:proofErr w:type="spellStart"/>
      <w:r w:rsidRPr="008D068F">
        <w:rPr>
          <w:rFonts w:ascii="Times New Roman" w:hAnsi="Times New Roman" w:cs="Times New Roman"/>
          <w:color w:val="FF0000"/>
        </w:rPr>
        <w:t>Samræma</w:t>
      </w:r>
      <w:proofErr w:type="spellEnd"/>
      <w:r w:rsidRPr="008D068F">
        <w:rPr>
          <w:rFonts w:ascii="Times New Roman" w:hAnsi="Times New Roman" w:cs="Times New Roman"/>
          <w:color w:val="FF0000"/>
        </w:rPr>
        <w:t xml:space="preserve"> þarf orðlag: Notendur/einstaklingar/dvalargestir.</w:t>
      </w:r>
    </w:p>
    <w:p w14:paraId="6CF1B940" w14:textId="4BE28E6B" w:rsidR="00DE0DFC" w:rsidRPr="00E84F28" w:rsidRDefault="00DE0DFC" w:rsidP="00DE0DFC">
      <w:pPr>
        <w:ind w:firstLine="0"/>
        <w:jc w:val="center"/>
        <w:rPr>
          <w:rFonts w:ascii="Times New Roman" w:hAnsi="Times New Roman"/>
        </w:rPr>
      </w:pPr>
      <w:r w:rsidRPr="00E84F28">
        <w:rPr>
          <w:rFonts w:ascii="Times New Roman" w:hAnsi="Times New Roman"/>
        </w:rPr>
        <w:t>10. gr.</w:t>
      </w:r>
    </w:p>
    <w:p w14:paraId="103FC69B" w14:textId="51034526" w:rsidR="00DE0DFC" w:rsidRPr="00E84F28" w:rsidRDefault="00E4514A" w:rsidP="00DE0DFC">
      <w:pPr>
        <w:ind w:firstLine="0"/>
        <w:jc w:val="center"/>
        <w:rPr>
          <w:rFonts w:ascii="Times New Roman" w:hAnsi="Times New Roman"/>
          <w:i/>
        </w:rPr>
      </w:pPr>
      <w:r w:rsidRPr="00E84F28">
        <w:rPr>
          <w:rFonts w:ascii="Times New Roman" w:hAnsi="Times New Roman"/>
          <w:i/>
        </w:rPr>
        <w:t>Starfsmannahald</w:t>
      </w:r>
    </w:p>
    <w:p w14:paraId="42599A46" w14:textId="061998CF" w:rsidR="008D068F" w:rsidRPr="008D068F" w:rsidRDefault="00DE0DFC" w:rsidP="008D068F">
      <w:pPr>
        <w:ind w:firstLine="426"/>
        <w:rPr>
          <w:color w:val="FF0000"/>
        </w:rPr>
      </w:pPr>
      <w:r w:rsidRPr="00E84F28">
        <w:rPr>
          <w:rFonts w:ascii="Times New Roman" w:hAnsi="Times New Roman"/>
          <w:lang w:eastAsia="en-GB"/>
        </w:rPr>
        <w:t>Forstöðumaður skammtímadvalar skal hafa fagmenntun sem nýtist í starfi. Jafnframt skal a.m.k. einn</w:t>
      </w:r>
      <w:r w:rsidR="003737A8">
        <w:rPr>
          <w:rFonts w:ascii="Times New Roman" w:hAnsi="Times New Roman"/>
          <w:lang w:eastAsia="en-GB"/>
        </w:rPr>
        <w:t xml:space="preserve"> annar</w:t>
      </w:r>
      <w:r w:rsidRPr="00E84F28">
        <w:rPr>
          <w:rFonts w:ascii="Times New Roman" w:hAnsi="Times New Roman"/>
          <w:lang w:eastAsia="en-GB"/>
        </w:rPr>
        <w:t xml:space="preserve"> starfsmaður með fagmenntun vera til staðar á vökutíma.</w:t>
      </w:r>
      <w:r w:rsidR="002F62DE">
        <w:rPr>
          <w:rFonts w:ascii="Times New Roman" w:hAnsi="Times New Roman"/>
          <w:lang w:eastAsia="en-GB"/>
        </w:rPr>
        <w:t xml:space="preserve"> </w:t>
      </w:r>
      <w:r w:rsidR="00773762" w:rsidRPr="00E84F28">
        <w:rPr>
          <w:rFonts w:ascii="Times New Roman" w:hAnsi="Times New Roman"/>
        </w:rPr>
        <w:t xml:space="preserve">Sveitarfélag </w:t>
      </w:r>
      <w:r w:rsidR="00C16FD3" w:rsidRPr="00E84F28">
        <w:rPr>
          <w:rFonts w:ascii="Times New Roman" w:hAnsi="Times New Roman"/>
        </w:rPr>
        <w:t xml:space="preserve">ber ábyrgð á öllu starfsmannahaldi </w:t>
      </w:r>
      <w:r w:rsidR="003737A8">
        <w:rPr>
          <w:rFonts w:ascii="Times New Roman" w:hAnsi="Times New Roman"/>
        </w:rPr>
        <w:t>á skammtímadvalarstað</w:t>
      </w:r>
      <w:r w:rsidR="00C16FD3" w:rsidRPr="00E84F28">
        <w:rPr>
          <w:rFonts w:ascii="Times New Roman" w:hAnsi="Times New Roman"/>
        </w:rPr>
        <w:t xml:space="preserve"> í samræmi við ákvæði reglugerðar þessarar</w:t>
      </w:r>
      <w:r w:rsidR="00FE2CB8" w:rsidRPr="00E84F28">
        <w:rPr>
          <w:rFonts w:ascii="Times New Roman" w:hAnsi="Times New Roman"/>
        </w:rPr>
        <w:t xml:space="preserve">, </w:t>
      </w:r>
      <w:r w:rsidR="00773762" w:rsidRPr="00E84F28">
        <w:rPr>
          <w:rFonts w:ascii="Times New Roman" w:hAnsi="Times New Roman"/>
        </w:rPr>
        <w:t>meðal annars með því að tryggj</w:t>
      </w:r>
      <w:r w:rsidR="00EE0902" w:rsidRPr="00E84F28">
        <w:rPr>
          <w:rFonts w:ascii="Times New Roman" w:hAnsi="Times New Roman"/>
        </w:rPr>
        <w:t xml:space="preserve">a að ávallt sé </w:t>
      </w:r>
      <w:r w:rsidR="00EE0902" w:rsidRPr="008D068F">
        <w:rPr>
          <w:rFonts w:ascii="Times New Roman" w:hAnsi="Times New Roman"/>
          <w:color w:val="FF0000"/>
        </w:rPr>
        <w:t>nægileg mönnun</w:t>
      </w:r>
      <w:r w:rsidR="008D068F" w:rsidRPr="008D068F">
        <w:rPr>
          <w:rFonts w:ascii="Times New Roman" w:hAnsi="Times New Roman"/>
          <w:color w:val="FF0000"/>
        </w:rPr>
        <w:t xml:space="preserve"> (skoða orðalag)</w:t>
      </w:r>
      <w:r w:rsidR="00EE0902" w:rsidRPr="008D068F">
        <w:rPr>
          <w:rFonts w:ascii="Times New Roman" w:hAnsi="Times New Roman"/>
          <w:color w:val="FF0000"/>
        </w:rPr>
        <w:t xml:space="preserve"> </w:t>
      </w:r>
      <w:r w:rsidR="00773762" w:rsidRPr="00E84F28">
        <w:rPr>
          <w:rFonts w:ascii="Times New Roman" w:hAnsi="Times New Roman"/>
        </w:rPr>
        <w:t xml:space="preserve">svo unnt sé að veita </w:t>
      </w:r>
      <w:r w:rsidR="00C16FD3" w:rsidRPr="00E84F28">
        <w:rPr>
          <w:rFonts w:ascii="Times New Roman" w:hAnsi="Times New Roman"/>
        </w:rPr>
        <w:t>þjónustu</w:t>
      </w:r>
      <w:r w:rsidR="00773762" w:rsidRPr="00E84F28">
        <w:rPr>
          <w:rFonts w:ascii="Times New Roman" w:hAnsi="Times New Roman"/>
        </w:rPr>
        <w:t xml:space="preserve">. Sama á við þegar sveitarfélag gerir þjónustusamning við þriðja aðila. Starfsmenn skulu hafa grunnþekkingu á uppeldi og umönnun barna og </w:t>
      </w:r>
      <w:r w:rsidR="00C16FD3" w:rsidRPr="00E84F28">
        <w:rPr>
          <w:rFonts w:ascii="Times New Roman" w:hAnsi="Times New Roman"/>
        </w:rPr>
        <w:t>hafa færni til að veita þjónustu</w:t>
      </w:r>
      <w:r w:rsidR="00773762" w:rsidRPr="00E84F28">
        <w:rPr>
          <w:rFonts w:ascii="Times New Roman" w:hAnsi="Times New Roman"/>
        </w:rPr>
        <w:t xml:space="preserve"> </w:t>
      </w:r>
      <w:r w:rsidR="00FE2CB8" w:rsidRPr="00E84F28">
        <w:rPr>
          <w:rFonts w:ascii="Times New Roman" w:hAnsi="Times New Roman"/>
        </w:rPr>
        <w:t>á</w:t>
      </w:r>
      <w:r w:rsidR="00C16FD3" w:rsidRPr="00E84F28">
        <w:rPr>
          <w:rFonts w:ascii="Times New Roman" w:hAnsi="Times New Roman"/>
        </w:rPr>
        <w:t xml:space="preserve"> grundvelli</w:t>
      </w:r>
      <w:r w:rsidR="00773762" w:rsidRPr="00E84F28">
        <w:rPr>
          <w:rFonts w:ascii="Times New Roman" w:hAnsi="Times New Roman"/>
        </w:rPr>
        <w:t xml:space="preserve"> leiðbeininga sérfræðinga</w:t>
      </w:r>
      <w:r w:rsidR="00FE2CB8" w:rsidRPr="00E84F28">
        <w:rPr>
          <w:rFonts w:ascii="Times New Roman" w:hAnsi="Times New Roman"/>
        </w:rPr>
        <w:t>.</w:t>
      </w:r>
      <w:r w:rsidR="00773762" w:rsidRPr="00E84F28">
        <w:rPr>
          <w:rFonts w:ascii="Times New Roman" w:hAnsi="Times New Roman"/>
        </w:rPr>
        <w:t xml:space="preserve"> </w:t>
      </w:r>
      <w:r w:rsidR="00086AA6" w:rsidRPr="007150F1">
        <w:rPr>
          <w:rFonts w:ascii="Times New Roman" w:hAnsi="Times New Roman"/>
          <w:strike/>
          <w:color w:val="FF0000"/>
        </w:rPr>
        <w:t>Við ráðningu í starf á vegum sveitarfélags á skammtímadvalarstað skv. reglugerð þessari ber m.a. að taka við af ákvæðum VI. kafla laga um þjónustu við fatlað fólk með langvarandi stuðningsþarfir</w:t>
      </w:r>
      <w:r w:rsidR="00086AA6" w:rsidRPr="007150F1">
        <w:rPr>
          <w:strike/>
          <w:color w:val="FF0000"/>
        </w:rPr>
        <w:t>.</w:t>
      </w:r>
      <w:r w:rsidR="007150F1" w:rsidRPr="007150F1">
        <w:rPr>
          <w:color w:val="FF0000"/>
        </w:rPr>
        <w:t xml:space="preserve"> Kemur fram í lögum og skylt að fara eftir þeim ákvæðum.</w:t>
      </w:r>
      <w:r w:rsidR="008D068F">
        <w:rPr>
          <w:color w:val="FF0000"/>
        </w:rPr>
        <w:t xml:space="preserve"> Óþarfi að endurtaka í reglugerð.</w:t>
      </w:r>
    </w:p>
    <w:p w14:paraId="6E8CBCED" w14:textId="3F88B590" w:rsidR="00773762" w:rsidRPr="00E84F28" w:rsidRDefault="00773762" w:rsidP="00773762">
      <w:pPr>
        <w:rPr>
          <w:rFonts w:ascii="Times New Roman" w:hAnsi="Times New Roman"/>
          <w:lang w:eastAsia="en-GB"/>
        </w:rPr>
      </w:pPr>
    </w:p>
    <w:p w14:paraId="4FA91549" w14:textId="77777777" w:rsidR="00390BF0" w:rsidRPr="00E84F28" w:rsidRDefault="00390BF0" w:rsidP="00390BF0">
      <w:pPr>
        <w:ind w:firstLine="0"/>
        <w:rPr>
          <w:rFonts w:ascii="Times New Roman" w:hAnsi="Times New Roman"/>
        </w:rPr>
      </w:pPr>
    </w:p>
    <w:p w14:paraId="47209443" w14:textId="68C6B4CC" w:rsidR="004C3C42" w:rsidRPr="00E84F28" w:rsidRDefault="00E84F28" w:rsidP="0078462D">
      <w:pPr>
        <w:pStyle w:val="Fyrirsgn3"/>
      </w:pPr>
      <w:proofErr w:type="spellStart"/>
      <w:r>
        <w:t>III</w:t>
      </w:r>
      <w:proofErr w:type="spellEnd"/>
      <w:r w:rsidR="004C3C42" w:rsidRPr="00E84F28">
        <w:t>. KAFLI</w:t>
      </w:r>
    </w:p>
    <w:p w14:paraId="47E4AAF3" w14:textId="77777777" w:rsidR="004C3C42" w:rsidRPr="00E84F28" w:rsidRDefault="004C3C42" w:rsidP="004C3C42">
      <w:pPr>
        <w:pStyle w:val="Fyrirsgn2"/>
        <w:rPr>
          <w:rFonts w:ascii="Times New Roman" w:hAnsi="Times New Roman"/>
        </w:rPr>
      </w:pPr>
      <w:r w:rsidRPr="00E84F28">
        <w:rPr>
          <w:rFonts w:ascii="Times New Roman" w:hAnsi="Times New Roman"/>
        </w:rPr>
        <w:t>Ábyrgð og eftirlit.</w:t>
      </w:r>
    </w:p>
    <w:p w14:paraId="2A7F1999" w14:textId="7305A0E4" w:rsidR="00390BF0" w:rsidRPr="00E84F28" w:rsidRDefault="00390BF0" w:rsidP="0078462D">
      <w:pPr>
        <w:pStyle w:val="Fyrirsgn3"/>
      </w:pPr>
      <w:r w:rsidRPr="00E84F28">
        <w:t>1</w:t>
      </w:r>
      <w:r w:rsidR="00DE0DFC" w:rsidRPr="00E84F28">
        <w:t>2</w:t>
      </w:r>
      <w:r w:rsidRPr="00E84F28">
        <w:t>. gr.</w:t>
      </w:r>
    </w:p>
    <w:p w14:paraId="6905DCF2" w14:textId="77777777" w:rsidR="00390BF0" w:rsidRPr="00E84F28" w:rsidRDefault="004C3C42" w:rsidP="00390BF0">
      <w:pPr>
        <w:pStyle w:val="Fyrirsgn4"/>
        <w:rPr>
          <w:rFonts w:ascii="Times New Roman" w:hAnsi="Times New Roman"/>
        </w:rPr>
      </w:pPr>
      <w:r w:rsidRPr="00E84F28">
        <w:rPr>
          <w:rFonts w:ascii="Times New Roman" w:hAnsi="Times New Roman"/>
        </w:rPr>
        <w:t>Ábyrgð</w:t>
      </w:r>
      <w:r w:rsidR="00390BF0" w:rsidRPr="00E84F28">
        <w:rPr>
          <w:rFonts w:ascii="Times New Roman" w:hAnsi="Times New Roman"/>
        </w:rPr>
        <w:t>.</w:t>
      </w:r>
    </w:p>
    <w:p w14:paraId="20FA0C01" w14:textId="62D7A642" w:rsidR="004C3C42" w:rsidRDefault="004C3C42" w:rsidP="004C3C42">
      <w:pPr>
        <w:ind w:firstLine="426"/>
        <w:rPr>
          <w:rFonts w:ascii="Times New Roman" w:hAnsi="Times New Roman"/>
        </w:rPr>
      </w:pPr>
      <w:r w:rsidRPr="00E84F28">
        <w:rPr>
          <w:rFonts w:ascii="Times New Roman" w:hAnsi="Times New Roman"/>
        </w:rPr>
        <w:t xml:space="preserve">Sveitarfélag ber ábyrgð á </w:t>
      </w:r>
      <w:r w:rsidR="003605AF" w:rsidRPr="00E84F28">
        <w:rPr>
          <w:rFonts w:ascii="Times New Roman" w:hAnsi="Times New Roman"/>
        </w:rPr>
        <w:t xml:space="preserve">að </w:t>
      </w:r>
      <w:r w:rsidR="000B7D26" w:rsidRPr="00E84F28">
        <w:rPr>
          <w:rFonts w:ascii="Times New Roman" w:hAnsi="Times New Roman"/>
        </w:rPr>
        <w:t xml:space="preserve">aðbúnaður og </w:t>
      </w:r>
      <w:r w:rsidR="003605AF" w:rsidRPr="00E84F28">
        <w:rPr>
          <w:rFonts w:ascii="Times New Roman" w:hAnsi="Times New Roman"/>
        </w:rPr>
        <w:t xml:space="preserve">þjónusta </w:t>
      </w:r>
      <w:r w:rsidR="003737A8">
        <w:rPr>
          <w:rFonts w:ascii="Times New Roman" w:hAnsi="Times New Roman"/>
        </w:rPr>
        <w:t xml:space="preserve">á </w:t>
      </w:r>
      <w:r w:rsidRPr="00E84F28">
        <w:rPr>
          <w:rFonts w:ascii="Times New Roman" w:hAnsi="Times New Roman"/>
        </w:rPr>
        <w:t>skammtímadvalar</w:t>
      </w:r>
      <w:r w:rsidR="003737A8">
        <w:rPr>
          <w:rFonts w:ascii="Times New Roman" w:hAnsi="Times New Roman"/>
        </w:rPr>
        <w:t>stað</w:t>
      </w:r>
      <w:r w:rsidRPr="00E84F28">
        <w:rPr>
          <w:rFonts w:ascii="Times New Roman" w:hAnsi="Times New Roman"/>
        </w:rPr>
        <w:t xml:space="preserve"> sé í samræmi við gildandi lög og reglugerðir svo og </w:t>
      </w:r>
      <w:r w:rsidRPr="0086782B">
        <w:rPr>
          <w:rFonts w:ascii="Times New Roman" w:hAnsi="Times New Roman"/>
        </w:rPr>
        <w:t xml:space="preserve">þau </w:t>
      </w:r>
      <w:r w:rsidRPr="0086782B">
        <w:rPr>
          <w:rFonts w:ascii="Times New Roman" w:hAnsi="Times New Roman"/>
          <w:color w:val="FF0000"/>
        </w:rPr>
        <w:t>viðmið sem ráðuneytið setur um slíka þjónustu</w:t>
      </w:r>
      <w:r w:rsidR="003605AF" w:rsidRPr="0086782B">
        <w:rPr>
          <w:rFonts w:ascii="Times New Roman" w:hAnsi="Times New Roman"/>
        </w:rPr>
        <w:t xml:space="preserve">. </w:t>
      </w:r>
      <w:r w:rsidRPr="0086782B">
        <w:rPr>
          <w:rFonts w:ascii="Times New Roman" w:hAnsi="Times New Roman"/>
        </w:rPr>
        <w:t>Sú ábyrgð nær jafnt til þeirrar þjónust</w:t>
      </w:r>
      <w:r w:rsidR="003737A8" w:rsidRPr="0086782B">
        <w:rPr>
          <w:rFonts w:ascii="Times New Roman" w:hAnsi="Times New Roman"/>
        </w:rPr>
        <w:t>u</w:t>
      </w:r>
      <w:r w:rsidRPr="0086782B">
        <w:rPr>
          <w:rFonts w:ascii="Times New Roman" w:hAnsi="Times New Roman"/>
        </w:rPr>
        <w:t xml:space="preserve"> sem veitt er á vegum sveitarfélags og annara aðila sem fengið hafa starfsleyfi</w:t>
      </w:r>
      <w:bookmarkStart w:id="0" w:name="_GoBack"/>
      <w:bookmarkEnd w:id="0"/>
      <w:r w:rsidRPr="00E84F28">
        <w:rPr>
          <w:rFonts w:ascii="Times New Roman" w:hAnsi="Times New Roman"/>
        </w:rPr>
        <w:t xml:space="preserve"> til að veita slíka þjónustu, sbr. 5. gr. laga</w:t>
      </w:r>
      <w:r w:rsidR="002F62DE">
        <w:rPr>
          <w:rFonts w:ascii="Times New Roman" w:hAnsi="Times New Roman"/>
        </w:rPr>
        <w:t xml:space="preserve"> </w:t>
      </w:r>
      <w:r w:rsidR="003737A8">
        <w:t>um þjónustu við fatlað fólk með langvarandi stuðningsþarfir</w:t>
      </w:r>
      <w:r w:rsidRPr="00E84F28">
        <w:rPr>
          <w:rFonts w:ascii="Times New Roman" w:hAnsi="Times New Roman"/>
        </w:rPr>
        <w:t>.</w:t>
      </w:r>
    </w:p>
    <w:p w14:paraId="1B794540" w14:textId="63168443" w:rsidR="0086782B" w:rsidRDefault="0086782B" w:rsidP="0086782B">
      <w:pPr>
        <w:ind w:firstLine="0"/>
        <w:rPr>
          <w:rFonts w:ascii="Times New Roman" w:hAnsi="Times New Roman"/>
        </w:rPr>
      </w:pPr>
    </w:p>
    <w:p w14:paraId="71DCDF5F" w14:textId="6F5B2F97" w:rsidR="0086782B" w:rsidRPr="0086782B" w:rsidRDefault="0086782B" w:rsidP="0086782B">
      <w:pPr>
        <w:ind w:firstLine="0"/>
        <w:rPr>
          <w:rFonts w:ascii="Times New Roman" w:hAnsi="Times New Roman"/>
          <w:color w:val="FF0000"/>
        </w:rPr>
      </w:pPr>
      <w:r w:rsidRPr="0086782B">
        <w:rPr>
          <w:rFonts w:ascii="Times New Roman" w:hAnsi="Times New Roman"/>
          <w:color w:val="FF0000"/>
        </w:rPr>
        <w:t>Hvaða viðmið er um að ræða? Óskýrt.</w:t>
      </w:r>
    </w:p>
    <w:p w14:paraId="33AB3EE8" w14:textId="77777777" w:rsidR="00390BF0" w:rsidRPr="00E84F28" w:rsidRDefault="00390BF0" w:rsidP="00390BF0">
      <w:pPr>
        <w:ind w:firstLine="0"/>
        <w:rPr>
          <w:rFonts w:ascii="Times New Roman" w:hAnsi="Times New Roman"/>
        </w:rPr>
      </w:pPr>
    </w:p>
    <w:p w14:paraId="4B991B21" w14:textId="5D7BF69B" w:rsidR="00390BF0" w:rsidRPr="00E84F28" w:rsidRDefault="004C3C42" w:rsidP="0078462D">
      <w:pPr>
        <w:pStyle w:val="Fyrirsgn3"/>
      </w:pPr>
      <w:r w:rsidRPr="00E84F28">
        <w:t>1</w:t>
      </w:r>
      <w:r w:rsidR="00DE0DFC" w:rsidRPr="00E84F28">
        <w:t>3</w:t>
      </w:r>
      <w:r w:rsidR="00390BF0" w:rsidRPr="00E84F28">
        <w:t>. gr.</w:t>
      </w:r>
    </w:p>
    <w:p w14:paraId="4BB29A74" w14:textId="77777777" w:rsidR="00390BF0" w:rsidRPr="00E84F28" w:rsidRDefault="004C3C42" w:rsidP="00390BF0">
      <w:pPr>
        <w:pStyle w:val="Fyrirsgn4"/>
        <w:rPr>
          <w:rFonts w:ascii="Times New Roman" w:hAnsi="Times New Roman"/>
        </w:rPr>
      </w:pPr>
      <w:r w:rsidRPr="00E84F28">
        <w:rPr>
          <w:rFonts w:ascii="Times New Roman" w:hAnsi="Times New Roman"/>
        </w:rPr>
        <w:t>Eftirlit.</w:t>
      </w:r>
    </w:p>
    <w:p w14:paraId="54BE8E69" w14:textId="078EAD71" w:rsidR="00C365EC" w:rsidRPr="00E84F28" w:rsidRDefault="004C3C42" w:rsidP="00C365EC">
      <w:pPr>
        <w:ind w:firstLine="426"/>
        <w:rPr>
          <w:rFonts w:ascii="Times New Roman" w:hAnsi="Times New Roman"/>
          <w:lang w:eastAsia="en-GB"/>
        </w:rPr>
      </w:pPr>
      <w:r w:rsidRPr="00E84F28">
        <w:rPr>
          <w:rFonts w:ascii="Times New Roman" w:hAnsi="Times New Roman"/>
          <w:lang w:eastAsia="en-GB"/>
        </w:rPr>
        <w:t xml:space="preserve">Sveitarfélög annast eftirlit með starfsemi </w:t>
      </w:r>
      <w:r w:rsidR="009E05E6" w:rsidRPr="00E84F28">
        <w:rPr>
          <w:rFonts w:ascii="Times New Roman" w:hAnsi="Times New Roman"/>
          <w:lang w:eastAsia="en-GB"/>
        </w:rPr>
        <w:t>skammtímadvala</w:t>
      </w:r>
      <w:r w:rsidR="00A93B65" w:rsidRPr="00E84F28">
        <w:rPr>
          <w:rFonts w:ascii="Times New Roman" w:hAnsi="Times New Roman"/>
          <w:lang w:eastAsia="en-GB"/>
        </w:rPr>
        <w:t>r</w:t>
      </w:r>
      <w:r w:rsidR="003737A8">
        <w:rPr>
          <w:rFonts w:ascii="Times New Roman" w:hAnsi="Times New Roman"/>
          <w:lang w:eastAsia="en-GB"/>
        </w:rPr>
        <w:t>staða</w:t>
      </w:r>
      <w:r w:rsidR="009E05E6" w:rsidRPr="00E84F28">
        <w:rPr>
          <w:rFonts w:ascii="Times New Roman" w:hAnsi="Times New Roman"/>
          <w:lang w:eastAsia="en-GB"/>
        </w:rPr>
        <w:t xml:space="preserve"> </w:t>
      </w:r>
      <w:r w:rsidR="00773762" w:rsidRPr="00E84F28">
        <w:rPr>
          <w:rFonts w:ascii="Times New Roman" w:hAnsi="Times New Roman"/>
          <w:lang w:eastAsia="en-GB"/>
        </w:rPr>
        <w:t>s</w:t>
      </w:r>
      <w:r w:rsidR="00D20581" w:rsidRPr="00E84F28">
        <w:rPr>
          <w:rFonts w:ascii="Times New Roman" w:hAnsi="Times New Roman"/>
          <w:lang w:eastAsia="en-GB"/>
        </w:rPr>
        <w:t xml:space="preserve">br. 5.gr. laga </w:t>
      </w:r>
      <w:r w:rsidR="003737A8">
        <w:t>um þjónustu við fatlað fólk með langvarandi stuðningsþarfir</w:t>
      </w:r>
      <w:r w:rsidR="00C365EC" w:rsidRPr="00E84F28">
        <w:rPr>
          <w:rFonts w:ascii="Times New Roman" w:hAnsi="Times New Roman"/>
          <w:lang w:eastAsia="en-GB"/>
        </w:rPr>
        <w:t>. Eftirlitið getur verið í formi formi úttekta á gæðum sem byggjast á kröfulýsingum, þar sem aðstæður eru skoðaðar og</w:t>
      </w:r>
      <w:r w:rsidRPr="00E84F28">
        <w:rPr>
          <w:rFonts w:ascii="Times New Roman" w:hAnsi="Times New Roman"/>
          <w:lang w:eastAsia="en-GB"/>
        </w:rPr>
        <w:t xml:space="preserve"> </w:t>
      </w:r>
      <w:r w:rsidR="00C365EC" w:rsidRPr="00E84F28">
        <w:rPr>
          <w:rFonts w:ascii="Times New Roman" w:hAnsi="Times New Roman"/>
          <w:lang w:eastAsia="en-GB"/>
        </w:rPr>
        <w:t>með viðræðum við aðila sem tengjast úrræðinu, svo sem barn, forsjáraðila, aðra nákomna eftir því sem við á, starfsfólk og forstöðumann.</w:t>
      </w:r>
    </w:p>
    <w:p w14:paraId="222A8FE0" w14:textId="5F52E533" w:rsidR="004C3C42" w:rsidRPr="00E84F28" w:rsidRDefault="00A93B65" w:rsidP="002F62DE">
      <w:pPr>
        <w:ind w:firstLine="426"/>
        <w:rPr>
          <w:rFonts w:ascii="Times New Roman" w:hAnsi="Times New Roman"/>
        </w:rPr>
      </w:pPr>
      <w:r w:rsidRPr="00E84F28">
        <w:rPr>
          <w:rFonts w:ascii="Times New Roman" w:hAnsi="Times New Roman"/>
          <w:lang w:eastAsia="en-GB"/>
        </w:rPr>
        <w:tab/>
      </w:r>
      <w:r w:rsidR="004C3C42" w:rsidRPr="00E84F28">
        <w:rPr>
          <w:rFonts w:ascii="Times New Roman" w:hAnsi="Times New Roman"/>
          <w:lang w:eastAsia="en-GB"/>
        </w:rPr>
        <w:t>Eftirlit byggist</w:t>
      </w:r>
      <w:r w:rsidR="000B7D26" w:rsidRPr="00E84F28">
        <w:rPr>
          <w:rFonts w:ascii="Times New Roman" w:hAnsi="Times New Roman"/>
          <w:lang w:eastAsia="en-GB"/>
        </w:rPr>
        <w:t xml:space="preserve"> á</w:t>
      </w:r>
      <w:r w:rsidR="004C3C42" w:rsidRPr="00E84F28">
        <w:rPr>
          <w:rFonts w:ascii="Times New Roman" w:hAnsi="Times New Roman"/>
          <w:lang w:eastAsia="en-GB"/>
        </w:rPr>
        <w:t xml:space="preserve"> lögum </w:t>
      </w:r>
      <w:r w:rsidR="003737A8" w:rsidRPr="00E84F28">
        <w:rPr>
          <w:rFonts w:ascii="Times New Roman" w:hAnsi="Times New Roman"/>
          <w:lang w:eastAsia="en-GB"/>
        </w:rPr>
        <w:t>nr. 88/2011</w:t>
      </w:r>
      <w:r w:rsidR="003737A8">
        <w:rPr>
          <w:rFonts w:ascii="Times New Roman" w:hAnsi="Times New Roman"/>
          <w:lang w:eastAsia="en-GB"/>
        </w:rPr>
        <w:t>,</w:t>
      </w:r>
      <w:r w:rsidR="003737A8" w:rsidRPr="00E84F28">
        <w:rPr>
          <w:rFonts w:ascii="Times New Roman" w:hAnsi="Times New Roman"/>
          <w:lang w:eastAsia="en-GB"/>
        </w:rPr>
        <w:t xml:space="preserve"> </w:t>
      </w:r>
      <w:r w:rsidR="004C3C42" w:rsidRPr="00E84F28">
        <w:rPr>
          <w:rFonts w:ascii="Times New Roman" w:hAnsi="Times New Roman"/>
          <w:lang w:eastAsia="en-GB"/>
        </w:rPr>
        <w:t xml:space="preserve">um réttindagæslu fyrir fatlað fólk </w:t>
      </w:r>
      <w:r w:rsidR="00773762" w:rsidRPr="0078462D">
        <w:rPr>
          <w:rFonts w:ascii="Times New Roman" w:hAnsi="Times New Roman"/>
          <w:lang w:eastAsia="en-GB"/>
        </w:rPr>
        <w:t xml:space="preserve">og </w:t>
      </w:r>
      <w:bookmarkStart w:id="1" w:name="_Hlk516647260"/>
      <w:r w:rsidR="00773762" w:rsidRPr="0078462D">
        <w:rPr>
          <w:rFonts w:ascii="Times New Roman" w:hAnsi="Times New Roman"/>
          <w:lang w:eastAsia="en-GB"/>
        </w:rPr>
        <w:t>r</w:t>
      </w:r>
      <w:r w:rsidR="00D27A57" w:rsidRPr="0078462D">
        <w:rPr>
          <w:rFonts w:ascii="Times New Roman" w:hAnsi="Times New Roman"/>
          <w:lang w:eastAsia="en-GB"/>
        </w:rPr>
        <w:t>eglugerð um eftirlit</w:t>
      </w:r>
      <w:r w:rsidR="00773762" w:rsidRPr="0078462D">
        <w:rPr>
          <w:rFonts w:ascii="Times New Roman" w:hAnsi="Times New Roman"/>
          <w:lang w:eastAsia="en-GB"/>
        </w:rPr>
        <w:t xml:space="preserve"> og eftirfylgni </w:t>
      </w:r>
      <w:bookmarkEnd w:id="1"/>
      <w:r w:rsidR="00E3582A" w:rsidRPr="0078462D">
        <w:rPr>
          <w:rFonts w:ascii="Times New Roman" w:hAnsi="Times New Roman"/>
          <w:lang w:eastAsia="en-GB"/>
        </w:rPr>
        <w:t xml:space="preserve">skv. </w:t>
      </w:r>
      <w:r w:rsidR="0078462D" w:rsidRPr="0078462D">
        <w:rPr>
          <w:rFonts w:ascii="Times New Roman" w:hAnsi="Times New Roman"/>
          <w:lang w:eastAsia="en-GB"/>
        </w:rPr>
        <w:t xml:space="preserve">4. gr. laga </w:t>
      </w:r>
      <w:r w:rsidR="003737A8">
        <w:t>um þjónustu við fatlað fólk með langvarandi stuðningsþarfir</w:t>
      </w:r>
      <w:r w:rsidR="003737A8" w:rsidRPr="00E84F28">
        <w:rPr>
          <w:rFonts w:ascii="Times New Roman" w:hAnsi="Times New Roman"/>
        </w:rPr>
        <w:t>.</w:t>
      </w:r>
    </w:p>
    <w:p w14:paraId="55DE50BA" w14:textId="073B9881" w:rsidR="004C3C42" w:rsidRDefault="004C3C42" w:rsidP="004C3C42">
      <w:pPr>
        <w:ind w:firstLine="0"/>
        <w:rPr>
          <w:rFonts w:ascii="Times New Roman" w:hAnsi="Times New Roman"/>
          <w:lang w:eastAsia="en-GB"/>
        </w:rPr>
      </w:pPr>
    </w:p>
    <w:p w14:paraId="14563C98" w14:textId="2420C5D0" w:rsidR="00136DB2" w:rsidRDefault="00136DB2" w:rsidP="004C3C42">
      <w:pPr>
        <w:ind w:firstLine="0"/>
        <w:rPr>
          <w:rFonts w:ascii="Times New Roman" w:hAnsi="Times New Roman"/>
          <w:color w:val="FF0000"/>
          <w:lang w:eastAsia="en-GB"/>
        </w:rPr>
      </w:pPr>
      <w:r w:rsidRPr="00136DB2">
        <w:rPr>
          <w:rFonts w:ascii="Times New Roman" w:hAnsi="Times New Roman"/>
          <w:color w:val="FF0000"/>
          <w:lang w:eastAsia="en-GB"/>
        </w:rPr>
        <w:t>Hvaða ákvæði er um að ræða í lögum nr. 88/2011?</w:t>
      </w:r>
    </w:p>
    <w:p w14:paraId="1851944E" w14:textId="77777777" w:rsidR="00F0232D" w:rsidRPr="00136DB2" w:rsidRDefault="00F0232D" w:rsidP="004C3C42">
      <w:pPr>
        <w:ind w:firstLine="0"/>
        <w:rPr>
          <w:rFonts w:ascii="Times New Roman" w:hAnsi="Times New Roman"/>
          <w:color w:val="FF0000"/>
          <w:lang w:eastAsia="en-GB"/>
        </w:rPr>
      </w:pPr>
    </w:p>
    <w:p w14:paraId="481711AB" w14:textId="5F5E9CAC" w:rsidR="000E1B1E" w:rsidRPr="00E84F28" w:rsidRDefault="000E1B1E" w:rsidP="0078462D">
      <w:pPr>
        <w:pStyle w:val="Fyrirsgn3"/>
      </w:pPr>
      <w:r w:rsidRPr="00E84F28">
        <w:lastRenderedPageBreak/>
        <w:t>1</w:t>
      </w:r>
      <w:r w:rsidR="00DE0DFC" w:rsidRPr="00E84F28">
        <w:t>7</w:t>
      </w:r>
      <w:r w:rsidRPr="00E84F28">
        <w:t>. gr.</w:t>
      </w:r>
    </w:p>
    <w:p w14:paraId="380DB772" w14:textId="095D5271" w:rsidR="000E1B1E" w:rsidRPr="00976134" w:rsidRDefault="0031427C" w:rsidP="000E1B1E">
      <w:pPr>
        <w:pStyle w:val="Fyrirsgn4"/>
        <w:rPr>
          <w:rFonts w:ascii="Times New Roman" w:hAnsi="Times New Roman"/>
        </w:rPr>
      </w:pPr>
      <w:r w:rsidRPr="00976134">
        <w:rPr>
          <w:rFonts w:ascii="Times New Roman" w:hAnsi="Times New Roman"/>
        </w:rPr>
        <w:t>Gildistaka</w:t>
      </w:r>
      <w:r w:rsidR="000E1B1E" w:rsidRPr="00976134">
        <w:rPr>
          <w:rFonts w:ascii="Times New Roman" w:hAnsi="Times New Roman"/>
        </w:rPr>
        <w:t>.</w:t>
      </w:r>
    </w:p>
    <w:p w14:paraId="01436097" w14:textId="77BB46B3" w:rsidR="000E1B1E" w:rsidRPr="00976134" w:rsidRDefault="000E1B1E" w:rsidP="000E1B1E">
      <w:pPr>
        <w:rPr>
          <w:rFonts w:ascii="Times New Roman" w:hAnsi="Times New Roman"/>
          <w:szCs w:val="21"/>
        </w:rPr>
      </w:pPr>
      <w:r w:rsidRPr="00976134">
        <w:rPr>
          <w:rFonts w:ascii="Times New Roman" w:hAnsi="Times New Roman"/>
          <w:szCs w:val="21"/>
        </w:rPr>
        <w:t>Reglugerð þessi</w:t>
      </w:r>
      <w:r w:rsidR="000F6138" w:rsidRPr="00976134">
        <w:rPr>
          <w:rFonts w:ascii="Times New Roman" w:hAnsi="Times New Roman"/>
          <w:szCs w:val="21"/>
        </w:rPr>
        <w:t>,</w:t>
      </w:r>
      <w:r w:rsidRPr="00976134">
        <w:rPr>
          <w:rFonts w:ascii="Times New Roman" w:hAnsi="Times New Roman"/>
          <w:szCs w:val="21"/>
        </w:rPr>
        <w:t xml:space="preserve"> </w:t>
      </w:r>
      <w:r w:rsidR="00EE0902" w:rsidRPr="00976134">
        <w:rPr>
          <w:rFonts w:ascii="Times New Roman" w:hAnsi="Times New Roman"/>
          <w:szCs w:val="21"/>
        </w:rPr>
        <w:t xml:space="preserve">sem er sett </w:t>
      </w:r>
      <w:r w:rsidR="000F6138" w:rsidRPr="00976134">
        <w:rPr>
          <w:rFonts w:ascii="Times New Roman" w:hAnsi="Times New Roman"/>
          <w:szCs w:val="21"/>
        </w:rPr>
        <w:t>með stoð</w:t>
      </w:r>
      <w:r w:rsidR="003737A8" w:rsidRPr="00976134">
        <w:rPr>
          <w:rFonts w:ascii="Times New Roman" w:hAnsi="Times New Roman"/>
          <w:szCs w:val="21"/>
        </w:rPr>
        <w:t xml:space="preserve"> í</w:t>
      </w:r>
      <w:r w:rsidR="00EE0902" w:rsidRPr="00976134">
        <w:rPr>
          <w:rFonts w:ascii="Times New Roman" w:hAnsi="Times New Roman"/>
          <w:szCs w:val="21"/>
        </w:rPr>
        <w:t xml:space="preserve"> </w:t>
      </w:r>
      <w:r w:rsidRPr="00976134">
        <w:rPr>
          <w:rFonts w:ascii="Times New Roman" w:hAnsi="Times New Roman"/>
          <w:szCs w:val="21"/>
        </w:rPr>
        <w:t xml:space="preserve">17. </w:t>
      </w:r>
      <w:r w:rsidR="00136DB2" w:rsidRPr="00136DB2">
        <w:rPr>
          <w:rFonts w:ascii="Times New Roman" w:hAnsi="Times New Roman"/>
          <w:color w:val="FF0000"/>
          <w:szCs w:val="21"/>
        </w:rPr>
        <w:t xml:space="preserve">og 40. </w:t>
      </w:r>
      <w:r w:rsidRPr="00976134">
        <w:rPr>
          <w:rFonts w:ascii="Times New Roman" w:hAnsi="Times New Roman"/>
          <w:szCs w:val="21"/>
        </w:rPr>
        <w:t>gr. l</w:t>
      </w:r>
      <w:r w:rsidR="00E37584" w:rsidRPr="00976134">
        <w:rPr>
          <w:rFonts w:ascii="Times New Roman" w:hAnsi="Times New Roman"/>
          <w:szCs w:val="21"/>
        </w:rPr>
        <w:t xml:space="preserve">aga nr. 38/2018, </w:t>
      </w:r>
      <w:r w:rsidRPr="00976134">
        <w:rPr>
          <w:rFonts w:ascii="Times New Roman" w:hAnsi="Times New Roman"/>
          <w:szCs w:val="21"/>
        </w:rPr>
        <w:t xml:space="preserve">um þjónustu við fatlað fólk með </w:t>
      </w:r>
      <w:r w:rsidR="008D4F38" w:rsidRPr="00976134">
        <w:rPr>
          <w:rFonts w:ascii="Times New Roman" w:hAnsi="Times New Roman"/>
          <w:szCs w:val="21"/>
        </w:rPr>
        <w:t>langvarandi</w:t>
      </w:r>
      <w:r w:rsidRPr="00976134">
        <w:rPr>
          <w:rFonts w:ascii="Times New Roman" w:hAnsi="Times New Roman"/>
          <w:szCs w:val="21"/>
        </w:rPr>
        <w:t xml:space="preserve"> stuðningsþarfir, </w:t>
      </w:r>
      <w:r w:rsidR="00E37584" w:rsidRPr="00976134">
        <w:rPr>
          <w:rFonts w:ascii="Times New Roman" w:hAnsi="Times New Roman"/>
          <w:szCs w:val="21"/>
        </w:rPr>
        <w:t xml:space="preserve">öðlast </w:t>
      </w:r>
      <w:r w:rsidR="00EE0902" w:rsidRPr="00976134">
        <w:rPr>
          <w:rFonts w:ascii="Times New Roman" w:hAnsi="Times New Roman"/>
          <w:szCs w:val="21"/>
        </w:rPr>
        <w:t xml:space="preserve">gildi </w:t>
      </w:r>
      <w:r w:rsidR="00E37584" w:rsidRPr="00976134">
        <w:rPr>
          <w:rFonts w:ascii="Times New Roman" w:hAnsi="Times New Roman"/>
          <w:szCs w:val="21"/>
        </w:rPr>
        <w:t xml:space="preserve">þann </w:t>
      </w:r>
      <w:r w:rsidR="00EE0902" w:rsidRPr="00976134">
        <w:rPr>
          <w:rFonts w:ascii="Times New Roman" w:hAnsi="Times New Roman"/>
          <w:szCs w:val="21"/>
        </w:rPr>
        <w:t>[mán] 2018.</w:t>
      </w:r>
    </w:p>
    <w:p w14:paraId="10DD41F9" w14:textId="77777777" w:rsidR="000E1B1E" w:rsidRPr="00976134" w:rsidRDefault="000E1B1E" w:rsidP="000E1B1E">
      <w:pPr>
        <w:rPr>
          <w:rFonts w:ascii="Times New Roman" w:hAnsi="Times New Roman"/>
          <w:szCs w:val="21"/>
        </w:rPr>
      </w:pPr>
    </w:p>
    <w:p w14:paraId="67ABD680" w14:textId="77777777" w:rsidR="004C3C42" w:rsidRPr="00976134" w:rsidRDefault="004C3C42" w:rsidP="004C3C42">
      <w:pPr>
        <w:ind w:firstLine="0"/>
        <w:rPr>
          <w:rFonts w:ascii="Times New Roman" w:hAnsi="Times New Roman"/>
          <w:lang w:eastAsia="en-GB"/>
        </w:rPr>
      </w:pPr>
    </w:p>
    <w:p w14:paraId="4650EBCE" w14:textId="77777777" w:rsidR="004C3C42" w:rsidRPr="00976134" w:rsidRDefault="004C3C42" w:rsidP="004C3C42">
      <w:pPr>
        <w:ind w:firstLine="0"/>
        <w:rPr>
          <w:rFonts w:ascii="Times New Roman" w:hAnsi="Times New Roman"/>
          <w:lang w:eastAsia="en-GB"/>
        </w:rPr>
      </w:pPr>
    </w:p>
    <w:p w14:paraId="2973089E" w14:textId="1548D33B" w:rsidR="001C0E06" w:rsidRPr="00976134" w:rsidRDefault="004C3C42" w:rsidP="00CE79CB">
      <w:pPr>
        <w:pStyle w:val="Fyrirsgn4"/>
        <w:rPr>
          <w:rFonts w:ascii="Times New Roman" w:hAnsi="Times New Roman"/>
        </w:rPr>
      </w:pPr>
      <w:r w:rsidRPr="00976134">
        <w:rPr>
          <w:rFonts w:ascii="Times New Roman" w:hAnsi="Times New Roman"/>
        </w:rPr>
        <w:t>Velferða</w:t>
      </w:r>
      <w:r w:rsidR="0078462D" w:rsidRPr="00976134">
        <w:rPr>
          <w:rFonts w:ascii="Times New Roman" w:hAnsi="Times New Roman"/>
        </w:rPr>
        <w:t>r</w:t>
      </w:r>
      <w:r w:rsidRPr="00976134">
        <w:rPr>
          <w:rFonts w:ascii="Times New Roman" w:hAnsi="Times New Roman"/>
        </w:rPr>
        <w:t xml:space="preserve">ráðuneytinu </w:t>
      </w:r>
      <w:proofErr w:type="spellStart"/>
      <w:r w:rsidRPr="00976134">
        <w:rPr>
          <w:rFonts w:ascii="Times New Roman" w:hAnsi="Times New Roman"/>
        </w:rPr>
        <w:t>xx</w:t>
      </w:r>
      <w:proofErr w:type="spellEnd"/>
      <w:r w:rsidRPr="00976134">
        <w:rPr>
          <w:rFonts w:ascii="Times New Roman" w:hAnsi="Times New Roman"/>
        </w:rPr>
        <w:t xml:space="preserve"> 2018</w:t>
      </w:r>
      <w:r w:rsidR="001C0E06" w:rsidRPr="00976134">
        <w:rPr>
          <w:rFonts w:ascii="Times New Roman" w:hAnsi="Times New Roman"/>
        </w:rPr>
        <w:t>.</w:t>
      </w:r>
    </w:p>
    <w:p w14:paraId="3D1E5384" w14:textId="77777777" w:rsidR="001C0E06" w:rsidRPr="00976134" w:rsidRDefault="001C0E06" w:rsidP="00A8788B">
      <w:pPr>
        <w:rPr>
          <w:rFonts w:ascii="Times New Roman" w:hAnsi="Times New Roman"/>
          <w:lang w:eastAsia="en-GB"/>
        </w:rPr>
      </w:pPr>
    </w:p>
    <w:p w14:paraId="4F76B8AF" w14:textId="77777777" w:rsidR="00091202" w:rsidRPr="00976134" w:rsidRDefault="00091202" w:rsidP="00091202">
      <w:pPr>
        <w:pStyle w:val="Undirritun1"/>
        <w:rPr>
          <w:rFonts w:ascii="Times New Roman" w:hAnsi="Times New Roman"/>
        </w:rPr>
      </w:pPr>
      <w:r w:rsidRPr="00976134">
        <w:rPr>
          <w:rFonts w:ascii="Times New Roman" w:hAnsi="Times New Roman"/>
        </w:rPr>
        <w:t>Ásmundur Einar Daðason</w:t>
      </w:r>
    </w:p>
    <w:p w14:paraId="1897E13A" w14:textId="77777777" w:rsidR="001C0E06" w:rsidRPr="00976134" w:rsidRDefault="00CE79CB" w:rsidP="0078462D">
      <w:pPr>
        <w:pStyle w:val="Fyrirsgn3"/>
      </w:pPr>
      <w:r w:rsidRPr="00976134">
        <w:t>félags- og jafnréttismála</w:t>
      </w:r>
      <w:r w:rsidR="004C3C42" w:rsidRPr="00976134">
        <w:t>ráðherra.</w:t>
      </w:r>
    </w:p>
    <w:p w14:paraId="15A824C5" w14:textId="77777777" w:rsidR="00CE79CB" w:rsidRPr="00976134" w:rsidRDefault="00CE79CB" w:rsidP="00CE79CB">
      <w:pPr>
        <w:ind w:firstLine="0"/>
        <w:rPr>
          <w:rFonts w:ascii="Times New Roman" w:hAnsi="Times New Roman"/>
          <w:lang w:eastAsia="en-GB"/>
        </w:rPr>
      </w:pPr>
    </w:p>
    <w:p w14:paraId="6E9763F8" w14:textId="77777777" w:rsidR="00CE79CB" w:rsidRPr="00E84F28" w:rsidRDefault="00CE79CB" w:rsidP="00CE79CB">
      <w:pPr>
        <w:ind w:firstLine="0"/>
        <w:jc w:val="right"/>
        <w:rPr>
          <w:rFonts w:ascii="Times New Roman" w:hAnsi="Times New Roman"/>
        </w:rPr>
      </w:pPr>
      <w:r w:rsidRPr="00976134">
        <w:rPr>
          <w:rFonts w:ascii="Times New Roman" w:hAnsi="Times New Roman"/>
        </w:rPr>
        <w:t>___________________________</w:t>
      </w:r>
    </w:p>
    <w:p w14:paraId="40E30918" w14:textId="77777777" w:rsidR="00CE79CB" w:rsidRPr="00E84F28" w:rsidRDefault="004C3C42" w:rsidP="00CE79CB">
      <w:pPr>
        <w:ind w:firstLine="0"/>
        <w:jc w:val="right"/>
        <w:rPr>
          <w:rFonts w:ascii="Times New Roman" w:hAnsi="Times New Roman"/>
          <w:i/>
          <w:lang w:eastAsia="en-GB"/>
        </w:rPr>
      </w:pPr>
      <w:r w:rsidRPr="00E84F28">
        <w:rPr>
          <w:rFonts w:ascii="Times New Roman" w:hAnsi="Times New Roman"/>
          <w:i/>
          <w:lang w:eastAsia="en-GB"/>
        </w:rPr>
        <w:t>Ellý Alda Þorsteinsdóttir</w:t>
      </w:r>
      <w:r w:rsidR="00CE79CB" w:rsidRPr="00E84F28">
        <w:rPr>
          <w:rFonts w:ascii="Times New Roman" w:hAnsi="Times New Roman"/>
          <w:i/>
          <w:lang w:eastAsia="en-GB"/>
        </w:rPr>
        <w:t>.</w:t>
      </w:r>
    </w:p>
    <w:p w14:paraId="60E0BC0D" w14:textId="77777777" w:rsidR="00A8788B" w:rsidRPr="00E84F28" w:rsidRDefault="00A8788B" w:rsidP="00A8788B">
      <w:pPr>
        <w:rPr>
          <w:rFonts w:ascii="Times New Roman" w:hAnsi="Times New Roman"/>
          <w:lang w:eastAsia="en-GB"/>
        </w:rPr>
      </w:pPr>
    </w:p>
    <w:p w14:paraId="289B32DD" w14:textId="77777777" w:rsidR="00A8788B" w:rsidRPr="00E84F28" w:rsidRDefault="00A8788B" w:rsidP="00A8788B">
      <w:pPr>
        <w:rPr>
          <w:rFonts w:ascii="Times New Roman" w:hAnsi="Times New Roman"/>
          <w:lang w:eastAsia="en-GB"/>
        </w:rPr>
      </w:pPr>
    </w:p>
    <w:p w14:paraId="64FB1097" w14:textId="77777777" w:rsidR="000130AF" w:rsidRPr="00E84F28" w:rsidRDefault="000130AF" w:rsidP="007C69BE">
      <w:pPr>
        <w:pStyle w:val="fhundirskr"/>
      </w:pPr>
      <w:r w:rsidRPr="00E84F28">
        <w:t>__________</w:t>
      </w:r>
    </w:p>
    <w:p w14:paraId="0EB85590" w14:textId="77777777" w:rsidR="001C0E06" w:rsidRPr="00E84F28" w:rsidRDefault="001C0E06" w:rsidP="001C0E06">
      <w:pPr>
        <w:rPr>
          <w:rFonts w:ascii="Times New Roman" w:hAnsi="Times New Roman"/>
        </w:rPr>
      </w:pPr>
    </w:p>
    <w:sectPr w:rsidR="001C0E06" w:rsidRPr="00E84F28" w:rsidSect="00840702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58043" w14:textId="77777777" w:rsidR="00086AA6" w:rsidRDefault="00086AA6" w:rsidP="000130AF">
      <w:r>
        <w:separator/>
      </w:r>
    </w:p>
  </w:endnote>
  <w:endnote w:type="continuationSeparator" w:id="0">
    <w:p w14:paraId="282A16CD" w14:textId="77777777" w:rsidR="00086AA6" w:rsidRDefault="00086AA6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902943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290DAF" w14:textId="7E57B000" w:rsidR="00086AA6" w:rsidRDefault="00086AA6">
        <w:pPr>
          <w:pStyle w:val="Suftur"/>
          <w:jc w:val="center"/>
        </w:pPr>
        <w:r>
          <w:rPr>
            <w:noProof w:val="0"/>
          </w:rPr>
          <w:fldChar w:fldCharType="begin"/>
        </w:r>
        <w:r>
          <w:instrText>PAGE   \* MERGEFORMAT</w:instrText>
        </w:r>
        <w:r>
          <w:rPr>
            <w:noProof w:val="0"/>
          </w:rPr>
          <w:fldChar w:fldCharType="separate"/>
        </w:r>
        <w:r w:rsidR="0086782B">
          <w:t>4</w:t>
        </w:r>
        <w:r>
          <w:fldChar w:fldCharType="end"/>
        </w:r>
      </w:p>
    </w:sdtContent>
  </w:sdt>
  <w:p w14:paraId="0DFEC5BF" w14:textId="77777777" w:rsidR="00086AA6" w:rsidRDefault="00086AA6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6202D" w14:textId="77777777" w:rsidR="00086AA6" w:rsidRDefault="00086AA6" w:rsidP="000130AF">
      <w:r>
        <w:separator/>
      </w:r>
    </w:p>
  </w:footnote>
  <w:footnote w:type="continuationSeparator" w:id="0">
    <w:p w14:paraId="43B1E80B" w14:textId="77777777" w:rsidR="00086AA6" w:rsidRDefault="00086AA6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824A6" w14:textId="77777777" w:rsidR="00086AA6" w:rsidRDefault="0086782B">
    <w:pPr>
      <w:pStyle w:val="Suhaus"/>
    </w:pPr>
    <w:r>
      <w:pict w14:anchorId="224E40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17344" o:spid="_x0000_s2050" type="#_x0000_t136" style="position:absolute;left:0;text-align:left;margin-left:0;margin-top:0;width:399.7pt;height:19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BEFCE" w14:textId="77777777" w:rsidR="00086AA6" w:rsidRDefault="0086782B" w:rsidP="006B4431">
    <w:pPr>
      <w:pStyle w:val="Suhaus"/>
      <w:tabs>
        <w:tab w:val="clear" w:pos="4153"/>
        <w:tab w:val="clear" w:pos="8306"/>
        <w:tab w:val="right" w:pos="7938"/>
      </w:tabs>
      <w:ind w:firstLine="0"/>
    </w:pPr>
    <w:r>
      <w:pict w14:anchorId="2F1A2D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17345" o:spid="_x0000_s2051" type="#_x0000_t136" style="position:absolute;left:0;text-align:left;margin-left:0;margin-top:0;width:399.7pt;height:19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  <w:p w14:paraId="727BA513" w14:textId="77777777" w:rsidR="00086AA6" w:rsidRDefault="00086AA6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14:paraId="0C78B1D5" w14:textId="77777777" w:rsidR="00086AA6" w:rsidRDefault="00086AA6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14:paraId="0D4AE976" w14:textId="77777777" w:rsidR="00086AA6" w:rsidRDefault="00086AA6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14:paraId="0DEB065F" w14:textId="77777777" w:rsidR="00086AA6" w:rsidRDefault="00086AA6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14:paraId="0C602E53" w14:textId="3FF9D564" w:rsidR="00086AA6" w:rsidRDefault="00086AA6" w:rsidP="00086235">
    <w:pPr>
      <w:pStyle w:val="Suhaus"/>
      <w:tabs>
        <w:tab w:val="clear" w:pos="397"/>
        <w:tab w:val="clear" w:pos="709"/>
        <w:tab w:val="clear" w:pos="4153"/>
        <w:tab w:val="clear" w:pos="8306"/>
        <w:tab w:val="right" w:pos="8505"/>
      </w:tabs>
      <w:ind w:firstLine="0"/>
    </w:pPr>
    <w:r>
      <w:t xml:space="preserve">Nr. </w:t>
    </w:r>
    <w:r>
      <w:tab/>
      <w:t>.2018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87DD5" w14:textId="77777777" w:rsidR="00086AA6" w:rsidRDefault="0086782B">
    <w:pPr>
      <w:pStyle w:val="Suhaus"/>
    </w:pPr>
    <w:r>
      <w:pict w14:anchorId="1A4601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17343" o:spid="_x0000_s2049" type="#_x0000_t136" style="position:absolute;left:0;text-align:left;margin-left:0;margin-top:0;width:399.7pt;height:19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C10F9"/>
    <w:multiLevelType w:val="hybridMultilevel"/>
    <w:tmpl w:val="941C9B2E"/>
    <w:lvl w:ilvl="0" w:tplc="C004DA7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826BE"/>
    <w:multiLevelType w:val="hybridMultilevel"/>
    <w:tmpl w:val="4EDCE554"/>
    <w:lvl w:ilvl="0" w:tplc="48100A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5F7C"/>
    <w:multiLevelType w:val="hybridMultilevel"/>
    <w:tmpl w:val="7B48D9C4"/>
    <w:lvl w:ilvl="0" w:tplc="B47A29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42CC0"/>
    <w:multiLevelType w:val="hybridMultilevel"/>
    <w:tmpl w:val="56ECEC1C"/>
    <w:lvl w:ilvl="0" w:tplc="CEDEBBB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00000"/>
        <w:sz w:val="24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E22B9"/>
    <w:multiLevelType w:val="hybridMultilevel"/>
    <w:tmpl w:val="1D909F36"/>
    <w:lvl w:ilvl="0" w:tplc="99FA8A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A60D0"/>
    <w:multiLevelType w:val="hybridMultilevel"/>
    <w:tmpl w:val="00843B22"/>
    <w:lvl w:ilvl="0" w:tplc="7A84BB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56"/>
    <w:rsid w:val="000130AF"/>
    <w:rsid w:val="000147E8"/>
    <w:rsid w:val="000377A7"/>
    <w:rsid w:val="000469DE"/>
    <w:rsid w:val="00054EA9"/>
    <w:rsid w:val="00061E51"/>
    <w:rsid w:val="00066F80"/>
    <w:rsid w:val="00086235"/>
    <w:rsid w:val="00086AA6"/>
    <w:rsid w:val="00091202"/>
    <w:rsid w:val="000A4392"/>
    <w:rsid w:val="000B3DA2"/>
    <w:rsid w:val="000B7D26"/>
    <w:rsid w:val="000B7EC4"/>
    <w:rsid w:val="000D3583"/>
    <w:rsid w:val="000D36F8"/>
    <w:rsid w:val="000D58B7"/>
    <w:rsid w:val="000E1B1E"/>
    <w:rsid w:val="000E5FA8"/>
    <w:rsid w:val="000F14FE"/>
    <w:rsid w:val="000F3422"/>
    <w:rsid w:val="000F6138"/>
    <w:rsid w:val="00110CD7"/>
    <w:rsid w:val="00111319"/>
    <w:rsid w:val="001134BD"/>
    <w:rsid w:val="00124F0E"/>
    <w:rsid w:val="00136DB2"/>
    <w:rsid w:val="00137EBD"/>
    <w:rsid w:val="00147B4A"/>
    <w:rsid w:val="00156473"/>
    <w:rsid w:val="001627FD"/>
    <w:rsid w:val="00187DF6"/>
    <w:rsid w:val="00197A8F"/>
    <w:rsid w:val="00197D47"/>
    <w:rsid w:val="001B125B"/>
    <w:rsid w:val="001B19B8"/>
    <w:rsid w:val="001B4901"/>
    <w:rsid w:val="001B7372"/>
    <w:rsid w:val="001C0E06"/>
    <w:rsid w:val="001D64A6"/>
    <w:rsid w:val="001E6831"/>
    <w:rsid w:val="001F45AB"/>
    <w:rsid w:val="001F6D7C"/>
    <w:rsid w:val="00200F62"/>
    <w:rsid w:val="00212F5D"/>
    <w:rsid w:val="00217BB6"/>
    <w:rsid w:val="00221D19"/>
    <w:rsid w:val="00254B0C"/>
    <w:rsid w:val="00265CA0"/>
    <w:rsid w:val="00274CFE"/>
    <w:rsid w:val="002926D1"/>
    <w:rsid w:val="002A0FD9"/>
    <w:rsid w:val="002A2BBD"/>
    <w:rsid w:val="002A4A56"/>
    <w:rsid w:val="002A77D0"/>
    <w:rsid w:val="002C5394"/>
    <w:rsid w:val="002E0C78"/>
    <w:rsid w:val="002F32BF"/>
    <w:rsid w:val="002F62DE"/>
    <w:rsid w:val="0031021D"/>
    <w:rsid w:val="0031427C"/>
    <w:rsid w:val="003211B6"/>
    <w:rsid w:val="00324F47"/>
    <w:rsid w:val="003269E8"/>
    <w:rsid w:val="00333FDB"/>
    <w:rsid w:val="00341856"/>
    <w:rsid w:val="0034638B"/>
    <w:rsid w:val="003605AF"/>
    <w:rsid w:val="00370269"/>
    <w:rsid w:val="003737A8"/>
    <w:rsid w:val="00387EB8"/>
    <w:rsid w:val="00390BF0"/>
    <w:rsid w:val="00391FD9"/>
    <w:rsid w:val="003A6B6F"/>
    <w:rsid w:val="003B1A1A"/>
    <w:rsid w:val="003C57EB"/>
    <w:rsid w:val="003D20B3"/>
    <w:rsid w:val="003F0A19"/>
    <w:rsid w:val="004128D7"/>
    <w:rsid w:val="0042181C"/>
    <w:rsid w:val="00423798"/>
    <w:rsid w:val="0045610E"/>
    <w:rsid w:val="00471886"/>
    <w:rsid w:val="00477E23"/>
    <w:rsid w:val="004A03BA"/>
    <w:rsid w:val="004B6EE2"/>
    <w:rsid w:val="004C347C"/>
    <w:rsid w:val="004C3C42"/>
    <w:rsid w:val="004D5A90"/>
    <w:rsid w:val="004D718F"/>
    <w:rsid w:val="004E2E5A"/>
    <w:rsid w:val="004E75A5"/>
    <w:rsid w:val="004E77E8"/>
    <w:rsid w:val="004F4E0A"/>
    <w:rsid w:val="0050133A"/>
    <w:rsid w:val="00516A53"/>
    <w:rsid w:val="00516DF7"/>
    <w:rsid w:val="0054117A"/>
    <w:rsid w:val="00544FE8"/>
    <w:rsid w:val="00553D4A"/>
    <w:rsid w:val="00577C32"/>
    <w:rsid w:val="005A2D05"/>
    <w:rsid w:val="005A4E70"/>
    <w:rsid w:val="005A75D8"/>
    <w:rsid w:val="005C181C"/>
    <w:rsid w:val="005D7946"/>
    <w:rsid w:val="005F412B"/>
    <w:rsid w:val="00600C65"/>
    <w:rsid w:val="00601813"/>
    <w:rsid w:val="00604A65"/>
    <w:rsid w:val="00607335"/>
    <w:rsid w:val="00626B50"/>
    <w:rsid w:val="00627696"/>
    <w:rsid w:val="00631257"/>
    <w:rsid w:val="00632290"/>
    <w:rsid w:val="006411B4"/>
    <w:rsid w:val="00642983"/>
    <w:rsid w:val="006514F3"/>
    <w:rsid w:val="00693379"/>
    <w:rsid w:val="00693BA1"/>
    <w:rsid w:val="006A24E0"/>
    <w:rsid w:val="006A58E6"/>
    <w:rsid w:val="006B1913"/>
    <w:rsid w:val="006B4431"/>
    <w:rsid w:val="006B5FEB"/>
    <w:rsid w:val="006D70EA"/>
    <w:rsid w:val="007150F1"/>
    <w:rsid w:val="00717432"/>
    <w:rsid w:val="0072098E"/>
    <w:rsid w:val="0072794D"/>
    <w:rsid w:val="00732DC7"/>
    <w:rsid w:val="007419BB"/>
    <w:rsid w:val="00752A94"/>
    <w:rsid w:val="00752B1C"/>
    <w:rsid w:val="00757A84"/>
    <w:rsid w:val="00761905"/>
    <w:rsid w:val="00765351"/>
    <w:rsid w:val="00773762"/>
    <w:rsid w:val="0078462D"/>
    <w:rsid w:val="00787475"/>
    <w:rsid w:val="007B2491"/>
    <w:rsid w:val="007C69BE"/>
    <w:rsid w:val="007D1ABF"/>
    <w:rsid w:val="007D3B18"/>
    <w:rsid w:val="007E5667"/>
    <w:rsid w:val="00840702"/>
    <w:rsid w:val="00862503"/>
    <w:rsid w:val="0086782B"/>
    <w:rsid w:val="00875FF8"/>
    <w:rsid w:val="008A23CF"/>
    <w:rsid w:val="008C4DA0"/>
    <w:rsid w:val="008D068F"/>
    <w:rsid w:val="008D4F38"/>
    <w:rsid w:val="008D67B4"/>
    <w:rsid w:val="008F2AD1"/>
    <w:rsid w:val="008F3FA2"/>
    <w:rsid w:val="00917DF3"/>
    <w:rsid w:val="00921492"/>
    <w:rsid w:val="009255DA"/>
    <w:rsid w:val="00940DFD"/>
    <w:rsid w:val="009414EF"/>
    <w:rsid w:val="00941E1D"/>
    <w:rsid w:val="00942810"/>
    <w:rsid w:val="0097098D"/>
    <w:rsid w:val="00973B86"/>
    <w:rsid w:val="00976134"/>
    <w:rsid w:val="00990CBD"/>
    <w:rsid w:val="009C2E80"/>
    <w:rsid w:val="009E05E6"/>
    <w:rsid w:val="00A06595"/>
    <w:rsid w:val="00A14A56"/>
    <w:rsid w:val="00A20731"/>
    <w:rsid w:val="00A211D0"/>
    <w:rsid w:val="00A235BB"/>
    <w:rsid w:val="00A25892"/>
    <w:rsid w:val="00A64CE4"/>
    <w:rsid w:val="00A668E2"/>
    <w:rsid w:val="00A77D74"/>
    <w:rsid w:val="00A835DD"/>
    <w:rsid w:val="00A853F8"/>
    <w:rsid w:val="00A869E8"/>
    <w:rsid w:val="00A8788B"/>
    <w:rsid w:val="00A93B65"/>
    <w:rsid w:val="00AB2D5F"/>
    <w:rsid w:val="00AB582B"/>
    <w:rsid w:val="00AC37DB"/>
    <w:rsid w:val="00AD61D2"/>
    <w:rsid w:val="00AD7952"/>
    <w:rsid w:val="00AF205D"/>
    <w:rsid w:val="00B113CE"/>
    <w:rsid w:val="00B15D96"/>
    <w:rsid w:val="00B24749"/>
    <w:rsid w:val="00B27757"/>
    <w:rsid w:val="00B35D5C"/>
    <w:rsid w:val="00B41879"/>
    <w:rsid w:val="00B45B6C"/>
    <w:rsid w:val="00B62DEE"/>
    <w:rsid w:val="00B7314A"/>
    <w:rsid w:val="00B832CF"/>
    <w:rsid w:val="00B86F75"/>
    <w:rsid w:val="00BA17DC"/>
    <w:rsid w:val="00BB2CE9"/>
    <w:rsid w:val="00BC70C2"/>
    <w:rsid w:val="00BE575F"/>
    <w:rsid w:val="00BF1E68"/>
    <w:rsid w:val="00BF1EFC"/>
    <w:rsid w:val="00C01933"/>
    <w:rsid w:val="00C12FF2"/>
    <w:rsid w:val="00C16FD3"/>
    <w:rsid w:val="00C204CC"/>
    <w:rsid w:val="00C3570D"/>
    <w:rsid w:val="00C365EC"/>
    <w:rsid w:val="00C42F4F"/>
    <w:rsid w:val="00C502C0"/>
    <w:rsid w:val="00C52BC6"/>
    <w:rsid w:val="00C611D0"/>
    <w:rsid w:val="00C76D64"/>
    <w:rsid w:val="00CA01E2"/>
    <w:rsid w:val="00CB25E5"/>
    <w:rsid w:val="00CB41CE"/>
    <w:rsid w:val="00CE79CB"/>
    <w:rsid w:val="00D0780F"/>
    <w:rsid w:val="00D17C9A"/>
    <w:rsid w:val="00D20581"/>
    <w:rsid w:val="00D20E53"/>
    <w:rsid w:val="00D27A57"/>
    <w:rsid w:val="00D41407"/>
    <w:rsid w:val="00D61388"/>
    <w:rsid w:val="00D714EA"/>
    <w:rsid w:val="00DA0481"/>
    <w:rsid w:val="00DC1AD9"/>
    <w:rsid w:val="00DC6738"/>
    <w:rsid w:val="00DE0DFC"/>
    <w:rsid w:val="00E165D8"/>
    <w:rsid w:val="00E33745"/>
    <w:rsid w:val="00E3582A"/>
    <w:rsid w:val="00E37584"/>
    <w:rsid w:val="00E4514A"/>
    <w:rsid w:val="00E6248C"/>
    <w:rsid w:val="00E84F28"/>
    <w:rsid w:val="00E87A3B"/>
    <w:rsid w:val="00EB2F2A"/>
    <w:rsid w:val="00ED3ECA"/>
    <w:rsid w:val="00ED4EFA"/>
    <w:rsid w:val="00EE0902"/>
    <w:rsid w:val="00EE0E91"/>
    <w:rsid w:val="00F0232D"/>
    <w:rsid w:val="00F1205C"/>
    <w:rsid w:val="00F34140"/>
    <w:rsid w:val="00F66DB4"/>
    <w:rsid w:val="00F75093"/>
    <w:rsid w:val="00F91734"/>
    <w:rsid w:val="00F969AB"/>
    <w:rsid w:val="00FC7F68"/>
    <w:rsid w:val="00FE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6197EF"/>
  <w15:docId w15:val="{FD38ABBD-11AF-4E21-974F-3AECBDBD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Fyrirsgn1">
    <w:name w:val="heading 1"/>
    <w:basedOn w:val="Venjulegur"/>
    <w:next w:val="Venjulegur"/>
    <w:link w:val="Fyrirsgn1Staf"/>
    <w:autoRedefine/>
    <w:qFormat/>
    <w:rsid w:val="004128D7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Fyrirsgn2">
    <w:name w:val="heading 2"/>
    <w:basedOn w:val="Venjulegur"/>
    <w:next w:val="Venjulegur"/>
    <w:link w:val="Fyrirsgn2Staf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Fyrirsgn3">
    <w:name w:val="heading 3"/>
    <w:basedOn w:val="Venjulegur"/>
    <w:next w:val="Venjulegur"/>
    <w:link w:val="Fyrirsgn3Staf"/>
    <w:autoRedefine/>
    <w:qFormat/>
    <w:rsid w:val="0078462D"/>
    <w:pPr>
      <w:keepNext/>
      <w:tabs>
        <w:tab w:val="right" w:pos="7796"/>
      </w:tabs>
      <w:ind w:firstLine="0"/>
      <w:jc w:val="center"/>
      <w:outlineLvl w:val="2"/>
    </w:pPr>
    <w:rPr>
      <w:rFonts w:ascii="Times New Roman" w:hAnsi="Times New Roman"/>
      <w:noProof w:val="0"/>
      <w:szCs w:val="20"/>
      <w:lang w:eastAsia="en-GB"/>
    </w:rPr>
  </w:style>
  <w:style w:type="paragraph" w:styleId="Fyrirsgn4">
    <w:name w:val="heading 4"/>
    <w:basedOn w:val="Venjulegur"/>
    <w:next w:val="Venjulegur"/>
    <w:link w:val="Fyrirsgn4Staf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3Staf">
    <w:name w:val="Fyrirsögn 3 Staf"/>
    <w:basedOn w:val="Sjlfgefinleturgermlsgreinar"/>
    <w:link w:val="Fyrirsgn3"/>
    <w:rsid w:val="0078462D"/>
    <w:rPr>
      <w:rFonts w:ascii="Times New Roman" w:hAnsi="Times New Roman"/>
      <w:sz w:val="21"/>
      <w:lang w:eastAsia="en-GB"/>
    </w:rPr>
  </w:style>
  <w:style w:type="paragraph" w:styleId="Suhaus">
    <w:name w:val="header"/>
    <w:basedOn w:val="Venjulegur"/>
    <w:link w:val="SuhausStaf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SuhausStaf">
    <w:name w:val="Síðuhaus Staf"/>
    <w:basedOn w:val="Sjlfgefinleturgermlsgreinar"/>
    <w:link w:val="Suhaus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Fyrirsgn3"/>
    <w:autoRedefine/>
    <w:qFormat/>
    <w:rsid w:val="007C69BE"/>
    <w:pPr>
      <w:spacing w:before="80" w:after="80"/>
      <w:outlineLvl w:val="9"/>
    </w:pPr>
    <w:rPr>
      <w:color w:val="FF0000"/>
    </w:rPr>
  </w:style>
  <w:style w:type="paragraph" w:styleId="Suftur">
    <w:name w:val="footer"/>
    <w:basedOn w:val="Venjulegur"/>
    <w:link w:val="SufturStaf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0130AF"/>
  </w:style>
  <w:style w:type="character" w:customStyle="1" w:styleId="Fyrirsgn1Staf">
    <w:name w:val="Fyrirsögn 1 Staf"/>
    <w:basedOn w:val="Sjlfgefinleturgermlsgreinar"/>
    <w:link w:val="Fyrirsgn1"/>
    <w:rsid w:val="004128D7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Fyrirsgn2Staf">
    <w:name w:val="Fyrirsögn 2 Staf"/>
    <w:basedOn w:val="Sjlfgefinleturgermlsgreinar"/>
    <w:link w:val="Fyrirsgn2"/>
    <w:rsid w:val="004128D7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Fyrirsgn4Staf">
    <w:name w:val="Fyrirsögn 4 Staf"/>
    <w:basedOn w:val="Sjlfgefinleturgermlsgreinar"/>
    <w:link w:val="Fyrirsgn4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Venjulegur"/>
    <w:autoRedefine/>
    <w:qFormat/>
    <w:rsid w:val="004128D7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Venjulegur"/>
    <w:autoRedefine/>
    <w:qFormat/>
    <w:rsid w:val="004128D7"/>
    <w:pPr>
      <w:pBdr>
        <w:top w:val="single" w:sz="4" w:space="1" w:color="auto"/>
      </w:pBdr>
      <w:tabs>
        <w:tab w:val="right" w:pos="7796"/>
      </w:tabs>
      <w:ind w:firstLine="0"/>
      <w:jc w:val="right"/>
    </w:pPr>
    <w:rPr>
      <w:i/>
      <w:szCs w:val="20"/>
      <w:lang w:eastAsia="en-GB"/>
    </w:rPr>
  </w:style>
  <w:style w:type="paragraph" w:styleId="Mlsgreinlista">
    <w:name w:val="List Paragraph"/>
    <w:basedOn w:val="Venjulegur"/>
    <w:uiPriority w:val="34"/>
    <w:qFormat/>
    <w:rsid w:val="00A8788B"/>
    <w:pPr>
      <w:ind w:left="720"/>
      <w:contextualSpacing/>
    </w:pPr>
  </w:style>
  <w:style w:type="character" w:styleId="Tilvsunathugasemd">
    <w:name w:val="annotation reference"/>
    <w:basedOn w:val="Sjlfgefinleturgermlsgreinar"/>
    <w:uiPriority w:val="99"/>
    <w:semiHidden/>
    <w:unhideWhenUsed/>
    <w:rsid w:val="000E1B1E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0E1B1E"/>
    <w:pPr>
      <w:tabs>
        <w:tab w:val="clear" w:pos="397"/>
        <w:tab w:val="clear" w:pos="709"/>
      </w:tabs>
      <w:spacing w:after="200"/>
      <w:ind w:firstLine="0"/>
      <w:jc w:val="left"/>
    </w:pPr>
    <w:rPr>
      <w:rFonts w:asciiTheme="minorHAnsi" w:eastAsiaTheme="minorHAnsi" w:hAnsiTheme="minorHAnsi" w:cstheme="minorBidi"/>
      <w:noProof w:val="0"/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0E1B1E"/>
    <w:rPr>
      <w:rFonts w:asciiTheme="minorHAnsi" w:eastAsiaTheme="minorHAnsi" w:hAnsiTheme="minorHAnsi" w:cstheme="minorBidi"/>
      <w:lang w:eastAsia="en-U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0E1B1E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0E1B1E"/>
    <w:rPr>
      <w:rFonts w:ascii="Tahoma" w:hAnsi="Tahoma" w:cs="Tahoma"/>
      <w:noProof/>
      <w:sz w:val="16"/>
      <w:szCs w:val="16"/>
      <w:lang w:eastAsia="en-U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A869E8"/>
    <w:pPr>
      <w:tabs>
        <w:tab w:val="left" w:pos="397"/>
        <w:tab w:val="left" w:pos="709"/>
      </w:tabs>
      <w:spacing w:after="0"/>
      <w:ind w:firstLine="397"/>
      <w:jc w:val="both"/>
    </w:pPr>
    <w:rPr>
      <w:rFonts w:ascii="Times" w:eastAsia="Times New Roman" w:hAnsi="Times" w:cs="Times New Roman"/>
      <w:b/>
      <w:bCs/>
      <w:noProof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A869E8"/>
    <w:rPr>
      <w:rFonts w:ascii="Times" w:eastAsiaTheme="minorHAnsi" w:hAnsi="Times" w:cstheme="minorBidi"/>
      <w:b/>
      <w:bCs/>
      <w:noProof/>
      <w:lang w:eastAsia="en-US"/>
    </w:rPr>
  </w:style>
  <w:style w:type="paragraph" w:styleId="Venjulegtvefur">
    <w:name w:val="Normal (Web)"/>
    <w:basedOn w:val="Venjulegur"/>
    <w:uiPriority w:val="99"/>
    <w:semiHidden/>
    <w:unhideWhenUsed/>
    <w:rsid w:val="00862503"/>
    <w:pPr>
      <w:tabs>
        <w:tab w:val="clear" w:pos="397"/>
        <w:tab w:val="clear" w:pos="709"/>
      </w:tabs>
      <w:spacing w:before="100" w:beforeAutospacing="1" w:after="100" w:afterAutospacing="1"/>
      <w:ind w:firstLine="0"/>
      <w:jc w:val="left"/>
    </w:pPr>
    <w:rPr>
      <w:rFonts w:ascii="Times New Roman" w:hAnsi="Times New Roman"/>
      <w:noProof w:val="0"/>
      <w:sz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08masa\Desktop\Reglugerd_Snidmat_1409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F7E91-44E8-48B6-8F3E-FEB9B802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Reglugerd_Snidmat_14092017</Template>
  <TotalTime>134</TotalTime>
  <Pages>4</Pages>
  <Words>1580</Words>
  <Characters>9010</Characters>
  <Application>Microsoft Office Word</Application>
  <DocSecurity>0</DocSecurity>
  <Lines>75</Lines>
  <Paragraphs>21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Sæmundsdóttir</dc:creator>
  <cp:lastModifiedBy>Bára Sigurjónsdóttir</cp:lastModifiedBy>
  <cp:revision>17</cp:revision>
  <cp:lastPrinted>2018-01-26T10:27:00Z</cp:lastPrinted>
  <dcterms:created xsi:type="dcterms:W3CDTF">2018-06-25T13:16:00Z</dcterms:created>
  <dcterms:modified xsi:type="dcterms:W3CDTF">2018-07-18T16:04:00Z</dcterms:modified>
</cp:coreProperties>
</file>