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61" w:rsidRPr="00EB39CD" w:rsidRDefault="006D0861" w:rsidP="00EB39CD">
      <w:pPr>
        <w:jc w:val="both"/>
        <w:rPr>
          <w:rFonts w:ascii="Times New Roman" w:hAnsi="Times New Roman" w:cs="Times New Roman"/>
          <w:sz w:val="28"/>
          <w:szCs w:val="28"/>
          <w:lang w:val="is-IS"/>
        </w:rPr>
      </w:pPr>
      <w:r w:rsidRPr="00EB39CD">
        <w:rPr>
          <w:rFonts w:ascii="Times New Roman" w:hAnsi="Times New Roman" w:cs="Times New Roman"/>
          <w:sz w:val="28"/>
          <w:szCs w:val="28"/>
          <w:lang w:val="is-IS"/>
        </w:rPr>
        <w:t>Athugsemdir við drög að frumvarpi um n</w:t>
      </w:r>
      <w:r w:rsidR="00EB39CD" w:rsidRPr="00EB39CD">
        <w:rPr>
          <w:rFonts w:ascii="Times New Roman" w:hAnsi="Times New Roman" w:cs="Times New Roman"/>
          <w:sz w:val="28"/>
          <w:szCs w:val="28"/>
          <w:lang w:val="is-IS"/>
        </w:rPr>
        <w:t>ý</w:t>
      </w:r>
      <w:r w:rsidRPr="00EB39CD">
        <w:rPr>
          <w:rFonts w:ascii="Times New Roman" w:hAnsi="Times New Roman" w:cs="Times New Roman"/>
          <w:sz w:val="28"/>
          <w:szCs w:val="28"/>
          <w:lang w:val="is-IS"/>
        </w:rPr>
        <w:t xml:space="preserve"> mannanafnalög</w:t>
      </w:r>
    </w:p>
    <w:p w:rsidR="00EF7956" w:rsidRPr="00EB39CD" w:rsidRDefault="00EF7956" w:rsidP="00EB39CD">
      <w:pPr>
        <w:jc w:val="both"/>
        <w:rPr>
          <w:rFonts w:ascii="Times New Roman" w:hAnsi="Times New Roman" w:cs="Times New Roman"/>
          <w:lang w:val="is-IS"/>
        </w:rPr>
      </w:pPr>
      <w:r w:rsidRPr="00EB39CD">
        <w:rPr>
          <w:rFonts w:ascii="Times New Roman" w:hAnsi="Times New Roman" w:cs="Times New Roman"/>
          <w:lang w:val="is-IS"/>
        </w:rPr>
        <w:t xml:space="preserve">Mér sýnist að þessi lög muni verða mjög til bóta. </w:t>
      </w:r>
    </w:p>
    <w:p w:rsidR="00EF7956" w:rsidRPr="00EB39CD" w:rsidRDefault="00976055" w:rsidP="00EB39CD">
      <w:pPr>
        <w:jc w:val="both"/>
        <w:rPr>
          <w:rFonts w:ascii="Times New Roman" w:hAnsi="Times New Roman" w:cs="Times New Roman"/>
          <w:b/>
          <w:bCs/>
          <w:lang w:val="is-IS"/>
        </w:rPr>
      </w:pPr>
      <w:r w:rsidRPr="00EB39CD">
        <w:rPr>
          <w:rFonts w:ascii="Times New Roman" w:hAnsi="Times New Roman" w:cs="Times New Roman"/>
          <w:b/>
          <w:bCs/>
          <w:lang w:val="is-IS"/>
        </w:rPr>
        <w:t xml:space="preserve">3. gr. </w:t>
      </w:r>
      <w:r w:rsidR="00EF7956" w:rsidRPr="00EB39CD">
        <w:rPr>
          <w:rFonts w:ascii="Times New Roman" w:hAnsi="Times New Roman" w:cs="Times New Roman"/>
          <w:b/>
          <w:bCs/>
          <w:lang w:val="is-IS"/>
        </w:rPr>
        <w:t>Fullt nafn og birtingarnafn</w:t>
      </w:r>
    </w:p>
    <w:p w:rsidR="00EF7956" w:rsidRPr="00EB39CD" w:rsidRDefault="00976055" w:rsidP="00EB39CD">
      <w:pPr>
        <w:jc w:val="both"/>
        <w:rPr>
          <w:rFonts w:ascii="Times New Roman" w:hAnsi="Times New Roman" w:cs="Times New Roman"/>
          <w:lang w:val="is-IS"/>
        </w:rPr>
      </w:pPr>
      <w:r w:rsidRPr="00EB39CD">
        <w:rPr>
          <w:rFonts w:ascii="Times New Roman" w:hAnsi="Times New Roman" w:cs="Times New Roman"/>
          <w:lang w:val="is-IS"/>
        </w:rPr>
        <w:t>Hér er ákvæði um að ekki megi afbaka hefðbundinn rithátt nafna. Líkast til er þetta ákvæði til óþurftar. Samkvæmt frumvarpsdrögunum verða nanfgiftir í meginatriðum frjálsar. Menn geta t.d. gefið eða tekið sér „útlenskuleg“ nöfn eins og Eric</w:t>
      </w:r>
      <w:r w:rsidR="001D7E56" w:rsidRPr="00EB39CD">
        <w:rPr>
          <w:rFonts w:ascii="Times New Roman" w:hAnsi="Times New Roman" w:cs="Times New Roman"/>
          <w:lang w:val="is-IS"/>
        </w:rPr>
        <w:t xml:space="preserve"> og </w:t>
      </w:r>
      <w:r w:rsidR="00A0662C" w:rsidRPr="00EB39CD">
        <w:rPr>
          <w:rFonts w:ascii="Times New Roman" w:hAnsi="Times New Roman" w:cs="Times New Roman"/>
          <w:lang w:val="is-IS"/>
        </w:rPr>
        <w:t xml:space="preserve">ný nöfn eins og Eiríg og </w:t>
      </w:r>
      <w:r w:rsidR="001D7E56" w:rsidRPr="00EB39CD">
        <w:rPr>
          <w:rFonts w:ascii="Times New Roman" w:hAnsi="Times New Roman" w:cs="Times New Roman"/>
          <w:lang w:val="is-IS"/>
        </w:rPr>
        <w:t>það er líkast til snúið að greina á milli slíkra nafna og nafnmynda sem gætu talist fela í sér afbökun á hefðbundnum rithætti</w:t>
      </w:r>
      <w:r w:rsidR="00A0662C" w:rsidRPr="00EB39CD">
        <w:rPr>
          <w:rFonts w:ascii="Times New Roman" w:hAnsi="Times New Roman" w:cs="Times New Roman"/>
          <w:lang w:val="is-IS"/>
        </w:rPr>
        <w:t>, t.d. Eirígur</w:t>
      </w:r>
      <w:r w:rsidR="001D7E56" w:rsidRPr="00EB39CD">
        <w:rPr>
          <w:rFonts w:ascii="Times New Roman" w:hAnsi="Times New Roman" w:cs="Times New Roman"/>
          <w:lang w:val="is-IS"/>
        </w:rPr>
        <w:t xml:space="preserve">. Einlægast er því að fella þetta ákvæði brott úr drögunum. </w:t>
      </w:r>
      <w:r w:rsidRPr="00EB39CD">
        <w:rPr>
          <w:rFonts w:ascii="Times New Roman" w:hAnsi="Times New Roman" w:cs="Times New Roman"/>
          <w:lang w:val="is-IS"/>
        </w:rPr>
        <w:t xml:space="preserve"> </w:t>
      </w:r>
    </w:p>
    <w:p w:rsidR="00EF7956" w:rsidRPr="00EB39CD" w:rsidRDefault="00A0662C" w:rsidP="00EB39CD">
      <w:pPr>
        <w:jc w:val="both"/>
        <w:rPr>
          <w:rFonts w:ascii="Times New Roman" w:hAnsi="Times New Roman" w:cs="Times New Roman"/>
          <w:b/>
          <w:bCs/>
          <w:lang w:val="is-IS"/>
        </w:rPr>
      </w:pPr>
      <w:r w:rsidRPr="00EB39CD">
        <w:rPr>
          <w:rFonts w:ascii="Times New Roman" w:hAnsi="Times New Roman" w:cs="Times New Roman"/>
          <w:b/>
          <w:bCs/>
          <w:lang w:val="is-IS"/>
        </w:rPr>
        <w:t xml:space="preserve">4. gr. </w:t>
      </w:r>
      <w:r w:rsidR="00EF7956" w:rsidRPr="00EB39CD">
        <w:rPr>
          <w:rFonts w:ascii="Times New Roman" w:hAnsi="Times New Roman" w:cs="Times New Roman"/>
          <w:b/>
          <w:bCs/>
          <w:lang w:val="is-IS"/>
        </w:rPr>
        <w:t>Eiginnöfn</w:t>
      </w:r>
    </w:p>
    <w:p w:rsidR="00EF7956" w:rsidRPr="00EB39CD" w:rsidRDefault="00EF7956" w:rsidP="00EB39CD">
      <w:pPr>
        <w:jc w:val="both"/>
        <w:rPr>
          <w:rFonts w:ascii="Times New Roman" w:hAnsi="Times New Roman" w:cs="Times New Roman"/>
          <w:lang w:val="is-IS"/>
        </w:rPr>
      </w:pPr>
      <w:r w:rsidRPr="00EB39CD">
        <w:rPr>
          <w:rFonts w:ascii="Times New Roman" w:hAnsi="Times New Roman" w:cs="Times New Roman"/>
          <w:lang w:val="is-IS"/>
        </w:rPr>
        <w:t>Nauðsynlegt</w:t>
      </w:r>
      <w:r w:rsidR="00A0662C" w:rsidRPr="00EB39CD">
        <w:rPr>
          <w:rFonts w:ascii="Times New Roman" w:hAnsi="Times New Roman" w:cs="Times New Roman"/>
          <w:lang w:val="is-IS"/>
        </w:rPr>
        <w:t xml:space="preserve"> er að halda í amaákvæðið, eins og lagt er til, en þ</w:t>
      </w:r>
      <w:r w:rsidRPr="00EB39CD">
        <w:rPr>
          <w:rFonts w:ascii="Times New Roman" w:hAnsi="Times New Roman" w:cs="Times New Roman"/>
          <w:lang w:val="is-IS"/>
        </w:rPr>
        <w:t>að er ekki alveg einfalt að framfylgja því</w:t>
      </w:r>
      <w:r w:rsidR="00A0662C" w:rsidRPr="00EB39CD">
        <w:rPr>
          <w:rFonts w:ascii="Times New Roman" w:hAnsi="Times New Roman" w:cs="Times New Roman"/>
          <w:lang w:val="is-IS"/>
        </w:rPr>
        <w:t xml:space="preserve"> svo að jafnræðis sé gætt. Úrskurðir um ama mega ekki ráðast af því hvaða starfsmaður Þjóðskrár er „á vakt“ </w:t>
      </w:r>
      <w:r w:rsidRPr="00EB39CD">
        <w:rPr>
          <w:rFonts w:ascii="Times New Roman" w:hAnsi="Times New Roman" w:cs="Times New Roman"/>
          <w:lang w:val="is-IS"/>
        </w:rPr>
        <w:t xml:space="preserve"> </w:t>
      </w:r>
      <w:r w:rsidR="00A0662C" w:rsidRPr="00EB39CD">
        <w:rPr>
          <w:rFonts w:ascii="Times New Roman" w:hAnsi="Times New Roman" w:cs="Times New Roman"/>
          <w:lang w:val="is-IS"/>
        </w:rPr>
        <w:t xml:space="preserve">hverju sinni. En líklega mun afar sjaldan reyna á þetta ákvæði og þess vegna er kannski ekki ástæða til að setja upp flókið regluverk í sambandi við ákvæðið. </w:t>
      </w:r>
    </w:p>
    <w:p w:rsidR="00A0662C" w:rsidRPr="00EB39CD" w:rsidRDefault="00A0662C" w:rsidP="00EB39CD">
      <w:pPr>
        <w:jc w:val="both"/>
        <w:rPr>
          <w:rFonts w:ascii="Times New Roman" w:hAnsi="Times New Roman" w:cs="Times New Roman"/>
          <w:b/>
          <w:bCs/>
          <w:lang w:val="is-IS"/>
        </w:rPr>
      </w:pPr>
      <w:r w:rsidRPr="00EB39CD">
        <w:rPr>
          <w:rFonts w:ascii="Times New Roman" w:hAnsi="Times New Roman" w:cs="Times New Roman"/>
          <w:b/>
          <w:bCs/>
          <w:lang w:val="is-IS"/>
        </w:rPr>
        <w:t>5. gr. Kenninöfn</w:t>
      </w:r>
    </w:p>
    <w:p w:rsidR="00D800BF" w:rsidRPr="00EB39CD" w:rsidRDefault="00A0662C" w:rsidP="00EB39CD">
      <w:pPr>
        <w:jc w:val="both"/>
        <w:rPr>
          <w:rFonts w:ascii="Times New Roman" w:hAnsi="Times New Roman" w:cs="Times New Roman"/>
          <w:lang w:val="is-IS"/>
        </w:rPr>
      </w:pPr>
      <w:r w:rsidRPr="00EB39CD">
        <w:rPr>
          <w:rFonts w:ascii="Times New Roman" w:hAnsi="Times New Roman" w:cs="Times New Roman"/>
          <w:lang w:val="is-IS"/>
        </w:rPr>
        <w:t>Það er til bóta að leyfa -bur sem viðlið</w:t>
      </w:r>
      <w:r w:rsidR="00B9584A" w:rsidRPr="00EB39CD">
        <w:rPr>
          <w:rFonts w:ascii="Times New Roman" w:hAnsi="Times New Roman" w:cs="Times New Roman"/>
          <w:lang w:val="is-IS"/>
        </w:rPr>
        <w:t>, en ég sé reyndar ekki neina ástæðu til að leggja hömlur á viðliði. Vilji einhver t.d. nefna sig eða b</w:t>
      </w:r>
      <w:r w:rsidR="008C5761" w:rsidRPr="00EB39CD">
        <w:rPr>
          <w:rFonts w:ascii="Times New Roman" w:hAnsi="Times New Roman" w:cs="Times New Roman"/>
          <w:lang w:val="is-IS"/>
        </w:rPr>
        <w:t xml:space="preserve">arn sitt </w:t>
      </w:r>
      <w:r w:rsidR="00CF2776" w:rsidRPr="00EB39CD">
        <w:rPr>
          <w:rFonts w:ascii="Times New Roman" w:hAnsi="Times New Roman" w:cs="Times New Roman"/>
          <w:lang w:val="is-IS"/>
        </w:rPr>
        <w:t xml:space="preserve">Guðrúnarbarn, Hannesarnið, </w:t>
      </w:r>
      <w:r w:rsidR="00B9584A" w:rsidRPr="00EB39CD">
        <w:rPr>
          <w:rFonts w:ascii="Times New Roman" w:hAnsi="Times New Roman" w:cs="Times New Roman"/>
          <w:lang w:val="is-IS"/>
        </w:rPr>
        <w:t>Eiríkssystur eða Maríubróður finnst mér ekki ástæða til að amast við því. Yfirhöfuð tel ég að hvers konar kenninöfn eigi að vera heimil</w:t>
      </w:r>
      <w:r w:rsidR="000842C7" w:rsidRPr="00EB39CD">
        <w:rPr>
          <w:rFonts w:ascii="Times New Roman" w:hAnsi="Times New Roman" w:cs="Times New Roman"/>
          <w:lang w:val="is-IS"/>
        </w:rPr>
        <w:t xml:space="preserve"> og að hverjum sem er eigi að vera frjálst að velja sér og börnum sínum hvaða kenninafn sem er (þó þannig að ekki teljist ami af). Vilji t.d. einhver sem er óskyldur Thoroddsen-fólki kalla sig Thoroddsen á honum að vera það heimilt, að mínu mati. Þetta er líka í meginatriðum sú lausn sem lögð er til í drögunum og er það vel. Þó er hér að finna ákvæði um</w:t>
      </w:r>
      <w:r w:rsidR="006D0861" w:rsidRPr="00EB39CD">
        <w:rPr>
          <w:rFonts w:ascii="Times New Roman" w:hAnsi="Times New Roman" w:cs="Times New Roman"/>
          <w:lang w:val="is-IS"/>
        </w:rPr>
        <w:t xml:space="preserve"> að</w:t>
      </w:r>
      <w:r w:rsidR="000842C7" w:rsidRPr="00EB39CD">
        <w:rPr>
          <w:rFonts w:ascii="Times New Roman" w:hAnsi="Times New Roman" w:cs="Times New Roman"/>
          <w:lang w:val="is-IS"/>
        </w:rPr>
        <w:t xml:space="preserve"> „</w:t>
      </w:r>
      <w:r w:rsidR="000842C7" w:rsidRPr="00EB39CD">
        <w:rPr>
          <w:rFonts w:ascii="Times New Roman" w:hAnsi="Times New Roman" w:cs="Times New Roman"/>
          <w:lang w:val="is-IS"/>
        </w:rPr>
        <w:t>erindið verði ekki afgreitt að svo stöddu ef ættartengsl eða vensl liggja ekki fyrir sem heimila notkun nafnsins</w:t>
      </w:r>
      <w:r w:rsidR="000842C7" w:rsidRPr="00EB39CD">
        <w:rPr>
          <w:rFonts w:ascii="Times New Roman" w:hAnsi="Times New Roman" w:cs="Times New Roman"/>
          <w:lang w:val="is-IS"/>
        </w:rPr>
        <w:t>“ og að Þjóðskrá skuli „</w:t>
      </w:r>
      <w:r w:rsidR="000842C7" w:rsidRPr="00EB39CD">
        <w:rPr>
          <w:rFonts w:ascii="Times New Roman" w:hAnsi="Times New Roman" w:cs="Times New Roman"/>
          <w:lang w:val="is-IS"/>
        </w:rPr>
        <w:t>þá birta þeim sem ber eða bera ættarnafnið, og eru lögráða, framangreinda beiðni á vefsíðunni Island.is, og tilgreina að ættarnafnið verði skráð hjá beiðanda ef stofnuninni berast ekki andmæli innan þriggja mánaða um að réttarins til ættarnafnsins verði gætt fyrir dómstólum.</w:t>
      </w:r>
      <w:r w:rsidR="000842C7" w:rsidRPr="00EB39CD">
        <w:rPr>
          <w:rFonts w:ascii="Times New Roman" w:hAnsi="Times New Roman" w:cs="Times New Roman"/>
          <w:lang w:val="is-IS"/>
        </w:rPr>
        <w:t xml:space="preserve">“ </w:t>
      </w:r>
      <w:r w:rsidR="00D16785" w:rsidRPr="00EB39CD">
        <w:rPr>
          <w:rFonts w:ascii="Times New Roman" w:hAnsi="Times New Roman" w:cs="Times New Roman"/>
          <w:lang w:val="is-IS"/>
        </w:rPr>
        <w:t>Ég held að þetta ákvæði sé til óþurftar</w:t>
      </w:r>
      <w:r w:rsidR="000842C7" w:rsidRPr="00EB39CD">
        <w:rPr>
          <w:rFonts w:ascii="Times New Roman" w:hAnsi="Times New Roman" w:cs="Times New Roman"/>
          <w:lang w:val="is-IS"/>
        </w:rPr>
        <w:t xml:space="preserve">. </w:t>
      </w:r>
      <w:r w:rsidR="000848E1" w:rsidRPr="00EB39CD">
        <w:rPr>
          <w:rFonts w:ascii="Times New Roman" w:hAnsi="Times New Roman" w:cs="Times New Roman"/>
          <w:lang w:val="is-IS"/>
        </w:rPr>
        <w:t>Samkvæmt lögum nr. 45/1996 um mannanöfn er rétturinn til að taka upp ættarnafn bundinn því að sýnt sé fram á „</w:t>
      </w:r>
      <w:r w:rsidR="000848E1" w:rsidRPr="00EB39CD">
        <w:rPr>
          <w:rFonts w:ascii="Times New Roman" w:hAnsi="Times New Roman" w:cs="Times New Roman"/>
          <w:shd w:val="clear" w:color="auto" w:fill="FFFFFF"/>
          <w:lang w:val="is-IS"/>
        </w:rPr>
        <w:t>að ættingi í beinan legg hafi haft nafnið skráð í þjóðskrá við gildistöku mannanafnalaga haustið</w:t>
      </w:r>
      <w:r w:rsidR="00275A29" w:rsidRPr="00EB39CD">
        <w:rPr>
          <w:rFonts w:ascii="Times New Roman" w:hAnsi="Times New Roman" w:cs="Times New Roman"/>
          <w:shd w:val="clear" w:color="auto" w:fill="FFFFFF"/>
          <w:lang w:val="is-IS"/>
        </w:rPr>
        <w:t xml:space="preserve"> </w:t>
      </w:r>
      <w:r w:rsidR="000848E1" w:rsidRPr="00EB39CD">
        <w:rPr>
          <w:rFonts w:ascii="Times New Roman" w:hAnsi="Times New Roman" w:cs="Times New Roman"/>
          <w:shd w:val="clear" w:color="auto" w:fill="FFFFFF"/>
          <w:lang w:val="is-IS"/>
        </w:rPr>
        <w:t>1991 og síðar</w:t>
      </w:r>
      <w:r w:rsidR="000848E1" w:rsidRPr="00EB39CD">
        <w:rPr>
          <w:rFonts w:ascii="Times New Roman" w:hAnsi="Times New Roman" w:cs="Times New Roman"/>
          <w:shd w:val="clear" w:color="auto" w:fill="FFFFFF"/>
          <w:lang w:val="is-IS"/>
        </w:rPr>
        <w:t>“, eins og það er orðað á heimasíðu Þjóðkrár. En þessi viðmiðun er auðvitað handahófskennd</w:t>
      </w:r>
      <w:r w:rsidR="00275A29" w:rsidRPr="00EB39CD">
        <w:rPr>
          <w:rFonts w:ascii="Times New Roman" w:hAnsi="Times New Roman" w:cs="Times New Roman"/>
          <w:shd w:val="clear" w:color="auto" w:fill="FFFFFF"/>
          <w:lang w:val="is-IS"/>
        </w:rPr>
        <w:t xml:space="preserve"> og það verður enn ljósara ef þessi drög verða að lögum. Verði </w:t>
      </w:r>
      <w:r w:rsidR="009369AC" w:rsidRPr="00EB39CD">
        <w:rPr>
          <w:rFonts w:ascii="Times New Roman" w:hAnsi="Times New Roman" w:cs="Times New Roman"/>
          <w:shd w:val="clear" w:color="auto" w:fill="FFFFFF"/>
          <w:lang w:val="is-IS"/>
        </w:rPr>
        <w:t>það</w:t>
      </w:r>
      <w:r w:rsidR="00275A29" w:rsidRPr="00EB39CD">
        <w:rPr>
          <w:rFonts w:ascii="Times New Roman" w:hAnsi="Times New Roman" w:cs="Times New Roman"/>
          <w:shd w:val="clear" w:color="auto" w:fill="FFFFFF"/>
          <w:lang w:val="is-IS"/>
        </w:rPr>
        <w:t xml:space="preserve"> mætti ég t.d. ekki taka mér ættarnafnið Briem (þótt ég sé fjarskyldur Briems-fólki, aftur í öldum), </w:t>
      </w:r>
      <w:r w:rsidR="00E50143">
        <w:rPr>
          <w:rFonts w:ascii="Times New Roman" w:hAnsi="Times New Roman" w:cs="Times New Roman"/>
          <w:shd w:val="clear" w:color="auto" w:fill="FFFFFF"/>
          <w:lang w:val="is-IS"/>
        </w:rPr>
        <w:t xml:space="preserve">a.m.k. ekki athugasemda- eða vandræðalaust, </w:t>
      </w:r>
      <w:bookmarkStart w:id="0" w:name="_GoBack"/>
      <w:bookmarkEnd w:id="0"/>
      <w:r w:rsidR="00275A29" w:rsidRPr="00EB39CD">
        <w:rPr>
          <w:rFonts w:ascii="Times New Roman" w:hAnsi="Times New Roman" w:cs="Times New Roman"/>
          <w:shd w:val="clear" w:color="auto" w:fill="FFFFFF"/>
          <w:lang w:val="is-IS"/>
        </w:rPr>
        <w:t>en væntanlega myndi ekkert hamla því</w:t>
      </w:r>
      <w:r w:rsidR="00D800BF" w:rsidRPr="00EB39CD">
        <w:rPr>
          <w:rFonts w:ascii="Times New Roman" w:hAnsi="Times New Roman" w:cs="Times New Roman"/>
          <w:lang w:val="is-IS"/>
        </w:rPr>
        <w:t xml:space="preserve"> að ég t</w:t>
      </w:r>
      <w:r w:rsidR="00275A29" w:rsidRPr="00EB39CD">
        <w:rPr>
          <w:rFonts w:ascii="Times New Roman" w:hAnsi="Times New Roman" w:cs="Times New Roman"/>
          <w:lang w:val="is-IS"/>
        </w:rPr>
        <w:t xml:space="preserve">æki </w:t>
      </w:r>
      <w:r w:rsidR="00D800BF" w:rsidRPr="00EB39CD">
        <w:rPr>
          <w:rFonts w:ascii="Times New Roman" w:hAnsi="Times New Roman" w:cs="Times New Roman"/>
          <w:lang w:val="is-IS"/>
        </w:rPr>
        <w:t>upp ættarnafnið Brím</w:t>
      </w:r>
      <w:r w:rsidR="00CF2776" w:rsidRPr="00EB39CD">
        <w:rPr>
          <w:rFonts w:ascii="Times New Roman" w:hAnsi="Times New Roman" w:cs="Times New Roman"/>
          <w:lang w:val="is-IS"/>
        </w:rPr>
        <w:t xml:space="preserve">, nú eða </w:t>
      </w:r>
      <w:r w:rsidR="007E5240" w:rsidRPr="00EB39CD">
        <w:rPr>
          <w:rFonts w:ascii="Times New Roman" w:hAnsi="Times New Roman" w:cs="Times New Roman"/>
          <w:lang w:val="is-IS"/>
        </w:rPr>
        <w:t>Briemari eða jafnvel Briemsfrændi</w:t>
      </w:r>
      <w:r w:rsidR="00CF2776" w:rsidRPr="00EB39CD">
        <w:rPr>
          <w:rFonts w:ascii="Times New Roman" w:hAnsi="Times New Roman" w:cs="Times New Roman"/>
          <w:lang w:val="is-IS"/>
        </w:rPr>
        <w:t>.</w:t>
      </w:r>
      <w:r w:rsidR="00D800BF" w:rsidRPr="00EB39CD">
        <w:rPr>
          <w:rFonts w:ascii="Times New Roman" w:hAnsi="Times New Roman" w:cs="Times New Roman"/>
          <w:lang w:val="is-IS"/>
        </w:rPr>
        <w:t xml:space="preserve"> </w:t>
      </w:r>
    </w:p>
    <w:p w:rsidR="00D800BF" w:rsidRPr="00EB39CD" w:rsidRDefault="00CF2776" w:rsidP="00EB39CD">
      <w:pPr>
        <w:jc w:val="both"/>
        <w:rPr>
          <w:rFonts w:ascii="Times New Roman" w:hAnsi="Times New Roman" w:cs="Times New Roman"/>
          <w:lang w:val="is-IS"/>
        </w:rPr>
      </w:pPr>
      <w:r w:rsidRPr="00EB39CD">
        <w:rPr>
          <w:rFonts w:ascii="Times New Roman" w:hAnsi="Times New Roman" w:cs="Times New Roman"/>
          <w:lang w:val="is-IS"/>
        </w:rPr>
        <w:t xml:space="preserve">Nú má vera að menn telji </w:t>
      </w:r>
      <w:r w:rsidR="00D800BF" w:rsidRPr="00EB39CD">
        <w:rPr>
          <w:rFonts w:ascii="Times New Roman" w:hAnsi="Times New Roman" w:cs="Times New Roman"/>
          <w:lang w:val="is-IS"/>
        </w:rPr>
        <w:t>keypt ættarnöfn get</w:t>
      </w:r>
      <w:r w:rsidRPr="00EB39CD">
        <w:rPr>
          <w:rFonts w:ascii="Times New Roman" w:hAnsi="Times New Roman" w:cs="Times New Roman"/>
          <w:lang w:val="is-IS"/>
        </w:rPr>
        <w:t>a</w:t>
      </w:r>
      <w:r w:rsidR="00D800BF" w:rsidRPr="00EB39CD">
        <w:rPr>
          <w:rFonts w:ascii="Times New Roman" w:hAnsi="Times New Roman" w:cs="Times New Roman"/>
          <w:lang w:val="is-IS"/>
        </w:rPr>
        <w:t xml:space="preserve"> skapað </w:t>
      </w:r>
      <w:r w:rsidRPr="00EB39CD">
        <w:rPr>
          <w:rFonts w:ascii="Times New Roman" w:hAnsi="Times New Roman" w:cs="Times New Roman"/>
          <w:lang w:val="is-IS"/>
        </w:rPr>
        <w:t>nokkur vanda hér, en ég held að það séu óþarfa</w:t>
      </w:r>
      <w:r w:rsidR="009369AC" w:rsidRPr="00EB39CD">
        <w:rPr>
          <w:rFonts w:ascii="Times New Roman" w:hAnsi="Times New Roman" w:cs="Times New Roman"/>
          <w:lang w:val="is-IS"/>
        </w:rPr>
        <w:t>r</w:t>
      </w:r>
      <w:r w:rsidRPr="00EB39CD">
        <w:rPr>
          <w:rFonts w:ascii="Times New Roman" w:hAnsi="Times New Roman" w:cs="Times New Roman"/>
          <w:lang w:val="is-IS"/>
        </w:rPr>
        <w:t xml:space="preserve"> áhyggjur. Réttarstaða slíkra nafna er afar óljós og sérstök vernd þeirra brýtur í bág við jafnræði. Ég er t.d. meðal annars ættaður af Vestfjörðum, en Vestfjörð er eitt af þessum keyptu ættarnöfnum, o</w:t>
      </w:r>
      <w:r w:rsidR="007E5240" w:rsidRPr="00EB39CD">
        <w:rPr>
          <w:rFonts w:ascii="Times New Roman" w:hAnsi="Times New Roman" w:cs="Times New Roman"/>
          <w:lang w:val="is-IS"/>
        </w:rPr>
        <w:t>g</w:t>
      </w:r>
      <w:r w:rsidRPr="00EB39CD">
        <w:rPr>
          <w:rFonts w:ascii="Times New Roman" w:hAnsi="Times New Roman" w:cs="Times New Roman"/>
          <w:lang w:val="is-IS"/>
        </w:rPr>
        <w:t xml:space="preserve"> ef þau eiga að njóta verndar táknar það væntanlega það að ég megi ekki taka mér ættarnafnið Vestfjörð. Réttarstaða annarra ættarnafna, sem einfaldlega voru færð í þjóskrá án lagaheimildar, er auðsæilega engin. </w:t>
      </w:r>
    </w:p>
    <w:p w:rsidR="00A0662C" w:rsidRPr="00EB39CD" w:rsidRDefault="007E5240" w:rsidP="00EB39CD">
      <w:pPr>
        <w:jc w:val="both"/>
        <w:rPr>
          <w:rFonts w:ascii="Times New Roman" w:hAnsi="Times New Roman" w:cs="Times New Roman"/>
          <w:lang w:val="is-IS"/>
        </w:rPr>
      </w:pPr>
      <w:r w:rsidRPr="00EB39CD">
        <w:rPr>
          <w:rFonts w:ascii="Times New Roman" w:hAnsi="Times New Roman" w:cs="Times New Roman"/>
          <w:lang w:val="is-IS"/>
        </w:rPr>
        <w:t xml:space="preserve">Að öllu samanlögðu er </w:t>
      </w:r>
      <w:r w:rsidR="00D800BF" w:rsidRPr="00EB39CD">
        <w:rPr>
          <w:rFonts w:ascii="Times New Roman" w:hAnsi="Times New Roman" w:cs="Times New Roman"/>
          <w:lang w:val="is-IS"/>
        </w:rPr>
        <w:t xml:space="preserve">best og einfaldast </w:t>
      </w:r>
      <w:r w:rsidRPr="00EB39CD">
        <w:rPr>
          <w:rFonts w:ascii="Times New Roman" w:hAnsi="Times New Roman" w:cs="Times New Roman"/>
          <w:lang w:val="is-IS"/>
        </w:rPr>
        <w:t xml:space="preserve">að hafa engar hömlur á ættarnöfnum en treysta þess í stað á dómgreind og smekkvísi almennings. </w:t>
      </w:r>
    </w:p>
    <w:p w:rsidR="007E5240" w:rsidRPr="00EB39CD" w:rsidRDefault="007E5240" w:rsidP="00EB39CD">
      <w:pPr>
        <w:jc w:val="both"/>
        <w:rPr>
          <w:rFonts w:ascii="Times New Roman" w:hAnsi="Times New Roman" w:cs="Times New Roman"/>
          <w:b/>
          <w:bCs/>
          <w:lang w:val="is-IS"/>
        </w:rPr>
      </w:pPr>
      <w:r w:rsidRPr="00EB39CD">
        <w:rPr>
          <w:rFonts w:ascii="Times New Roman" w:hAnsi="Times New Roman" w:cs="Times New Roman"/>
          <w:b/>
          <w:bCs/>
          <w:lang w:val="is-IS"/>
        </w:rPr>
        <w:t>Niðurlag</w:t>
      </w:r>
    </w:p>
    <w:p w:rsidR="00BD6D31" w:rsidRPr="00EB39CD" w:rsidRDefault="007E5240" w:rsidP="00EB39CD">
      <w:pPr>
        <w:jc w:val="both"/>
        <w:rPr>
          <w:rFonts w:ascii="Times New Roman" w:hAnsi="Times New Roman" w:cs="Times New Roman"/>
          <w:lang w:val="is-IS"/>
        </w:rPr>
      </w:pPr>
      <w:r w:rsidRPr="00EB39CD">
        <w:rPr>
          <w:rFonts w:ascii="Times New Roman" w:hAnsi="Times New Roman" w:cs="Times New Roman"/>
          <w:lang w:val="is-IS"/>
        </w:rPr>
        <w:t>Ég átti sæti í nefnd þeirri sem samdi frumvarpið sem síðar varð að lögum nr. 45/1996 um mannanöfn og var formaður mannanafnanefndar um nokkurt skeið</w:t>
      </w:r>
      <w:r w:rsidR="00BD6D31" w:rsidRPr="00EB39CD">
        <w:rPr>
          <w:rFonts w:ascii="Times New Roman" w:hAnsi="Times New Roman" w:cs="Times New Roman"/>
          <w:lang w:val="is-IS"/>
        </w:rPr>
        <w:t xml:space="preserve">. Lögin leiddu til mjög aukins frelsis í mannanafnamálum - gengið var eins langt í þeim efnum og unnt var á þessum tímum. Frumvarpið mætti </w:t>
      </w:r>
      <w:r w:rsidR="00BD6D31" w:rsidRPr="00EB39CD">
        <w:rPr>
          <w:rFonts w:ascii="Times New Roman" w:hAnsi="Times New Roman" w:cs="Times New Roman"/>
          <w:lang w:val="is-IS"/>
        </w:rPr>
        <w:lastRenderedPageBreak/>
        <w:t>af þessum sökum afar harðri andspyrnu nokkurra áhrifamikilla þingmanna og mátti engu muna að það yrði fellt í þinginu. En tímarnir hafa breyst og þar með viðhorf almennings til mannanafna og sömuleiðis mín eigin viðhorf. Það er löngu kominn tími til að gerbreyta lögunum, eins og nú er lagt til. Við sem áttum sæti í frumvarpsnefndinni</w:t>
      </w:r>
      <w:r w:rsidR="004F0D00" w:rsidRPr="00EB39CD">
        <w:rPr>
          <w:rFonts w:ascii="Times New Roman" w:hAnsi="Times New Roman" w:cs="Times New Roman"/>
          <w:lang w:val="is-IS"/>
        </w:rPr>
        <w:t xml:space="preserve"> 199</w:t>
      </w:r>
      <w:r w:rsidR="009369AC" w:rsidRPr="00EB39CD">
        <w:rPr>
          <w:rFonts w:ascii="Times New Roman" w:hAnsi="Times New Roman" w:cs="Times New Roman"/>
          <w:lang w:val="is-IS"/>
        </w:rPr>
        <w:t>4</w:t>
      </w:r>
      <w:r w:rsidR="004F0D00" w:rsidRPr="00EB39CD">
        <w:rPr>
          <w:rFonts w:ascii="Times New Roman" w:hAnsi="Times New Roman" w:cs="Times New Roman"/>
          <w:lang w:val="is-IS"/>
        </w:rPr>
        <w:t>-1996</w:t>
      </w:r>
      <w:r w:rsidR="00BD6D31" w:rsidRPr="00EB39CD">
        <w:rPr>
          <w:rFonts w:ascii="Times New Roman" w:hAnsi="Times New Roman" w:cs="Times New Roman"/>
          <w:lang w:val="is-IS"/>
        </w:rPr>
        <w:t xml:space="preserve"> lögðumst gegn ættarnöfnum, töldum þau vera ógn við íslenska kenninafnasiðinn. En þetta var missýn. Það er </w:t>
      </w:r>
      <w:r w:rsidR="00EB39CD" w:rsidRPr="00EB39CD">
        <w:rPr>
          <w:rFonts w:ascii="Times New Roman" w:hAnsi="Times New Roman" w:cs="Times New Roman"/>
          <w:lang w:val="is-IS"/>
        </w:rPr>
        <w:t>ótækt í</w:t>
      </w:r>
      <w:r w:rsidR="00BD6D31" w:rsidRPr="00EB39CD">
        <w:rPr>
          <w:rFonts w:ascii="Times New Roman" w:hAnsi="Times New Roman" w:cs="Times New Roman"/>
          <w:lang w:val="is-IS"/>
        </w:rPr>
        <w:t xml:space="preserve"> nútímaþjóðf</w:t>
      </w:r>
      <w:r w:rsidR="004F0D00" w:rsidRPr="00EB39CD">
        <w:rPr>
          <w:rFonts w:ascii="Times New Roman" w:hAnsi="Times New Roman" w:cs="Times New Roman"/>
          <w:lang w:val="is-IS"/>
        </w:rPr>
        <w:t>é</w:t>
      </w:r>
      <w:r w:rsidR="00BD6D31" w:rsidRPr="00EB39CD">
        <w:rPr>
          <w:rFonts w:ascii="Times New Roman" w:hAnsi="Times New Roman" w:cs="Times New Roman"/>
          <w:lang w:val="is-IS"/>
        </w:rPr>
        <w:t xml:space="preserve">lagi að stjórna </w:t>
      </w:r>
      <w:r w:rsidR="004F0D00" w:rsidRPr="00EB39CD">
        <w:rPr>
          <w:rFonts w:ascii="Times New Roman" w:hAnsi="Times New Roman" w:cs="Times New Roman"/>
          <w:lang w:val="is-IS"/>
        </w:rPr>
        <w:t>nöfnum, þar með töldum ættarnöfnum, með lagaboði nema að ákaflega takmörkuðu leyti. Verði þessi drög að lögum, nokkurn veginn óbreytt, er það fagnaðarefni.</w:t>
      </w:r>
    </w:p>
    <w:p w:rsidR="007E5240" w:rsidRPr="00EB39CD" w:rsidRDefault="004F0D00" w:rsidP="00EB39CD">
      <w:pPr>
        <w:jc w:val="both"/>
        <w:rPr>
          <w:rFonts w:ascii="Times New Roman" w:hAnsi="Times New Roman" w:cs="Times New Roman"/>
          <w:lang w:val="is-IS"/>
        </w:rPr>
      </w:pPr>
      <w:r w:rsidRPr="00EB39CD">
        <w:rPr>
          <w:rFonts w:ascii="Times New Roman" w:hAnsi="Times New Roman" w:cs="Times New Roman"/>
          <w:lang w:val="is-IS"/>
        </w:rPr>
        <w:t>Halldór Ármann Sigurðsson</w:t>
      </w:r>
    </w:p>
    <w:p w:rsidR="007E5240" w:rsidRPr="00EB39CD" w:rsidRDefault="007E5240" w:rsidP="00EB39CD">
      <w:pPr>
        <w:jc w:val="both"/>
        <w:rPr>
          <w:rFonts w:ascii="Times New Roman" w:hAnsi="Times New Roman" w:cs="Times New Roman"/>
          <w:lang w:val="is-IS"/>
        </w:rPr>
      </w:pPr>
    </w:p>
    <w:sectPr w:rsidR="007E5240" w:rsidRPr="00EB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56"/>
    <w:rsid w:val="000842C7"/>
    <w:rsid w:val="000848E1"/>
    <w:rsid w:val="001D7E56"/>
    <w:rsid w:val="00275A29"/>
    <w:rsid w:val="004F0D00"/>
    <w:rsid w:val="006D0861"/>
    <w:rsid w:val="007E5240"/>
    <w:rsid w:val="008C5761"/>
    <w:rsid w:val="009369AC"/>
    <w:rsid w:val="00976055"/>
    <w:rsid w:val="00A0662C"/>
    <w:rsid w:val="00B9584A"/>
    <w:rsid w:val="00BD6D31"/>
    <w:rsid w:val="00CF2776"/>
    <w:rsid w:val="00D16785"/>
    <w:rsid w:val="00D800BF"/>
    <w:rsid w:val="00E50143"/>
    <w:rsid w:val="00EB39CD"/>
    <w:rsid w:val="00EF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846C"/>
  <w15:chartTrackingRefBased/>
  <w15:docId w15:val="{F9180D59-65D7-4849-A241-D2CF14A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697</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halldorsigurdsson11@gmail.com</dc:creator>
  <cp:keywords/>
  <dc:description/>
  <cp:lastModifiedBy>halldorsigurdsson11@gmail.com</cp:lastModifiedBy>
  <cp:revision>4</cp:revision>
  <dcterms:created xsi:type="dcterms:W3CDTF">2020-03-01T11:55:00Z</dcterms:created>
  <dcterms:modified xsi:type="dcterms:W3CDTF">2020-03-01T15:29:00Z</dcterms:modified>
</cp:coreProperties>
</file>