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B698" w14:textId="77777777" w:rsidR="004B1615" w:rsidRPr="001960EA" w:rsidRDefault="004B1615" w:rsidP="004B1615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777AEBA" w14:textId="77777777" w:rsidR="004B1615" w:rsidRPr="001960EA" w:rsidRDefault="004B1615" w:rsidP="004B1615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3576D051" w14:textId="77777777" w:rsidR="004B1615" w:rsidRPr="001960EA" w:rsidRDefault="004B1615" w:rsidP="004B1615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2A22767D" w14:textId="77777777" w:rsidR="004B1615" w:rsidRPr="001960EA" w:rsidRDefault="004B1615" w:rsidP="004B1615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072862B2" w14:textId="01275DE2" w:rsidR="004B1615" w:rsidRDefault="00CB0781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Heilbrigsráðuneytið</w:t>
      </w:r>
      <w:proofErr w:type="spellEnd"/>
    </w:p>
    <w:p w14:paraId="335EEC81" w14:textId="3F87D6DC" w:rsidR="004B1615" w:rsidRPr="001960EA" w:rsidRDefault="004B1615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 w:rsidR="00CB0781">
        <w:rPr>
          <w:rFonts w:asciiTheme="minorHAnsi" w:hAnsiTheme="minorHAnsi" w:cstheme="minorHAnsi"/>
          <w:sz w:val="22"/>
          <w:szCs w:val="22"/>
        </w:rPr>
        <w:t>277</w:t>
      </w:r>
      <w:r>
        <w:rPr>
          <w:rFonts w:asciiTheme="minorHAnsi" w:hAnsiTheme="minorHAnsi" w:cstheme="minorHAnsi"/>
          <w:sz w:val="22"/>
          <w:szCs w:val="22"/>
        </w:rPr>
        <w:t>/2020</w:t>
      </w:r>
    </w:p>
    <w:p w14:paraId="5BA3E049" w14:textId="77777777" w:rsidR="004B1615" w:rsidRPr="001960EA" w:rsidRDefault="004B1615" w:rsidP="004B1615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38E03F0A" w14:textId="5B6D7285" w:rsidR="004B1615" w:rsidRPr="001960EA" w:rsidRDefault="004B1615" w:rsidP="004B1615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 w:rsidR="00CB0781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j</w:t>
      </w:r>
      <w:r w:rsidR="00CB0781">
        <w:rPr>
          <w:rFonts w:asciiTheme="minorHAnsi" w:hAnsiTheme="minorHAnsi" w:cstheme="minorHAnsi"/>
          <w:sz w:val="22"/>
          <w:szCs w:val="22"/>
        </w:rPr>
        <w:t>anúar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 w:rsidR="00CB0781">
        <w:rPr>
          <w:rFonts w:asciiTheme="minorHAnsi" w:hAnsiTheme="minorHAnsi" w:cstheme="minorHAnsi"/>
          <w:sz w:val="22"/>
          <w:szCs w:val="22"/>
        </w:rPr>
        <w:t>1</w:t>
      </w:r>
    </w:p>
    <w:p w14:paraId="0DDF3967" w14:textId="77777777" w:rsidR="004B1615" w:rsidRPr="001960EA" w:rsidRDefault="004B1615" w:rsidP="004B1615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A9E4EE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BC0675C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F4A19A5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8C6DE5A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04D1602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8523979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5739C44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F3EB737" w14:textId="77777777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407A301" w14:textId="59B9F0D5" w:rsidR="004B1615" w:rsidRPr="001960EA" w:rsidRDefault="004B1615" w:rsidP="004B1615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drög að </w:t>
      </w:r>
      <w:r>
        <w:rPr>
          <w:rFonts w:asciiTheme="minorHAnsi" w:hAnsiTheme="minorHAnsi" w:cstheme="minorHAnsi"/>
          <w:sz w:val="22"/>
          <w:szCs w:val="22"/>
        </w:rPr>
        <w:t>frumvarpi til laga</w:t>
      </w:r>
      <w:r w:rsidRPr="001960EA">
        <w:rPr>
          <w:rFonts w:asciiTheme="minorHAnsi" w:hAnsiTheme="minorHAnsi" w:cstheme="minorHAnsi"/>
          <w:sz w:val="22"/>
          <w:szCs w:val="22"/>
        </w:rPr>
        <w:t xml:space="preserve"> um </w:t>
      </w:r>
      <w:r w:rsidR="00CB0781">
        <w:rPr>
          <w:rFonts w:asciiTheme="minorHAnsi" w:hAnsiTheme="minorHAnsi" w:cstheme="minorHAnsi"/>
          <w:sz w:val="22"/>
          <w:szCs w:val="22"/>
        </w:rPr>
        <w:t xml:space="preserve">breytingu á lögum nr. 87/2018, um </w:t>
      </w:r>
      <w:proofErr w:type="spellStart"/>
      <w:r w:rsidR="00CB0781">
        <w:rPr>
          <w:rFonts w:asciiTheme="minorHAnsi" w:hAnsiTheme="minorHAnsi" w:cstheme="minorHAnsi"/>
          <w:sz w:val="22"/>
          <w:szCs w:val="22"/>
        </w:rPr>
        <w:t>rafrettur</w:t>
      </w:r>
      <w:proofErr w:type="spellEnd"/>
      <w:r w:rsidR="00CB0781">
        <w:rPr>
          <w:rFonts w:asciiTheme="minorHAnsi" w:hAnsiTheme="minorHAnsi" w:cstheme="minorHAnsi"/>
          <w:sz w:val="22"/>
          <w:szCs w:val="22"/>
        </w:rPr>
        <w:t xml:space="preserve"> og áfyllingar fyrir </w:t>
      </w:r>
      <w:proofErr w:type="spellStart"/>
      <w:r w:rsidR="00CB0781">
        <w:rPr>
          <w:rFonts w:asciiTheme="minorHAnsi" w:hAnsiTheme="minorHAnsi" w:cstheme="minorHAnsi"/>
          <w:sz w:val="22"/>
          <w:szCs w:val="22"/>
        </w:rPr>
        <w:t>rafrettur</w:t>
      </w:r>
      <w:proofErr w:type="spellEnd"/>
      <w:r w:rsidR="00CB0781">
        <w:rPr>
          <w:rFonts w:asciiTheme="minorHAnsi" w:hAnsiTheme="minorHAnsi" w:cstheme="minorHAnsi"/>
          <w:sz w:val="22"/>
          <w:szCs w:val="22"/>
        </w:rPr>
        <w:t xml:space="preserve"> (nikótínvörur).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53807" w14:textId="4D58FAC3" w:rsidR="004B1615" w:rsidRDefault="004B1615" w:rsidP="004B1615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98ED71" w14:textId="2ADA09C1" w:rsidR="00CB0781" w:rsidRDefault="00CB0781" w:rsidP="004B1615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9B4F4B4" w14:textId="77777777" w:rsidR="00CB0781" w:rsidRPr="001960EA" w:rsidRDefault="00CB0781" w:rsidP="004B1615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7433623" w14:textId="77777777" w:rsidR="004B1615" w:rsidRPr="001960EA" w:rsidRDefault="004B1615" w:rsidP="004B1615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6880D57F" w14:textId="77777777" w:rsidR="004B1615" w:rsidRPr="001960EA" w:rsidRDefault="004B1615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18B61D9" w14:textId="77777777" w:rsidR="004B1615" w:rsidRPr="001960EA" w:rsidRDefault="004B1615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B358D36" w14:textId="77777777" w:rsidR="004B1615" w:rsidRPr="001960EA" w:rsidRDefault="004B1615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077201D" w14:textId="77777777" w:rsidR="004B1615" w:rsidRPr="001960EA" w:rsidRDefault="004B1615" w:rsidP="004B1615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C708F4F" w14:textId="77777777" w:rsidR="00CB0781" w:rsidRPr="001960EA" w:rsidRDefault="00CB0781" w:rsidP="004B16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32ED4" w14:textId="77777777" w:rsidR="004B1615" w:rsidRPr="001960EA" w:rsidRDefault="004B1615" w:rsidP="004B1615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04F83BE8" w14:textId="77777777" w:rsidR="004B1615" w:rsidRPr="001960EA" w:rsidRDefault="004B1615" w:rsidP="004B1615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421EF24C" w14:textId="77777777" w:rsidR="004B1615" w:rsidRPr="001960EA" w:rsidRDefault="004B1615" w:rsidP="004B1615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38421E3C" w14:textId="77777777" w:rsidR="004B1615" w:rsidRPr="001960EA" w:rsidRDefault="004B1615" w:rsidP="004B1615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5B8EA85B" w14:textId="77777777" w:rsidR="004B1615" w:rsidRPr="001960EA" w:rsidRDefault="004B1615" w:rsidP="004B1615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0ADD8C9E" w14:textId="77777777" w:rsidR="004B1615" w:rsidRPr="001960EA" w:rsidRDefault="004B1615" w:rsidP="004B161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70684FE7" w14:textId="4347F603" w:rsidR="004B1615" w:rsidRPr="0080206A" w:rsidRDefault="004B1615" w:rsidP="004B161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s-I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U</w:t>
      </w:r>
      <w:r w:rsidRPr="0080206A">
        <w:rPr>
          <w:rFonts w:asciiTheme="minorHAnsi" w:hAnsiTheme="minorHAnsi" w:cstheme="minorHAnsi"/>
          <w:b/>
          <w:bCs/>
          <w:sz w:val="22"/>
          <w:szCs w:val="22"/>
        </w:rPr>
        <w:t xml:space="preserve">msögn Barnaheilla - Save the Children á Íslandi um drög að frumvarpi til </w:t>
      </w:r>
      <w:r w:rsidR="00CB0781">
        <w:rPr>
          <w:rFonts w:asciiTheme="minorHAnsi" w:hAnsiTheme="minorHAnsi" w:cstheme="minorHAnsi"/>
          <w:b/>
          <w:bCs/>
          <w:sz w:val="22"/>
          <w:szCs w:val="22"/>
        </w:rPr>
        <w:t xml:space="preserve">breytingu á lögum nr. 87/2018 um </w:t>
      </w:r>
      <w:proofErr w:type="spellStart"/>
      <w:r w:rsidR="00CB0781">
        <w:rPr>
          <w:rFonts w:asciiTheme="minorHAnsi" w:hAnsiTheme="minorHAnsi" w:cstheme="minorHAnsi"/>
          <w:b/>
          <w:bCs/>
          <w:sz w:val="22"/>
          <w:szCs w:val="22"/>
        </w:rPr>
        <w:t>rafrettur</w:t>
      </w:r>
      <w:proofErr w:type="spellEnd"/>
      <w:r w:rsidR="00CB0781">
        <w:rPr>
          <w:rFonts w:asciiTheme="minorHAnsi" w:hAnsiTheme="minorHAnsi" w:cstheme="minorHAnsi"/>
          <w:b/>
          <w:bCs/>
          <w:sz w:val="22"/>
          <w:szCs w:val="22"/>
        </w:rPr>
        <w:t xml:space="preserve"> og áfyllingar fyrir </w:t>
      </w:r>
      <w:proofErr w:type="spellStart"/>
      <w:r w:rsidR="00CB0781">
        <w:rPr>
          <w:rFonts w:asciiTheme="minorHAnsi" w:hAnsiTheme="minorHAnsi" w:cstheme="minorHAnsi"/>
          <w:b/>
          <w:bCs/>
          <w:sz w:val="22"/>
          <w:szCs w:val="22"/>
        </w:rPr>
        <w:t>rafrettur</w:t>
      </w:r>
      <w:proofErr w:type="spellEnd"/>
      <w:r w:rsidR="00CB0781">
        <w:rPr>
          <w:rFonts w:asciiTheme="minorHAnsi" w:hAnsiTheme="minorHAnsi" w:cstheme="minorHAnsi"/>
          <w:b/>
          <w:bCs/>
          <w:sz w:val="22"/>
          <w:szCs w:val="22"/>
        </w:rPr>
        <w:t xml:space="preserve"> (nikótínvörur).</w:t>
      </w:r>
    </w:p>
    <w:p w14:paraId="6CCE4E32" w14:textId="77777777" w:rsidR="004B1615" w:rsidRPr="001960EA" w:rsidRDefault="004B1615" w:rsidP="004B1615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419AC8FA" w14:textId="77777777" w:rsidR="004B1615" w:rsidRPr="001960EA" w:rsidRDefault="004B1615" w:rsidP="004B1615">
      <w:pPr>
        <w:ind w:left="-360" w:firstLine="360"/>
        <w:rPr>
          <w:rFonts w:asciiTheme="minorHAnsi" w:hAnsiTheme="minorHAnsi" w:cstheme="minorHAnsi"/>
          <w:b/>
          <w:sz w:val="22"/>
          <w:szCs w:val="22"/>
        </w:rPr>
      </w:pPr>
    </w:p>
    <w:p w14:paraId="6F2343A6" w14:textId="4AA23ACF" w:rsidR="00CB0781" w:rsidRDefault="004B1615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Barnaheill – Save the Children á Íslandi þakka fyrir boð um að senda inn athugasemdir við </w:t>
      </w:r>
      <w:r>
        <w:rPr>
          <w:rFonts w:asciiTheme="minorHAnsi" w:hAnsiTheme="minorHAnsi" w:cstheme="minorHAnsi"/>
          <w:sz w:val="22"/>
          <w:szCs w:val="22"/>
        </w:rPr>
        <w:t>ofangrein</w:t>
      </w:r>
      <w:r w:rsidR="00CB0781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>mál</w:t>
      </w:r>
      <w:r w:rsidR="00CB0781">
        <w:rPr>
          <w:rFonts w:asciiTheme="minorHAnsi" w:hAnsiTheme="minorHAnsi" w:cstheme="minorHAnsi"/>
          <w:sz w:val="22"/>
          <w:szCs w:val="22"/>
        </w:rPr>
        <w:t>.</w:t>
      </w:r>
    </w:p>
    <w:p w14:paraId="4CB6F083" w14:textId="2135BF36" w:rsidR="00CB0781" w:rsidRDefault="00CB0781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03E2D60" w14:textId="77777777" w:rsidR="005370A0" w:rsidRDefault="00CB0781" w:rsidP="005370A0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Samtökin fagna því að nú sé loks komið fram lagafrumvarp sem setur </w:t>
      </w:r>
      <w:r w:rsidR="00414468">
        <w:rPr>
          <w:rFonts w:asciiTheme="minorHAnsi" w:hAnsiTheme="minorHAnsi" w:cstheme="minorHAnsi"/>
          <w:sz w:val="22"/>
          <w:szCs w:val="22"/>
        </w:rPr>
        <w:t>takmarkanir</w:t>
      </w:r>
      <w:r>
        <w:rPr>
          <w:rFonts w:asciiTheme="minorHAnsi" w:hAnsiTheme="minorHAnsi" w:cstheme="minorHAnsi"/>
          <w:sz w:val="22"/>
          <w:szCs w:val="22"/>
        </w:rPr>
        <w:t xml:space="preserve"> á sölu á nikótínvörum á borð við þær sem nú þegar eru í gildi um </w:t>
      </w:r>
      <w:proofErr w:type="spellStart"/>
      <w:r>
        <w:rPr>
          <w:rFonts w:asciiTheme="minorHAnsi" w:hAnsiTheme="minorHAnsi" w:cstheme="minorHAnsi"/>
          <w:sz w:val="22"/>
          <w:szCs w:val="22"/>
        </w:rPr>
        <w:t>rafrettur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16379">
        <w:rPr>
          <w:rFonts w:asciiTheme="minorHAnsi" w:hAnsiTheme="minorHAnsi" w:cstheme="minorHAnsi"/>
          <w:sz w:val="22"/>
          <w:szCs w:val="22"/>
        </w:rPr>
        <w:t xml:space="preserve">svo sem </w:t>
      </w:r>
      <w:r>
        <w:rPr>
          <w:rFonts w:asciiTheme="minorHAnsi" w:hAnsiTheme="minorHAnsi" w:cstheme="minorHAnsi"/>
          <w:sz w:val="22"/>
          <w:szCs w:val="22"/>
        </w:rPr>
        <w:t xml:space="preserve">18 ára aldurstakmark </w:t>
      </w:r>
      <w:r w:rsidR="00616379">
        <w:rPr>
          <w:rFonts w:asciiTheme="minorHAnsi" w:hAnsiTheme="minorHAnsi" w:cstheme="minorHAnsi"/>
          <w:sz w:val="22"/>
          <w:szCs w:val="22"/>
        </w:rPr>
        <w:t xml:space="preserve">bæði fyrir kaupendur og seljendur, </w:t>
      </w:r>
      <w:r w:rsidR="00531746">
        <w:rPr>
          <w:rFonts w:asciiTheme="minorHAnsi" w:hAnsiTheme="minorHAnsi" w:cstheme="minorHAnsi"/>
          <w:sz w:val="22"/>
          <w:szCs w:val="22"/>
        </w:rPr>
        <w:t xml:space="preserve">að viðvaranir skuli hafðar á umbúðum varanna, </w:t>
      </w:r>
      <w:r w:rsidR="005370A0">
        <w:rPr>
          <w:rFonts w:asciiTheme="minorHAnsi" w:hAnsiTheme="minorHAnsi" w:cstheme="minorHAnsi"/>
          <w:sz w:val="22"/>
          <w:szCs w:val="22"/>
        </w:rPr>
        <w:t xml:space="preserve">að varan skuli ekki vera sýnileg í verslunum </w:t>
      </w:r>
      <w:r w:rsidR="00616379">
        <w:rPr>
          <w:rFonts w:asciiTheme="minorHAnsi" w:hAnsiTheme="minorHAnsi" w:cstheme="minorHAnsi"/>
          <w:sz w:val="22"/>
          <w:szCs w:val="22"/>
        </w:rPr>
        <w:t>auk annarra tillagna sem í frumvarpsdrögunum fram koma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BB104C" w14:textId="77777777" w:rsidR="005370A0" w:rsidRDefault="005370A0" w:rsidP="005370A0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6459BFB7" w14:textId="3C5F793E" w:rsidR="00A11C7C" w:rsidRDefault="00A11C7C" w:rsidP="005370A0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hafa haft áhyggjur af því takmarkalausa aðgengi sem börn og unglingar hafa haft að nikótínvörum í almennum verslunum og vitað er að notkun nikótínpúða er afar algeng á meðal ungmenna </w:t>
      </w:r>
      <w:r w:rsidR="005370A0">
        <w:rPr>
          <w:rFonts w:asciiTheme="minorHAnsi" w:hAnsiTheme="minorHAnsi" w:cstheme="minorHAnsi"/>
          <w:sz w:val="22"/>
          <w:szCs w:val="22"/>
        </w:rPr>
        <w:t xml:space="preserve">og barna </w:t>
      </w:r>
      <w:r>
        <w:rPr>
          <w:rFonts w:asciiTheme="minorHAnsi" w:hAnsiTheme="minorHAnsi" w:cstheme="minorHAnsi"/>
          <w:sz w:val="22"/>
          <w:szCs w:val="22"/>
        </w:rPr>
        <w:t xml:space="preserve">allt niður í grunnskóla. </w:t>
      </w:r>
    </w:p>
    <w:p w14:paraId="6EAF4752" w14:textId="646D061B" w:rsidR="00A11C7C" w:rsidRDefault="00A11C7C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5901320" w14:textId="3249FA9C" w:rsidR="005370A0" w:rsidRDefault="005370A0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kalla eftir að í greinargerð með frumvarpinu verði sérstaklega fjallað um verslun á neti og hvaða reglur skuli gilda um hvernig einstaklingar skuli sýna fram á að þeir hafi náð 18 ára aldri hyggist þeir kaupa nikótínvörur í gegnum vefverslanir. Um vefverslanir sem selja nikótínvörur þarf að kveða skýrt á um hvernig þær </w:t>
      </w:r>
      <w:r w:rsidR="0091784F">
        <w:rPr>
          <w:rFonts w:asciiTheme="minorHAnsi" w:hAnsiTheme="minorHAnsi" w:cstheme="minorHAnsi"/>
          <w:sz w:val="22"/>
          <w:szCs w:val="22"/>
        </w:rPr>
        <w:t xml:space="preserve">megi kynna vörur á netinu því vefverslanir geta jú verið aðgengilegar börnum. Við skoðun á vefverslunum sem selja </w:t>
      </w:r>
      <w:proofErr w:type="spellStart"/>
      <w:r w:rsidR="0091784F">
        <w:rPr>
          <w:rFonts w:asciiTheme="minorHAnsi" w:hAnsiTheme="minorHAnsi" w:cstheme="minorHAnsi"/>
          <w:sz w:val="22"/>
          <w:szCs w:val="22"/>
        </w:rPr>
        <w:t>rafrettur</w:t>
      </w:r>
      <w:proofErr w:type="spellEnd"/>
      <w:r w:rsidR="0091784F">
        <w:rPr>
          <w:rFonts w:asciiTheme="minorHAnsi" w:hAnsiTheme="minorHAnsi" w:cstheme="minorHAnsi"/>
          <w:sz w:val="22"/>
          <w:szCs w:val="22"/>
        </w:rPr>
        <w:t xml:space="preserve"> og nikótínvörur má sjá að engar takmarkanir eru á aðgengi inn á síður þeirra, engar tilkynningar um að aðeins þeir sem séu 18 ára eða eldri megi stunda þar viðskipti. </w:t>
      </w:r>
    </w:p>
    <w:p w14:paraId="3562A2FA" w14:textId="0501EEEE" w:rsidR="005370A0" w:rsidRDefault="005370A0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637E0D3" w14:textId="045DDB0B" w:rsidR="0091784F" w:rsidRDefault="0091784F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kalla jafnframt eftir því að í greinargerð verði bætt við umfjöllun um áhrif lagasetningarinnar á börn, sbr. 3. grein Barnasáttmálans. Allar ákvarðanir sem varða börn ber að taka með það sem þeim er fyrir bestu að leiðarljósi og því verður að fara fram mat á því hvað kemur sér best fyrir börn og gera grein fyrir því mati við lagasetningu. </w:t>
      </w:r>
    </w:p>
    <w:p w14:paraId="3078B915" w14:textId="77777777" w:rsidR="0091784F" w:rsidRDefault="0091784F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2B13C219" w14:textId="6FAAC2D9" w:rsidR="00CB0781" w:rsidRDefault="00CB0781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Mikilvægt er að halda vörð um þann góða árangur sem náðist hér á landi þegar dró verulega úr reykingum </w:t>
      </w:r>
      <w:r w:rsidR="00616379">
        <w:rPr>
          <w:rFonts w:asciiTheme="minorHAnsi" w:hAnsiTheme="minorHAnsi" w:cstheme="minorHAnsi"/>
          <w:sz w:val="22"/>
          <w:szCs w:val="22"/>
        </w:rPr>
        <w:t xml:space="preserve">og tóbaks-/nikótínneyslu </w:t>
      </w:r>
      <w:r>
        <w:rPr>
          <w:rFonts w:asciiTheme="minorHAnsi" w:hAnsiTheme="minorHAnsi" w:cstheme="minorHAnsi"/>
          <w:sz w:val="22"/>
          <w:szCs w:val="22"/>
        </w:rPr>
        <w:t>barna og ungmenna frá 10. áratugnum og fram eftir nýrri öld. Því miður hafa kannanir gefið til kynna</w:t>
      </w:r>
      <w:r w:rsidR="0091784F">
        <w:rPr>
          <w:rFonts w:asciiTheme="minorHAnsi" w:hAnsiTheme="minorHAnsi" w:cstheme="minorHAnsi"/>
          <w:sz w:val="22"/>
          <w:szCs w:val="22"/>
        </w:rPr>
        <w:t>, eins og áður var nefnt,</w:t>
      </w:r>
      <w:r>
        <w:rPr>
          <w:rFonts w:asciiTheme="minorHAnsi" w:hAnsiTheme="minorHAnsi" w:cstheme="minorHAnsi"/>
          <w:sz w:val="22"/>
          <w:szCs w:val="22"/>
        </w:rPr>
        <w:t xml:space="preserve"> að töluverður fjöldi barna, </w:t>
      </w:r>
      <w:r w:rsidR="00616379">
        <w:rPr>
          <w:rFonts w:asciiTheme="minorHAnsi" w:hAnsiTheme="minorHAnsi" w:cstheme="minorHAnsi"/>
          <w:sz w:val="22"/>
          <w:szCs w:val="22"/>
        </w:rPr>
        <w:t xml:space="preserve">ánetjast </w:t>
      </w:r>
      <w:r w:rsidR="00A11C7C">
        <w:rPr>
          <w:rFonts w:asciiTheme="minorHAnsi" w:hAnsiTheme="minorHAnsi" w:cstheme="minorHAnsi"/>
          <w:sz w:val="22"/>
          <w:szCs w:val="22"/>
        </w:rPr>
        <w:t xml:space="preserve">nú </w:t>
      </w:r>
      <w:r w:rsidR="00616379">
        <w:rPr>
          <w:rFonts w:asciiTheme="minorHAnsi" w:hAnsiTheme="minorHAnsi" w:cstheme="minorHAnsi"/>
          <w:sz w:val="22"/>
          <w:szCs w:val="22"/>
        </w:rPr>
        <w:t xml:space="preserve">nikótínvörum þar sem ekki hefur verið brugðist nægilega fljótt við að setja reglur um sölu slíkra vara. </w:t>
      </w:r>
    </w:p>
    <w:p w14:paraId="7326267F" w14:textId="199FD9CA" w:rsidR="00616379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2472D368" w14:textId="0315F4F0" w:rsidR="00616379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Þess vegna er þeim mun mikilvægara að efla forvarnir til að vara við </w:t>
      </w:r>
      <w:proofErr w:type="spellStart"/>
      <w:r>
        <w:rPr>
          <w:rFonts w:asciiTheme="minorHAnsi" w:hAnsiTheme="minorHAnsi" w:cstheme="minorHAnsi"/>
          <w:sz w:val="22"/>
          <w:szCs w:val="22"/>
        </w:rPr>
        <w:t>fíkni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-hættu af nikótínvörum og slæmum heilsufarsafleiðingum af neyslu þeirra. </w:t>
      </w:r>
    </w:p>
    <w:p w14:paraId="5DA3BCEA" w14:textId="5A80CAD1" w:rsidR="00616379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9F1A0A6" w14:textId="58B64B68" w:rsidR="00616379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Mikilvægt er að þessu frumvarpi verði fylgt eftir og það afgreitt sem lög frá Alþingi sem allra fyrst</w:t>
      </w:r>
      <w:r w:rsidR="00A11C7C">
        <w:rPr>
          <w:rFonts w:asciiTheme="minorHAnsi" w:hAnsiTheme="minorHAnsi" w:cstheme="minorHAnsi"/>
          <w:sz w:val="22"/>
          <w:szCs w:val="22"/>
        </w:rPr>
        <w:t xml:space="preserve">, að teknu tilliti til athugasemda. </w:t>
      </w:r>
    </w:p>
    <w:p w14:paraId="64696507" w14:textId="77777777" w:rsidR="00616379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55B211B" w14:textId="7A885062" w:rsidR="00616379" w:rsidRPr="00CB0781" w:rsidRDefault="00616379" w:rsidP="00CB0781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leggja mikla áherslu á forvarnir í víðum skilningi og hafa Barnasáttmálann að leiðarljósi í öllu sínu starfi. </w:t>
      </w:r>
    </w:p>
    <w:sectPr w:rsidR="00616379" w:rsidRPr="00CB0781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8D39" w14:textId="77777777" w:rsidR="00DB32C7" w:rsidRDefault="00DB32C7">
      <w:r>
        <w:separator/>
      </w:r>
    </w:p>
  </w:endnote>
  <w:endnote w:type="continuationSeparator" w:id="0">
    <w:p w14:paraId="320A15BC" w14:textId="77777777" w:rsidR="00DB32C7" w:rsidRDefault="00DB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4CFF" w14:textId="77777777" w:rsidR="00141172" w:rsidRDefault="00616379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BC61A" w14:textId="77777777" w:rsidR="00141172" w:rsidRDefault="00DB32C7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6123" w14:textId="77777777" w:rsidR="00141172" w:rsidRPr="00BB65A3" w:rsidRDefault="00616379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675E7938" w14:textId="77777777" w:rsidR="00141172" w:rsidRPr="00BB65A3" w:rsidRDefault="00616379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2E5D3CC6" w14:textId="77777777" w:rsidR="00141172" w:rsidRDefault="006163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F15331" w14:textId="77777777" w:rsidR="00141172" w:rsidRPr="00FC4733" w:rsidRDefault="00DB32C7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4F8B" w14:textId="77777777" w:rsidR="00141172" w:rsidRPr="00BB65A3" w:rsidRDefault="00616379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024E4B9C" w14:textId="77777777" w:rsidR="00141172" w:rsidRPr="00DB765A" w:rsidRDefault="00616379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10B7576C" w14:textId="77777777" w:rsidR="00141172" w:rsidRPr="00DB765A" w:rsidRDefault="00DB32C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F380" w14:textId="77777777" w:rsidR="00DB32C7" w:rsidRDefault="00DB32C7">
      <w:r>
        <w:separator/>
      </w:r>
    </w:p>
  </w:footnote>
  <w:footnote w:type="continuationSeparator" w:id="0">
    <w:p w14:paraId="76F944A6" w14:textId="77777777" w:rsidR="00DB32C7" w:rsidRDefault="00DB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5699" w14:textId="77777777" w:rsidR="00ED68C8" w:rsidRDefault="00616379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7279DF32" wp14:editId="48746B30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70533" w14:textId="77777777" w:rsidR="00141172" w:rsidRDefault="00DB32C7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D7A" w14:textId="77777777" w:rsidR="00141172" w:rsidRDefault="00616379" w:rsidP="002002EC">
    <w:pPr>
      <w:pStyle w:val="Header"/>
    </w:pPr>
    <w:r>
      <w:rPr>
        <w:noProof/>
        <w:lang w:eastAsia="is-IS"/>
      </w:rPr>
      <w:drawing>
        <wp:inline distT="0" distB="0" distL="0" distR="0" wp14:anchorId="3540EB2D" wp14:editId="168AF5EA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2002EC">
      <w:rPr>
        <w:noProof/>
      </w:rPr>
      <w:drawing>
        <wp:inline distT="0" distB="0" distL="0" distR="0" wp14:anchorId="6C08E04E" wp14:editId="2B92096C">
          <wp:extent cx="1057275" cy="616819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98258923-ACB3-4761-87B4-7AB044CD4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8258923-ACB3-4761-87B4-7AB044CD4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235" cy="62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5"/>
    <w:rsid w:val="000E5105"/>
    <w:rsid w:val="00414468"/>
    <w:rsid w:val="004B1615"/>
    <w:rsid w:val="00531746"/>
    <w:rsid w:val="005370A0"/>
    <w:rsid w:val="00616379"/>
    <w:rsid w:val="0091784F"/>
    <w:rsid w:val="00A11C7C"/>
    <w:rsid w:val="00CB0781"/>
    <w:rsid w:val="00D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1F9C"/>
  <w15:chartTrackingRefBased/>
  <w15:docId w15:val="{EBBED5DE-9C64-4B0C-8BAA-E294F26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16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1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3</cp:revision>
  <dcterms:created xsi:type="dcterms:W3CDTF">2021-01-28T15:35:00Z</dcterms:created>
  <dcterms:modified xsi:type="dcterms:W3CDTF">2021-01-31T18:37:00Z</dcterms:modified>
</cp:coreProperties>
</file>