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3FC5" w14:textId="6FE02AF4" w:rsidR="00B33692" w:rsidRPr="00273B74" w:rsidRDefault="00B33692" w:rsidP="00B33692">
      <w:pPr>
        <w:pStyle w:val="Heading1"/>
        <w:spacing w:line="360" w:lineRule="auto"/>
        <w:jc w:val="both"/>
        <w:rPr>
          <w:rFonts w:ascii="Times New Roman" w:hAnsi="Times New Roman" w:cs="Times New Roman"/>
          <w:sz w:val="26"/>
          <w:szCs w:val="26"/>
          <w:lang w:val="is-IS"/>
        </w:rPr>
      </w:pPr>
      <w:r w:rsidRPr="00273B74">
        <w:rPr>
          <w:rFonts w:ascii="Times New Roman" w:hAnsi="Times New Roman" w:cs="Times New Roman"/>
          <w:sz w:val="26"/>
          <w:szCs w:val="26"/>
          <w:lang w:val="is-IS"/>
        </w:rPr>
        <w:t xml:space="preserve">Athugasemdir Matvæla- og næringarfræðideildar </w:t>
      </w:r>
      <w:r w:rsidR="00920E8F" w:rsidRPr="00273B74">
        <w:rPr>
          <w:rFonts w:ascii="Times New Roman" w:hAnsi="Times New Roman" w:cs="Times New Roman"/>
          <w:sz w:val="26"/>
          <w:szCs w:val="26"/>
          <w:lang w:val="is-IS"/>
        </w:rPr>
        <w:t xml:space="preserve">við </w:t>
      </w:r>
      <w:proofErr w:type="spellStart"/>
      <w:r w:rsidR="00920E8F" w:rsidRPr="00273B74">
        <w:rPr>
          <w:rFonts w:ascii="Times New Roman" w:hAnsi="Times New Roman" w:cs="Times New Roman"/>
          <w:sz w:val="26"/>
          <w:szCs w:val="26"/>
          <w:lang w:val="is-IS"/>
        </w:rPr>
        <w:t>drög</w:t>
      </w:r>
      <w:proofErr w:type="spellEnd"/>
      <w:r w:rsidR="00920E8F" w:rsidRPr="00273B74">
        <w:rPr>
          <w:rFonts w:ascii="Times New Roman" w:hAnsi="Times New Roman" w:cs="Times New Roman"/>
          <w:sz w:val="26"/>
          <w:szCs w:val="26"/>
          <w:lang w:val="is-IS"/>
        </w:rPr>
        <w:t xml:space="preserve"> að </w:t>
      </w:r>
      <w:r w:rsidRPr="00273B74">
        <w:rPr>
          <w:rFonts w:ascii="Times New Roman" w:hAnsi="Times New Roman" w:cs="Times New Roman"/>
          <w:sz w:val="26"/>
          <w:szCs w:val="26"/>
          <w:lang w:val="is-IS"/>
        </w:rPr>
        <w:t>á þingsályktun</w:t>
      </w:r>
      <w:r w:rsidR="00920E8F" w:rsidRPr="00273B74">
        <w:rPr>
          <w:rFonts w:ascii="Times New Roman" w:hAnsi="Times New Roman" w:cs="Times New Roman"/>
          <w:sz w:val="26"/>
          <w:szCs w:val="26"/>
          <w:lang w:val="is-IS"/>
        </w:rPr>
        <w:t>artillögu</w:t>
      </w:r>
      <w:r w:rsidRPr="00273B74">
        <w:rPr>
          <w:rFonts w:ascii="Times New Roman" w:hAnsi="Times New Roman" w:cs="Times New Roman"/>
          <w:sz w:val="26"/>
          <w:szCs w:val="26"/>
          <w:lang w:val="is-IS"/>
        </w:rPr>
        <w:t xml:space="preserve"> um matvælastefnu</w:t>
      </w:r>
    </w:p>
    <w:p w14:paraId="3A5A2983" w14:textId="2FF7654D" w:rsidR="00B33692" w:rsidRPr="00B33692" w:rsidRDefault="00B33692" w:rsidP="00B33692">
      <w:pPr>
        <w:spacing w:line="360" w:lineRule="auto"/>
        <w:jc w:val="both"/>
        <w:rPr>
          <w:rFonts w:ascii="Times New Roman" w:hAnsi="Times New Roman" w:cs="Times New Roman"/>
          <w:lang w:val="is-IS"/>
        </w:rPr>
      </w:pPr>
    </w:p>
    <w:p w14:paraId="68C90092" w14:textId="1833F3FE" w:rsidR="00B33692" w:rsidRDefault="00B33692" w:rsidP="00B33692">
      <w:pPr>
        <w:pStyle w:val="xmsonormal"/>
        <w:shd w:val="clear" w:color="auto" w:fill="FFFFFF"/>
        <w:spacing w:before="0" w:beforeAutospacing="0" w:after="0" w:afterAutospacing="0" w:line="360" w:lineRule="auto"/>
        <w:jc w:val="both"/>
        <w:rPr>
          <w:color w:val="242424"/>
          <w:sz w:val="22"/>
          <w:szCs w:val="22"/>
          <w:shd w:val="clear" w:color="auto" w:fill="FFFFFF"/>
          <w:lang w:val="is-IS"/>
        </w:rPr>
      </w:pPr>
      <w:r w:rsidRPr="00B33692">
        <w:rPr>
          <w:color w:val="242424"/>
          <w:sz w:val="22"/>
          <w:szCs w:val="22"/>
          <w:shd w:val="clear" w:color="auto" w:fill="FFFFFF"/>
          <w:lang w:val="is-IS"/>
        </w:rPr>
        <w:t xml:space="preserve">Matvæla- og næringarfræðideild Háskóla Íslands fagnar þeim drögum að matvælastefnu Íslands sem eru hér til umsagnar. Mikilvægt </w:t>
      </w:r>
      <w:r w:rsidR="000A58C8">
        <w:rPr>
          <w:color w:val="242424"/>
          <w:sz w:val="22"/>
          <w:szCs w:val="22"/>
          <w:shd w:val="clear" w:color="auto" w:fill="FFFFFF"/>
          <w:lang w:val="is-IS"/>
        </w:rPr>
        <w:t>er</w:t>
      </w:r>
      <w:r w:rsidRPr="00B33692">
        <w:rPr>
          <w:color w:val="242424"/>
          <w:sz w:val="22"/>
          <w:szCs w:val="22"/>
          <w:shd w:val="clear" w:color="auto" w:fill="FFFFFF"/>
          <w:lang w:val="is-IS"/>
        </w:rPr>
        <w:t xml:space="preserve"> að Ísland marki sér </w:t>
      </w:r>
      <w:proofErr w:type="spellStart"/>
      <w:r w:rsidRPr="00B33692">
        <w:rPr>
          <w:color w:val="242424"/>
          <w:sz w:val="22"/>
          <w:szCs w:val="22"/>
          <w:shd w:val="clear" w:color="auto" w:fill="FFFFFF"/>
          <w:lang w:val="is-IS"/>
        </w:rPr>
        <w:t>skýra</w:t>
      </w:r>
      <w:proofErr w:type="spellEnd"/>
      <w:r w:rsidRPr="00B33692">
        <w:rPr>
          <w:color w:val="242424"/>
          <w:sz w:val="22"/>
          <w:szCs w:val="22"/>
          <w:shd w:val="clear" w:color="auto" w:fill="FFFFFF"/>
          <w:lang w:val="is-IS"/>
        </w:rPr>
        <w:t xml:space="preserve"> stefnu til að efla matvælaframleiðslu, fæðuöryggi og heilnæmi þeirra matvæla sem eru framleidd hér á landi og að gæða- og öryggiskröfur séu gerðar til innfluttra matvæla. </w:t>
      </w:r>
      <w:r>
        <w:rPr>
          <w:color w:val="242424"/>
          <w:sz w:val="22"/>
          <w:szCs w:val="22"/>
          <w:shd w:val="clear" w:color="auto" w:fill="FFFFFF"/>
          <w:lang w:val="is-IS"/>
        </w:rPr>
        <w:t xml:space="preserve">Deildin gagnrýnir </w:t>
      </w:r>
      <w:proofErr w:type="spellStart"/>
      <w:r>
        <w:rPr>
          <w:color w:val="242424"/>
          <w:sz w:val="22"/>
          <w:szCs w:val="22"/>
          <w:shd w:val="clear" w:color="auto" w:fill="FFFFFF"/>
          <w:lang w:val="is-IS"/>
        </w:rPr>
        <w:t>þó</w:t>
      </w:r>
      <w:proofErr w:type="spellEnd"/>
      <w:r>
        <w:rPr>
          <w:color w:val="242424"/>
          <w:sz w:val="22"/>
          <w:szCs w:val="22"/>
          <w:shd w:val="clear" w:color="auto" w:fill="FFFFFF"/>
          <w:lang w:val="is-IS"/>
        </w:rPr>
        <w:t xml:space="preserve"> að núverandi </w:t>
      </w:r>
      <w:proofErr w:type="spellStart"/>
      <w:r>
        <w:rPr>
          <w:color w:val="242424"/>
          <w:sz w:val="22"/>
          <w:szCs w:val="22"/>
          <w:shd w:val="clear" w:color="auto" w:fill="FFFFFF"/>
          <w:lang w:val="is-IS"/>
        </w:rPr>
        <w:t>drög</w:t>
      </w:r>
      <w:proofErr w:type="spellEnd"/>
      <w:r>
        <w:rPr>
          <w:color w:val="242424"/>
          <w:sz w:val="22"/>
          <w:szCs w:val="22"/>
          <w:shd w:val="clear" w:color="auto" w:fill="FFFFFF"/>
          <w:lang w:val="is-IS"/>
        </w:rPr>
        <w:t xml:space="preserve"> eru óskýr um hvaða aðgerðir þurfi að </w:t>
      </w:r>
      <w:r w:rsidR="00920E8F">
        <w:rPr>
          <w:color w:val="242424"/>
          <w:sz w:val="22"/>
          <w:szCs w:val="22"/>
          <w:shd w:val="clear" w:color="auto" w:fill="FFFFFF"/>
          <w:lang w:val="is-IS"/>
        </w:rPr>
        <w:t>setja fram</w:t>
      </w:r>
      <w:r>
        <w:rPr>
          <w:color w:val="242424"/>
          <w:sz w:val="22"/>
          <w:szCs w:val="22"/>
          <w:shd w:val="clear" w:color="auto" w:fill="FFFFFF"/>
          <w:lang w:val="is-IS"/>
        </w:rPr>
        <w:t xml:space="preserve"> til þess að fylgja stefnunni eftir</w:t>
      </w:r>
      <w:r w:rsidR="00640869">
        <w:rPr>
          <w:color w:val="242424"/>
          <w:sz w:val="22"/>
          <w:szCs w:val="22"/>
          <w:shd w:val="clear" w:color="auto" w:fill="FFFFFF"/>
          <w:lang w:val="is-IS"/>
        </w:rPr>
        <w:t xml:space="preserve">, skilgreiningu </w:t>
      </w:r>
      <w:proofErr w:type="spellStart"/>
      <w:r w:rsidR="00640869">
        <w:rPr>
          <w:color w:val="242424"/>
          <w:sz w:val="22"/>
          <w:szCs w:val="22"/>
          <w:shd w:val="clear" w:color="auto" w:fill="FFFFFF"/>
          <w:lang w:val="is-IS"/>
        </w:rPr>
        <w:t>tímalínu</w:t>
      </w:r>
      <w:proofErr w:type="spellEnd"/>
      <w:r w:rsidR="00640869">
        <w:rPr>
          <w:color w:val="242424"/>
          <w:sz w:val="22"/>
          <w:szCs w:val="22"/>
          <w:shd w:val="clear" w:color="auto" w:fill="FFFFFF"/>
          <w:lang w:val="is-IS"/>
        </w:rPr>
        <w:t xml:space="preserve"> aðgerðaáætlunar og hvaða aðgerðir hafi forgang</w:t>
      </w:r>
      <w:r w:rsidR="00920E8F">
        <w:rPr>
          <w:color w:val="242424"/>
          <w:sz w:val="22"/>
          <w:szCs w:val="22"/>
          <w:shd w:val="clear" w:color="auto" w:fill="FFFFFF"/>
          <w:lang w:val="is-IS"/>
        </w:rPr>
        <w:t>. Eins er óljóst</w:t>
      </w:r>
      <w:r>
        <w:rPr>
          <w:color w:val="242424"/>
          <w:sz w:val="22"/>
          <w:szCs w:val="22"/>
          <w:shd w:val="clear" w:color="auto" w:fill="FFFFFF"/>
          <w:lang w:val="is-IS"/>
        </w:rPr>
        <w:t xml:space="preserve"> hver beri ábyrgð á </w:t>
      </w:r>
      <w:r w:rsidR="00920E8F">
        <w:rPr>
          <w:color w:val="242424"/>
          <w:sz w:val="22"/>
          <w:szCs w:val="22"/>
          <w:shd w:val="clear" w:color="auto" w:fill="FFFFFF"/>
          <w:lang w:val="is-IS"/>
        </w:rPr>
        <w:t>aðgerðum</w:t>
      </w:r>
      <w:r>
        <w:rPr>
          <w:color w:val="242424"/>
          <w:sz w:val="22"/>
          <w:szCs w:val="22"/>
          <w:shd w:val="clear" w:color="auto" w:fill="FFFFFF"/>
          <w:lang w:val="is-IS"/>
        </w:rPr>
        <w:t xml:space="preserve"> og </w:t>
      </w:r>
      <w:r w:rsidR="00920E8F">
        <w:rPr>
          <w:color w:val="242424"/>
          <w:sz w:val="22"/>
          <w:szCs w:val="22"/>
          <w:shd w:val="clear" w:color="auto" w:fill="FFFFFF"/>
          <w:lang w:val="is-IS"/>
        </w:rPr>
        <w:t xml:space="preserve">með </w:t>
      </w:r>
      <w:r>
        <w:rPr>
          <w:color w:val="242424"/>
          <w:sz w:val="22"/>
          <w:szCs w:val="22"/>
          <w:shd w:val="clear" w:color="auto" w:fill="FFFFFF"/>
          <w:lang w:val="is-IS"/>
        </w:rPr>
        <w:t>hvaða</w:t>
      </w:r>
      <w:r w:rsidR="00920E8F">
        <w:rPr>
          <w:color w:val="242424"/>
          <w:sz w:val="22"/>
          <w:szCs w:val="22"/>
          <w:shd w:val="clear" w:color="auto" w:fill="FFFFFF"/>
          <w:lang w:val="is-IS"/>
        </w:rPr>
        <w:t xml:space="preserve"> hætti </w:t>
      </w:r>
      <w:proofErr w:type="spellStart"/>
      <w:r w:rsidR="00920E8F">
        <w:rPr>
          <w:color w:val="242424"/>
          <w:sz w:val="22"/>
          <w:szCs w:val="22"/>
          <w:shd w:val="clear" w:color="auto" w:fill="FFFFFF"/>
          <w:lang w:val="is-IS"/>
        </w:rPr>
        <w:t>þær</w:t>
      </w:r>
      <w:proofErr w:type="spellEnd"/>
      <w:r w:rsidR="00920E8F">
        <w:rPr>
          <w:color w:val="242424"/>
          <w:sz w:val="22"/>
          <w:szCs w:val="22"/>
          <w:shd w:val="clear" w:color="auto" w:fill="FFFFFF"/>
          <w:lang w:val="is-IS"/>
        </w:rPr>
        <w:t xml:space="preserve"> eru</w:t>
      </w:r>
      <w:r>
        <w:rPr>
          <w:color w:val="242424"/>
          <w:sz w:val="22"/>
          <w:szCs w:val="22"/>
          <w:shd w:val="clear" w:color="auto" w:fill="FFFFFF"/>
          <w:lang w:val="is-IS"/>
        </w:rPr>
        <w:t xml:space="preserve"> fjármagn</w:t>
      </w:r>
      <w:r w:rsidR="00920E8F">
        <w:rPr>
          <w:color w:val="242424"/>
          <w:sz w:val="22"/>
          <w:szCs w:val="22"/>
          <w:shd w:val="clear" w:color="auto" w:fill="FFFFFF"/>
          <w:lang w:val="is-IS"/>
        </w:rPr>
        <w:t>aðar</w:t>
      </w:r>
      <w:r>
        <w:rPr>
          <w:color w:val="242424"/>
          <w:sz w:val="22"/>
          <w:szCs w:val="22"/>
          <w:shd w:val="clear" w:color="auto" w:fill="FFFFFF"/>
          <w:lang w:val="is-IS"/>
        </w:rPr>
        <w:t xml:space="preserve">. </w:t>
      </w:r>
    </w:p>
    <w:p w14:paraId="627F6381" w14:textId="4C193ECE" w:rsidR="007A1C82" w:rsidRDefault="007A1C82" w:rsidP="00B33692">
      <w:pPr>
        <w:pStyle w:val="xmsonormal"/>
        <w:shd w:val="clear" w:color="auto" w:fill="FFFFFF"/>
        <w:spacing w:before="0" w:beforeAutospacing="0" w:after="0" w:afterAutospacing="0" w:line="360" w:lineRule="auto"/>
        <w:jc w:val="both"/>
        <w:rPr>
          <w:color w:val="242424"/>
          <w:sz w:val="22"/>
          <w:szCs w:val="22"/>
          <w:shd w:val="clear" w:color="auto" w:fill="FFFFFF"/>
          <w:lang w:val="is-IS"/>
        </w:rPr>
      </w:pPr>
    </w:p>
    <w:p w14:paraId="7F8B30BC" w14:textId="6CBAF501" w:rsidR="007A1C82" w:rsidRDefault="007A1C82" w:rsidP="00B33692">
      <w:pPr>
        <w:pStyle w:val="xmsonormal"/>
        <w:shd w:val="clear" w:color="auto" w:fill="FFFFFF"/>
        <w:spacing w:before="0" w:beforeAutospacing="0" w:after="0" w:afterAutospacing="0" w:line="360" w:lineRule="auto"/>
        <w:jc w:val="both"/>
        <w:rPr>
          <w:color w:val="242424"/>
          <w:sz w:val="22"/>
          <w:szCs w:val="22"/>
          <w:shd w:val="clear" w:color="auto" w:fill="FFFFFF"/>
          <w:lang w:val="is-IS"/>
        </w:rPr>
      </w:pPr>
      <w:r>
        <w:rPr>
          <w:color w:val="242424"/>
          <w:sz w:val="22"/>
          <w:szCs w:val="22"/>
          <w:shd w:val="clear" w:color="auto" w:fill="FFFFFF"/>
          <w:lang w:val="is-IS"/>
        </w:rPr>
        <w:t xml:space="preserve">Í </w:t>
      </w:r>
      <w:r w:rsidR="00920E8F">
        <w:rPr>
          <w:color w:val="242424"/>
          <w:sz w:val="22"/>
          <w:szCs w:val="22"/>
          <w:shd w:val="clear" w:color="auto" w:fill="FFFFFF"/>
          <w:lang w:val="is-IS"/>
        </w:rPr>
        <w:t xml:space="preserve">drögum að </w:t>
      </w:r>
      <w:r>
        <w:rPr>
          <w:color w:val="242424"/>
          <w:sz w:val="22"/>
          <w:szCs w:val="22"/>
          <w:shd w:val="clear" w:color="auto" w:fill="FFFFFF"/>
          <w:lang w:val="is-IS"/>
        </w:rPr>
        <w:t>þingsályktun</w:t>
      </w:r>
      <w:r w:rsidR="00920E8F">
        <w:rPr>
          <w:color w:val="242424"/>
          <w:sz w:val="22"/>
          <w:szCs w:val="22"/>
          <w:shd w:val="clear" w:color="auto" w:fill="FFFFFF"/>
          <w:lang w:val="is-IS"/>
        </w:rPr>
        <w:t xml:space="preserve"> um matvælastefnu (nr. 31/2023, birt 10.02.2023)</w:t>
      </w:r>
      <w:r>
        <w:rPr>
          <w:color w:val="242424"/>
          <w:sz w:val="22"/>
          <w:szCs w:val="22"/>
          <w:shd w:val="clear" w:color="auto" w:fill="FFFFFF"/>
          <w:lang w:val="is-IS"/>
        </w:rPr>
        <w:t xml:space="preserve"> kemur fram að stefnunni </w:t>
      </w:r>
      <w:proofErr w:type="spellStart"/>
      <w:r>
        <w:rPr>
          <w:color w:val="242424"/>
          <w:sz w:val="22"/>
          <w:szCs w:val="22"/>
          <w:shd w:val="clear" w:color="auto" w:fill="FFFFFF"/>
          <w:lang w:val="is-IS"/>
        </w:rPr>
        <w:t>sé</w:t>
      </w:r>
      <w:proofErr w:type="spellEnd"/>
      <w:r>
        <w:rPr>
          <w:color w:val="242424"/>
          <w:sz w:val="22"/>
          <w:szCs w:val="22"/>
          <w:shd w:val="clear" w:color="auto" w:fill="FFFFFF"/>
          <w:lang w:val="is-IS"/>
        </w:rPr>
        <w:t xml:space="preserve"> ætlað að vera leiðbeinandi við </w:t>
      </w:r>
      <w:proofErr w:type="spellStart"/>
      <w:r>
        <w:rPr>
          <w:color w:val="242424"/>
          <w:sz w:val="22"/>
          <w:szCs w:val="22"/>
          <w:shd w:val="clear" w:color="auto" w:fill="FFFFFF"/>
          <w:lang w:val="is-IS"/>
        </w:rPr>
        <w:t>ákvarðanartöku</w:t>
      </w:r>
      <w:proofErr w:type="spellEnd"/>
      <w:r>
        <w:rPr>
          <w:color w:val="242424"/>
          <w:sz w:val="22"/>
          <w:szCs w:val="22"/>
          <w:shd w:val="clear" w:color="auto" w:fill="FFFFFF"/>
          <w:lang w:val="is-IS"/>
        </w:rPr>
        <w:t xml:space="preserve"> stjórnvalda til að stuðla að aukinni verðmætasköpun í matvælaframleiðslu, tryggja fæðu- og matvælaöryggi og auka velferð fólks í sátt við umhverfi og náttúru. Eins </w:t>
      </w:r>
      <w:r w:rsidR="00920E8F">
        <w:rPr>
          <w:color w:val="242424"/>
          <w:sz w:val="22"/>
          <w:szCs w:val="22"/>
          <w:shd w:val="clear" w:color="auto" w:fill="FFFFFF"/>
          <w:lang w:val="is-IS"/>
        </w:rPr>
        <w:t>skuli horft</w:t>
      </w:r>
      <w:r>
        <w:rPr>
          <w:color w:val="242424"/>
          <w:sz w:val="22"/>
          <w:szCs w:val="22"/>
          <w:shd w:val="clear" w:color="auto" w:fill="FFFFFF"/>
          <w:lang w:val="is-IS"/>
        </w:rPr>
        <w:t xml:space="preserve"> til „atvinnuhátta, neytenda, umhverfis og loftslags, </w:t>
      </w:r>
      <w:proofErr w:type="spellStart"/>
      <w:r>
        <w:rPr>
          <w:color w:val="242424"/>
          <w:sz w:val="22"/>
          <w:szCs w:val="22"/>
          <w:shd w:val="clear" w:color="auto" w:fill="FFFFFF"/>
          <w:lang w:val="is-IS"/>
        </w:rPr>
        <w:t>lýðheilsu</w:t>
      </w:r>
      <w:proofErr w:type="spellEnd"/>
      <w:r>
        <w:rPr>
          <w:color w:val="242424"/>
          <w:sz w:val="22"/>
          <w:szCs w:val="22"/>
          <w:shd w:val="clear" w:color="auto" w:fill="FFFFFF"/>
          <w:lang w:val="is-IS"/>
        </w:rPr>
        <w:t xml:space="preserve"> og ímyndar Íslands“. Nánari lýsingar á því hvernig </w:t>
      </w:r>
      <w:r w:rsidR="004C364F">
        <w:rPr>
          <w:color w:val="242424"/>
          <w:sz w:val="22"/>
          <w:szCs w:val="22"/>
          <w:shd w:val="clear" w:color="auto" w:fill="FFFFFF"/>
          <w:lang w:val="is-IS"/>
        </w:rPr>
        <w:t xml:space="preserve">matvælaframleiðsla og </w:t>
      </w:r>
      <w:proofErr w:type="spellStart"/>
      <w:r w:rsidR="004C364F">
        <w:rPr>
          <w:color w:val="242424"/>
          <w:sz w:val="22"/>
          <w:szCs w:val="22"/>
          <w:shd w:val="clear" w:color="auto" w:fill="FFFFFF"/>
          <w:lang w:val="is-IS"/>
        </w:rPr>
        <w:t>lýðheilsa</w:t>
      </w:r>
      <w:proofErr w:type="spellEnd"/>
      <w:r w:rsidR="004C364F">
        <w:rPr>
          <w:color w:val="242424"/>
          <w:sz w:val="22"/>
          <w:szCs w:val="22"/>
          <w:shd w:val="clear" w:color="auto" w:fill="FFFFFF"/>
          <w:lang w:val="is-IS"/>
        </w:rPr>
        <w:t xml:space="preserve"> tengjast vantar </w:t>
      </w:r>
      <w:proofErr w:type="spellStart"/>
      <w:r w:rsidR="004C364F">
        <w:rPr>
          <w:color w:val="242424"/>
          <w:sz w:val="22"/>
          <w:szCs w:val="22"/>
          <w:shd w:val="clear" w:color="auto" w:fill="FFFFFF"/>
          <w:lang w:val="is-IS"/>
        </w:rPr>
        <w:t>þó</w:t>
      </w:r>
      <w:proofErr w:type="spellEnd"/>
      <w:r w:rsidR="004C364F">
        <w:rPr>
          <w:color w:val="242424"/>
          <w:sz w:val="22"/>
          <w:szCs w:val="22"/>
          <w:shd w:val="clear" w:color="auto" w:fill="FFFFFF"/>
          <w:lang w:val="is-IS"/>
        </w:rPr>
        <w:t xml:space="preserve"> inn í núverandi stefnu. Við teljum að það </w:t>
      </w:r>
      <w:proofErr w:type="spellStart"/>
      <w:r w:rsidR="004C364F">
        <w:rPr>
          <w:color w:val="242424"/>
          <w:sz w:val="22"/>
          <w:szCs w:val="22"/>
          <w:shd w:val="clear" w:color="auto" w:fill="FFFFFF"/>
          <w:lang w:val="is-IS"/>
        </w:rPr>
        <w:t>sé</w:t>
      </w:r>
      <w:proofErr w:type="spellEnd"/>
      <w:r w:rsidR="004C364F">
        <w:rPr>
          <w:color w:val="242424"/>
          <w:sz w:val="22"/>
          <w:szCs w:val="22"/>
          <w:shd w:val="clear" w:color="auto" w:fill="FFFFFF"/>
          <w:lang w:val="is-IS"/>
        </w:rPr>
        <w:t xml:space="preserve"> mikilvægt að matvælastefna landsins styðji við heilsusamlegt og sjálfbært mataræði þjóðarinnar og að vinna við þessa uppbyggingu </w:t>
      </w:r>
      <w:proofErr w:type="spellStart"/>
      <w:r w:rsidR="004C364F">
        <w:rPr>
          <w:color w:val="242424"/>
          <w:sz w:val="22"/>
          <w:szCs w:val="22"/>
          <w:shd w:val="clear" w:color="auto" w:fill="FFFFFF"/>
          <w:lang w:val="is-IS"/>
        </w:rPr>
        <w:t>sé</w:t>
      </w:r>
      <w:proofErr w:type="spellEnd"/>
      <w:r w:rsidR="004C364F">
        <w:rPr>
          <w:color w:val="242424"/>
          <w:sz w:val="22"/>
          <w:szCs w:val="22"/>
          <w:shd w:val="clear" w:color="auto" w:fill="FFFFFF"/>
          <w:lang w:val="is-IS"/>
        </w:rPr>
        <w:t xml:space="preserve"> lykilatriði í stefnunni. </w:t>
      </w:r>
      <w:r w:rsidR="00D33C8B">
        <w:rPr>
          <w:color w:val="242424"/>
          <w:sz w:val="22"/>
          <w:szCs w:val="22"/>
          <w:bdr w:val="none" w:sz="0" w:space="0" w:color="auto" w:frame="1"/>
          <w:lang w:val="is-IS"/>
        </w:rPr>
        <w:t>Tr</w:t>
      </w:r>
      <w:r w:rsidR="004D2FF0">
        <w:rPr>
          <w:color w:val="242424"/>
          <w:sz w:val="22"/>
          <w:szCs w:val="22"/>
          <w:bdr w:val="none" w:sz="0" w:space="0" w:color="auto" w:frame="1"/>
          <w:lang w:val="is-IS"/>
        </w:rPr>
        <w:t>yggja þ</w:t>
      </w:r>
      <w:r w:rsidR="00D33C8B">
        <w:rPr>
          <w:color w:val="242424"/>
          <w:sz w:val="22"/>
          <w:szCs w:val="22"/>
          <w:bdr w:val="none" w:sz="0" w:space="0" w:color="auto" w:frame="1"/>
          <w:lang w:val="is-IS"/>
        </w:rPr>
        <w:t>arf</w:t>
      </w:r>
      <w:r w:rsidR="004D2FF0">
        <w:rPr>
          <w:color w:val="242424"/>
          <w:sz w:val="22"/>
          <w:szCs w:val="22"/>
          <w:bdr w:val="none" w:sz="0" w:space="0" w:color="auto" w:frame="1"/>
          <w:lang w:val="is-IS"/>
        </w:rPr>
        <w:t xml:space="preserve"> virkt samtal á milli Matvælaráðuneytisins og Heilbrigðisráðuneytisins til þess að búa til umgjörð sem hvetur til framleiðslu á næringarríkum og heilnæmum matvælum sem stefnan miðar a</w:t>
      </w:r>
      <w:r w:rsidR="00BE4445">
        <w:rPr>
          <w:color w:val="242424"/>
          <w:sz w:val="22"/>
          <w:szCs w:val="22"/>
          <w:bdr w:val="none" w:sz="0" w:space="0" w:color="auto" w:frame="1"/>
          <w:lang w:val="is-IS"/>
        </w:rPr>
        <w:t xml:space="preserve">ð og á sinn þátt í að byggja </w:t>
      </w:r>
      <w:r w:rsidR="001535C5">
        <w:rPr>
          <w:color w:val="242424"/>
          <w:sz w:val="22"/>
          <w:szCs w:val="22"/>
          <w:bdr w:val="none" w:sz="0" w:space="0" w:color="auto" w:frame="1"/>
          <w:lang w:val="is-IS"/>
        </w:rPr>
        <w:t xml:space="preserve">upp </w:t>
      </w:r>
      <w:r w:rsidR="00BE4445">
        <w:rPr>
          <w:color w:val="242424"/>
          <w:sz w:val="22"/>
          <w:szCs w:val="22"/>
          <w:bdr w:val="none" w:sz="0" w:space="0" w:color="auto" w:frame="1"/>
          <w:lang w:val="is-IS"/>
        </w:rPr>
        <w:t>öflugt samfélag á Íslandi</w:t>
      </w:r>
      <w:r w:rsidR="004D2FF0">
        <w:rPr>
          <w:color w:val="242424"/>
          <w:sz w:val="22"/>
          <w:szCs w:val="22"/>
          <w:bdr w:val="none" w:sz="0" w:space="0" w:color="auto" w:frame="1"/>
          <w:lang w:val="is-IS"/>
        </w:rPr>
        <w:t>.</w:t>
      </w:r>
      <w:r w:rsidR="000A58C8">
        <w:rPr>
          <w:color w:val="242424"/>
          <w:sz w:val="22"/>
          <w:szCs w:val="22"/>
          <w:bdr w:val="none" w:sz="0" w:space="0" w:color="auto" w:frame="1"/>
          <w:lang w:val="is-IS"/>
        </w:rPr>
        <w:t xml:space="preserve"> </w:t>
      </w:r>
      <w:r w:rsidR="000A58C8">
        <w:rPr>
          <w:color w:val="242424"/>
          <w:bdr w:val="none" w:sz="0" w:space="0" w:color="auto" w:frame="1"/>
          <w:lang w:val="is-IS"/>
        </w:rPr>
        <w:t xml:space="preserve">Þannig gæti hluti niðurgreiðslna og styrkja til kjöt og mjólkurframleiðslu færst frá þeirri framleiðslu til að efla möguleika á framleiðslu korns og </w:t>
      </w:r>
      <w:proofErr w:type="spellStart"/>
      <w:r w:rsidR="000A58C8">
        <w:rPr>
          <w:color w:val="242424"/>
          <w:bdr w:val="none" w:sz="0" w:space="0" w:color="auto" w:frame="1"/>
          <w:lang w:val="is-IS"/>
        </w:rPr>
        <w:t>grænme</w:t>
      </w:r>
      <w:r w:rsidR="000A58C8">
        <w:rPr>
          <w:color w:val="242424"/>
          <w:bdr w:val="none" w:sz="0" w:space="0" w:color="auto" w:frame="1"/>
          <w:lang w:val="is-IS"/>
        </w:rPr>
        <w:t>t</w:t>
      </w:r>
      <w:r w:rsidR="000A58C8">
        <w:rPr>
          <w:color w:val="242424"/>
          <w:bdr w:val="none" w:sz="0" w:space="0" w:color="auto" w:frame="1"/>
          <w:lang w:val="is-IS"/>
        </w:rPr>
        <w:t>is</w:t>
      </w:r>
      <w:proofErr w:type="spellEnd"/>
      <w:r w:rsidR="000A58C8">
        <w:rPr>
          <w:color w:val="242424"/>
          <w:bdr w:val="none" w:sz="0" w:space="0" w:color="auto" w:frame="1"/>
          <w:lang w:val="is-IS"/>
        </w:rPr>
        <w:t>.</w:t>
      </w:r>
    </w:p>
    <w:p w14:paraId="5F4468AE" w14:textId="5E70BE6A" w:rsidR="004C364F" w:rsidRDefault="004C364F" w:rsidP="00B33692">
      <w:pPr>
        <w:pStyle w:val="xmsonormal"/>
        <w:shd w:val="clear" w:color="auto" w:fill="FFFFFF"/>
        <w:spacing w:before="0" w:beforeAutospacing="0" w:after="0" w:afterAutospacing="0" w:line="360" w:lineRule="auto"/>
        <w:jc w:val="both"/>
        <w:rPr>
          <w:color w:val="242424"/>
          <w:sz w:val="22"/>
          <w:szCs w:val="22"/>
          <w:shd w:val="clear" w:color="auto" w:fill="FFFFFF"/>
          <w:lang w:val="is-IS"/>
        </w:rPr>
      </w:pPr>
    </w:p>
    <w:p w14:paraId="201016BF" w14:textId="3CC4781D" w:rsidR="00920E8F" w:rsidRDefault="00B33692" w:rsidP="004C364F">
      <w:pPr>
        <w:pStyle w:val="xmsonormal"/>
        <w:shd w:val="clear" w:color="auto" w:fill="FFFFFF"/>
        <w:spacing w:before="0" w:beforeAutospacing="0" w:after="0" w:afterAutospacing="0" w:line="360" w:lineRule="auto"/>
        <w:jc w:val="both"/>
        <w:rPr>
          <w:color w:val="242424"/>
          <w:sz w:val="22"/>
          <w:szCs w:val="22"/>
          <w:bdr w:val="none" w:sz="0" w:space="0" w:color="auto" w:frame="1"/>
          <w:lang w:val="is-IS"/>
        </w:rPr>
      </w:pPr>
      <w:r w:rsidRPr="00B33692">
        <w:rPr>
          <w:color w:val="242424"/>
          <w:sz w:val="22"/>
          <w:szCs w:val="22"/>
          <w:bdr w:val="none" w:sz="0" w:space="0" w:color="auto" w:frame="1"/>
          <w:lang w:val="is-IS"/>
        </w:rPr>
        <w:t xml:space="preserve">Þekking á áhrifum matvælaframleiðslu á loftslag, vistkerfi og náttúruauðlindir </w:t>
      </w:r>
      <w:r w:rsidR="004C364F">
        <w:rPr>
          <w:color w:val="242424"/>
          <w:sz w:val="22"/>
          <w:szCs w:val="22"/>
          <w:bdr w:val="none" w:sz="0" w:space="0" w:color="auto" w:frame="1"/>
          <w:lang w:val="is-IS"/>
        </w:rPr>
        <w:t>f</w:t>
      </w:r>
      <w:r w:rsidRPr="00B33692">
        <w:rPr>
          <w:color w:val="242424"/>
          <w:sz w:val="22"/>
          <w:szCs w:val="22"/>
          <w:bdr w:val="none" w:sz="0" w:space="0" w:color="auto" w:frame="1"/>
          <w:lang w:val="is-IS"/>
        </w:rPr>
        <w:t xml:space="preserve">er vaxandi </w:t>
      </w:r>
      <w:r w:rsidR="004C364F">
        <w:rPr>
          <w:color w:val="242424"/>
          <w:sz w:val="22"/>
          <w:szCs w:val="22"/>
          <w:bdr w:val="none" w:sz="0" w:space="0" w:color="auto" w:frame="1"/>
          <w:lang w:val="is-IS"/>
        </w:rPr>
        <w:t xml:space="preserve">bæði innan lands og utan, </w:t>
      </w:r>
      <w:r w:rsidRPr="00B33692">
        <w:rPr>
          <w:color w:val="242424"/>
          <w:sz w:val="22"/>
          <w:szCs w:val="22"/>
          <w:bdr w:val="none" w:sz="0" w:space="0" w:color="auto" w:frame="1"/>
          <w:lang w:val="is-IS"/>
        </w:rPr>
        <w:t xml:space="preserve">og </w:t>
      </w:r>
      <w:r w:rsidR="007236C9">
        <w:rPr>
          <w:color w:val="242424"/>
          <w:sz w:val="22"/>
          <w:szCs w:val="22"/>
          <w:bdr w:val="none" w:sz="0" w:space="0" w:color="auto" w:frame="1"/>
          <w:lang w:val="is-IS"/>
        </w:rPr>
        <w:t>þekkt er</w:t>
      </w:r>
      <w:r w:rsidRPr="00B33692">
        <w:rPr>
          <w:color w:val="242424"/>
          <w:sz w:val="22"/>
          <w:szCs w:val="22"/>
          <w:bdr w:val="none" w:sz="0" w:space="0" w:color="auto" w:frame="1"/>
          <w:lang w:val="is-IS"/>
        </w:rPr>
        <w:t xml:space="preserve"> að </w:t>
      </w:r>
      <w:r w:rsidR="004C364F">
        <w:rPr>
          <w:color w:val="242424"/>
          <w:sz w:val="22"/>
          <w:szCs w:val="22"/>
          <w:bdr w:val="none" w:sz="0" w:space="0" w:color="auto" w:frame="1"/>
          <w:lang w:val="is-IS"/>
        </w:rPr>
        <w:t xml:space="preserve">matvælaframleiðsla hefur </w:t>
      </w:r>
      <w:r w:rsidR="007236C9">
        <w:rPr>
          <w:color w:val="242424"/>
          <w:sz w:val="22"/>
          <w:szCs w:val="22"/>
          <w:bdr w:val="none" w:sz="0" w:space="0" w:color="auto" w:frame="1"/>
          <w:lang w:val="is-IS"/>
        </w:rPr>
        <w:t>gríðarleg</w:t>
      </w:r>
      <w:r w:rsidR="004C364F">
        <w:rPr>
          <w:color w:val="242424"/>
          <w:sz w:val="22"/>
          <w:szCs w:val="22"/>
          <w:bdr w:val="none" w:sz="0" w:space="0" w:color="auto" w:frame="1"/>
          <w:lang w:val="is-IS"/>
        </w:rPr>
        <w:t xml:space="preserve"> áhrif á</w:t>
      </w:r>
      <w:r w:rsidRPr="00B33692">
        <w:rPr>
          <w:color w:val="242424"/>
          <w:sz w:val="22"/>
          <w:szCs w:val="22"/>
          <w:bdr w:val="none" w:sz="0" w:space="0" w:color="auto" w:frame="1"/>
          <w:lang w:val="is-IS"/>
        </w:rPr>
        <w:t xml:space="preserve"> náttúruna</w:t>
      </w:r>
      <w:r w:rsidR="004C364F">
        <w:rPr>
          <w:color w:val="242424"/>
          <w:sz w:val="22"/>
          <w:szCs w:val="22"/>
          <w:bdr w:val="none" w:sz="0" w:space="0" w:color="auto" w:frame="1"/>
          <w:lang w:val="is-IS"/>
        </w:rPr>
        <w:t xml:space="preserve"> og </w:t>
      </w:r>
      <w:r w:rsidR="000A58C8">
        <w:rPr>
          <w:color w:val="242424"/>
          <w:sz w:val="22"/>
          <w:szCs w:val="22"/>
          <w:bdr w:val="none" w:sz="0" w:space="0" w:color="auto" w:frame="1"/>
          <w:lang w:val="is-IS"/>
        </w:rPr>
        <w:t>á þeirri</w:t>
      </w:r>
      <w:r w:rsidR="004C364F">
        <w:rPr>
          <w:color w:val="242424"/>
          <w:sz w:val="22"/>
          <w:szCs w:val="22"/>
          <w:bdr w:val="none" w:sz="0" w:space="0" w:color="auto" w:frame="1"/>
          <w:lang w:val="is-IS"/>
        </w:rPr>
        <w:t xml:space="preserve"> loftslagsvá sem við nú stöndum frammi fyrir. Rannsóknir hafa </w:t>
      </w:r>
      <w:proofErr w:type="spellStart"/>
      <w:r w:rsidR="004C364F">
        <w:rPr>
          <w:color w:val="242424"/>
          <w:sz w:val="22"/>
          <w:szCs w:val="22"/>
          <w:bdr w:val="none" w:sz="0" w:space="0" w:color="auto" w:frame="1"/>
          <w:lang w:val="is-IS"/>
        </w:rPr>
        <w:t>þó</w:t>
      </w:r>
      <w:proofErr w:type="spellEnd"/>
      <w:r w:rsidR="004C364F">
        <w:rPr>
          <w:color w:val="242424"/>
          <w:sz w:val="22"/>
          <w:szCs w:val="22"/>
          <w:bdr w:val="none" w:sz="0" w:space="0" w:color="auto" w:frame="1"/>
          <w:lang w:val="is-IS"/>
        </w:rPr>
        <w:t xml:space="preserve"> sýnt að við getum með rannsóknum og þekkingarmiðlun unnið gegn þessari vá. Til þess að íslensk matvælaframleiðsla get</w:t>
      </w:r>
      <w:r w:rsidR="00920E8F">
        <w:rPr>
          <w:color w:val="242424"/>
          <w:sz w:val="22"/>
          <w:szCs w:val="22"/>
          <w:bdr w:val="none" w:sz="0" w:space="0" w:color="auto" w:frame="1"/>
          <w:lang w:val="is-IS"/>
        </w:rPr>
        <w:t>i</w:t>
      </w:r>
      <w:r w:rsidR="004C364F">
        <w:rPr>
          <w:color w:val="242424"/>
          <w:sz w:val="22"/>
          <w:szCs w:val="22"/>
          <w:bdr w:val="none" w:sz="0" w:space="0" w:color="auto" w:frame="1"/>
          <w:lang w:val="is-IS"/>
        </w:rPr>
        <w:t xml:space="preserve"> tekið þá ábyrgð sem nauðsynleg er í þessari baráttu </w:t>
      </w:r>
      <w:r w:rsidR="00F47FE7">
        <w:rPr>
          <w:color w:val="242424"/>
          <w:sz w:val="22"/>
          <w:szCs w:val="22"/>
          <w:bdr w:val="none" w:sz="0" w:space="0" w:color="auto" w:frame="1"/>
          <w:lang w:val="is-IS"/>
        </w:rPr>
        <w:t>þarf</w:t>
      </w:r>
      <w:r w:rsidR="004C364F">
        <w:rPr>
          <w:color w:val="242424"/>
          <w:sz w:val="22"/>
          <w:szCs w:val="22"/>
          <w:bdr w:val="none" w:sz="0" w:space="0" w:color="auto" w:frame="1"/>
          <w:lang w:val="is-IS"/>
        </w:rPr>
        <w:t xml:space="preserve"> fjármagn til að rannsaka fæðukerfi og hvernig megi minnka umhverfisáhrif þeirra og stuðla að sjálfbæru og heilsusamlegum fæðukerfum og mataræði </w:t>
      </w:r>
      <w:r w:rsidR="00F47FE7">
        <w:rPr>
          <w:color w:val="242424"/>
          <w:sz w:val="22"/>
          <w:szCs w:val="22"/>
          <w:bdr w:val="none" w:sz="0" w:space="0" w:color="auto" w:frame="1"/>
          <w:lang w:val="is-IS"/>
        </w:rPr>
        <w:t>hérlendis</w:t>
      </w:r>
      <w:r w:rsidR="004C364F">
        <w:rPr>
          <w:color w:val="242424"/>
          <w:sz w:val="22"/>
          <w:szCs w:val="22"/>
          <w:bdr w:val="none" w:sz="0" w:space="0" w:color="auto" w:frame="1"/>
          <w:lang w:val="is-IS"/>
        </w:rPr>
        <w:t xml:space="preserve">. </w:t>
      </w:r>
      <w:r w:rsidR="004D2FF0">
        <w:rPr>
          <w:color w:val="242424"/>
          <w:sz w:val="22"/>
          <w:szCs w:val="22"/>
          <w:bdr w:val="none" w:sz="0" w:space="0" w:color="auto" w:frame="1"/>
          <w:lang w:val="is-IS"/>
        </w:rPr>
        <w:t>Eins þarf að skilgreina þ</w:t>
      </w:r>
      <w:r w:rsidR="009654D3">
        <w:rPr>
          <w:color w:val="242424"/>
          <w:sz w:val="22"/>
          <w:szCs w:val="22"/>
          <w:bdr w:val="none" w:sz="0" w:space="0" w:color="auto" w:frame="1"/>
          <w:lang w:val="is-IS"/>
        </w:rPr>
        <w:t>á gæða- og árangursvísa</w:t>
      </w:r>
      <w:r w:rsidR="004D2FF0">
        <w:rPr>
          <w:color w:val="242424"/>
          <w:sz w:val="22"/>
          <w:szCs w:val="22"/>
          <w:bdr w:val="none" w:sz="0" w:space="0" w:color="auto" w:frame="1"/>
          <w:lang w:val="is-IS"/>
        </w:rPr>
        <w:t xml:space="preserve"> sem nauðsynlegt er að rannsaka og fylgjast með til þess að fæðukerfi leiði til framleiðslu gæðamatvæla með ábyrgum hætti </w:t>
      </w:r>
      <w:proofErr w:type="spellStart"/>
      <w:r w:rsidR="004D2FF0">
        <w:rPr>
          <w:color w:val="242424"/>
          <w:sz w:val="22"/>
          <w:szCs w:val="22"/>
          <w:bdr w:val="none" w:sz="0" w:space="0" w:color="auto" w:frame="1"/>
          <w:lang w:val="is-IS"/>
        </w:rPr>
        <w:t>úr</w:t>
      </w:r>
      <w:proofErr w:type="spellEnd"/>
      <w:r w:rsidR="004D2FF0">
        <w:rPr>
          <w:color w:val="242424"/>
          <w:sz w:val="22"/>
          <w:szCs w:val="22"/>
          <w:bdr w:val="none" w:sz="0" w:space="0" w:color="auto" w:frame="1"/>
          <w:lang w:val="is-IS"/>
        </w:rPr>
        <w:t xml:space="preserve"> bæði þekktum og nýjum</w:t>
      </w:r>
      <w:r w:rsidR="00A72C2C">
        <w:rPr>
          <w:color w:val="242424"/>
          <w:sz w:val="22"/>
          <w:szCs w:val="22"/>
          <w:bdr w:val="none" w:sz="0" w:space="0" w:color="auto" w:frame="1"/>
          <w:lang w:val="is-IS"/>
        </w:rPr>
        <w:t xml:space="preserve"> eða vannýttum</w:t>
      </w:r>
      <w:r w:rsidR="004D2FF0">
        <w:rPr>
          <w:color w:val="242424"/>
          <w:sz w:val="22"/>
          <w:szCs w:val="22"/>
          <w:bdr w:val="none" w:sz="0" w:space="0" w:color="auto" w:frame="1"/>
          <w:lang w:val="is-IS"/>
        </w:rPr>
        <w:t xml:space="preserve"> auðlindum. </w:t>
      </w:r>
      <w:r w:rsidR="00A72C2C">
        <w:rPr>
          <w:color w:val="242424"/>
          <w:sz w:val="22"/>
          <w:szCs w:val="22"/>
          <w:bdr w:val="none" w:sz="0" w:space="0" w:color="auto" w:frame="1"/>
          <w:lang w:val="is-IS"/>
        </w:rPr>
        <w:t xml:space="preserve">Tækifæri til jarðræktar á grænmeti og korni eru </w:t>
      </w:r>
      <w:proofErr w:type="spellStart"/>
      <w:r w:rsidR="00A72C2C">
        <w:rPr>
          <w:color w:val="242424"/>
          <w:sz w:val="22"/>
          <w:szCs w:val="22"/>
          <w:bdr w:val="none" w:sz="0" w:space="0" w:color="auto" w:frame="1"/>
          <w:lang w:val="is-IS"/>
        </w:rPr>
        <w:t>vannýtt</w:t>
      </w:r>
      <w:proofErr w:type="spellEnd"/>
      <w:r w:rsidR="00A72C2C">
        <w:rPr>
          <w:color w:val="242424"/>
          <w:sz w:val="22"/>
          <w:szCs w:val="22"/>
          <w:bdr w:val="none" w:sz="0" w:space="0" w:color="auto" w:frame="1"/>
          <w:lang w:val="is-IS"/>
        </w:rPr>
        <w:t xml:space="preserve"> á landi og er mikilvægt að opinbert styrkjakerfi nýtist til að rétta hlut þessara málaflokka. </w:t>
      </w:r>
    </w:p>
    <w:p w14:paraId="136412A4" w14:textId="77777777" w:rsidR="00920E8F" w:rsidRDefault="00920E8F" w:rsidP="004C364F">
      <w:pPr>
        <w:pStyle w:val="xmsonormal"/>
        <w:shd w:val="clear" w:color="auto" w:fill="FFFFFF"/>
        <w:spacing w:before="0" w:beforeAutospacing="0" w:after="0" w:afterAutospacing="0" w:line="360" w:lineRule="auto"/>
        <w:jc w:val="both"/>
        <w:rPr>
          <w:color w:val="242424"/>
          <w:sz w:val="22"/>
          <w:szCs w:val="22"/>
          <w:bdr w:val="none" w:sz="0" w:space="0" w:color="auto" w:frame="1"/>
          <w:lang w:val="is-IS"/>
        </w:rPr>
      </w:pPr>
    </w:p>
    <w:p w14:paraId="574E2D1C" w14:textId="6EE4F4D9" w:rsidR="00856343" w:rsidRDefault="00A72C2C" w:rsidP="004C364F">
      <w:pPr>
        <w:pStyle w:val="xmsonormal"/>
        <w:shd w:val="clear" w:color="auto" w:fill="FFFFFF"/>
        <w:spacing w:before="0" w:beforeAutospacing="0" w:after="0" w:afterAutospacing="0" w:line="360" w:lineRule="auto"/>
        <w:jc w:val="both"/>
        <w:rPr>
          <w:color w:val="242424"/>
          <w:sz w:val="22"/>
          <w:szCs w:val="22"/>
          <w:bdr w:val="none" w:sz="0" w:space="0" w:color="auto" w:frame="1"/>
          <w:lang w:val="is-IS"/>
        </w:rPr>
      </w:pPr>
      <w:r>
        <w:rPr>
          <w:color w:val="242424"/>
          <w:sz w:val="22"/>
          <w:szCs w:val="22"/>
          <w:bdr w:val="none" w:sz="0" w:space="0" w:color="auto" w:frame="1"/>
          <w:lang w:val="is-IS"/>
        </w:rPr>
        <w:t xml:space="preserve">Í samræmi við stefnu um opinn aðgang rannsókna viljum við einnig vekja til umræðu um hvort eðlilegt væri að setja kröfur um að aðilar sem </w:t>
      </w:r>
      <w:r w:rsidR="00920E8F">
        <w:rPr>
          <w:color w:val="242424"/>
          <w:sz w:val="22"/>
          <w:szCs w:val="22"/>
          <w:bdr w:val="none" w:sz="0" w:space="0" w:color="auto" w:frame="1"/>
          <w:lang w:val="is-IS"/>
        </w:rPr>
        <w:t xml:space="preserve">njóta opinbers stuðnings til framleiðslu landbúnaðarvara eða til matvælaframleiðslu </w:t>
      </w:r>
      <w:r>
        <w:rPr>
          <w:color w:val="242424"/>
          <w:sz w:val="22"/>
          <w:szCs w:val="22"/>
          <w:bdr w:val="none" w:sz="0" w:space="0" w:color="auto" w:frame="1"/>
          <w:lang w:val="is-IS"/>
        </w:rPr>
        <w:t xml:space="preserve">séu </w:t>
      </w:r>
      <w:proofErr w:type="spellStart"/>
      <w:r>
        <w:rPr>
          <w:color w:val="242424"/>
          <w:sz w:val="22"/>
          <w:szCs w:val="22"/>
          <w:bdr w:val="none" w:sz="0" w:space="0" w:color="auto" w:frame="1"/>
          <w:lang w:val="is-IS"/>
        </w:rPr>
        <w:t>skyldugir</w:t>
      </w:r>
      <w:proofErr w:type="spellEnd"/>
      <w:r>
        <w:rPr>
          <w:color w:val="242424"/>
          <w:sz w:val="22"/>
          <w:szCs w:val="22"/>
          <w:bdr w:val="none" w:sz="0" w:space="0" w:color="auto" w:frame="1"/>
          <w:lang w:val="is-IS"/>
        </w:rPr>
        <w:t xml:space="preserve"> til að afhenda </w:t>
      </w:r>
      <w:r w:rsidR="00920E8F">
        <w:rPr>
          <w:color w:val="242424"/>
          <w:sz w:val="22"/>
          <w:szCs w:val="22"/>
          <w:bdr w:val="none" w:sz="0" w:space="0" w:color="auto" w:frame="1"/>
          <w:lang w:val="is-IS"/>
        </w:rPr>
        <w:t>niðurstöður mælinga til söfnunar</w:t>
      </w:r>
      <w:r>
        <w:rPr>
          <w:color w:val="242424"/>
          <w:sz w:val="22"/>
          <w:szCs w:val="22"/>
          <w:bdr w:val="none" w:sz="0" w:space="0" w:color="auto" w:frame="1"/>
          <w:lang w:val="is-IS"/>
        </w:rPr>
        <w:t xml:space="preserve"> í </w:t>
      </w:r>
      <w:r w:rsidR="00920E8F">
        <w:rPr>
          <w:color w:val="242424"/>
          <w:sz w:val="22"/>
          <w:szCs w:val="22"/>
          <w:bdr w:val="none" w:sz="0" w:space="0" w:color="auto" w:frame="1"/>
          <w:lang w:val="is-IS"/>
        </w:rPr>
        <w:t xml:space="preserve">opinbera </w:t>
      </w:r>
      <w:r>
        <w:rPr>
          <w:color w:val="242424"/>
          <w:sz w:val="22"/>
          <w:szCs w:val="22"/>
          <w:bdr w:val="none" w:sz="0" w:space="0" w:color="auto" w:frame="1"/>
          <w:lang w:val="is-IS"/>
        </w:rPr>
        <w:t>gagnagrunna um nærin</w:t>
      </w:r>
      <w:r w:rsidR="00654061">
        <w:rPr>
          <w:color w:val="242424"/>
          <w:sz w:val="22"/>
          <w:szCs w:val="22"/>
          <w:bdr w:val="none" w:sz="0" w:space="0" w:color="auto" w:frame="1"/>
          <w:lang w:val="is-IS"/>
        </w:rPr>
        <w:t>g</w:t>
      </w:r>
      <w:r>
        <w:rPr>
          <w:color w:val="242424"/>
          <w:sz w:val="22"/>
          <w:szCs w:val="22"/>
          <w:bdr w:val="none" w:sz="0" w:space="0" w:color="auto" w:frame="1"/>
          <w:lang w:val="is-IS"/>
        </w:rPr>
        <w:t>arefnasamsetningu, næringargildi og önnur efni í matvælum, sbr. ÍSGEM.</w:t>
      </w:r>
    </w:p>
    <w:p w14:paraId="4C94AE08" w14:textId="77777777" w:rsidR="00B33692" w:rsidRPr="00B33692" w:rsidRDefault="00B33692" w:rsidP="00B33692">
      <w:pPr>
        <w:pStyle w:val="xmsonormal"/>
        <w:shd w:val="clear" w:color="auto" w:fill="FFFFFF"/>
        <w:spacing w:before="0" w:beforeAutospacing="0" w:after="0" w:afterAutospacing="0" w:line="360" w:lineRule="auto"/>
        <w:jc w:val="both"/>
        <w:rPr>
          <w:color w:val="242424"/>
          <w:sz w:val="22"/>
          <w:szCs w:val="22"/>
          <w:lang w:val="is-IS"/>
        </w:rPr>
      </w:pPr>
      <w:r w:rsidRPr="00B33692">
        <w:rPr>
          <w:color w:val="242424"/>
          <w:sz w:val="22"/>
          <w:szCs w:val="22"/>
          <w:bdr w:val="none" w:sz="0" w:space="0" w:color="auto" w:frame="1"/>
          <w:lang w:val="is-IS"/>
        </w:rPr>
        <w:t> </w:t>
      </w:r>
    </w:p>
    <w:p w14:paraId="4BBBFDC4" w14:textId="77777777" w:rsidR="00B33692" w:rsidRPr="00B33692" w:rsidRDefault="00B33692" w:rsidP="00B33692">
      <w:pPr>
        <w:pStyle w:val="xmsonormal"/>
        <w:shd w:val="clear" w:color="auto" w:fill="FFFFFF"/>
        <w:spacing w:before="0" w:beforeAutospacing="0" w:after="0" w:afterAutospacing="0" w:line="360" w:lineRule="auto"/>
        <w:jc w:val="both"/>
        <w:rPr>
          <w:color w:val="242424"/>
          <w:sz w:val="22"/>
          <w:szCs w:val="22"/>
          <w:lang w:val="is-IS"/>
        </w:rPr>
      </w:pPr>
      <w:r w:rsidRPr="00B33692">
        <w:rPr>
          <w:color w:val="242424"/>
          <w:sz w:val="22"/>
          <w:szCs w:val="22"/>
          <w:bdr w:val="none" w:sz="0" w:space="0" w:color="auto" w:frame="1"/>
          <w:lang w:val="is-IS"/>
        </w:rPr>
        <w:t> </w:t>
      </w:r>
    </w:p>
    <w:p w14:paraId="7FB15947" w14:textId="77777777" w:rsidR="002A19EA" w:rsidRDefault="00A72C2C" w:rsidP="008E62BF">
      <w:pPr>
        <w:pStyle w:val="xmsolistparagraph"/>
        <w:shd w:val="clear" w:color="auto" w:fill="FFFFFF"/>
        <w:spacing w:before="0" w:beforeAutospacing="0" w:after="0" w:afterAutospacing="0" w:line="360" w:lineRule="auto"/>
        <w:jc w:val="both"/>
        <w:rPr>
          <w:color w:val="242424"/>
          <w:sz w:val="22"/>
          <w:szCs w:val="22"/>
          <w:bdr w:val="none" w:sz="0" w:space="0" w:color="auto" w:frame="1"/>
          <w:lang w:val="is-IS"/>
        </w:rPr>
      </w:pPr>
      <w:r>
        <w:rPr>
          <w:color w:val="242424"/>
          <w:sz w:val="22"/>
          <w:szCs w:val="22"/>
          <w:bdr w:val="none" w:sz="0" w:space="0" w:color="auto" w:frame="1"/>
          <w:lang w:val="is-IS"/>
        </w:rPr>
        <w:t xml:space="preserve">Þróun og viðhald á opna og óháða næringarefnagagnagrunninum ÍSGEM er þá lykilatriði í því að tryggja rétt neytenda </w:t>
      </w:r>
      <w:r w:rsidRPr="00B33692">
        <w:rPr>
          <w:color w:val="242424"/>
          <w:sz w:val="22"/>
          <w:szCs w:val="22"/>
          <w:bdr w:val="none" w:sz="0" w:space="0" w:color="auto" w:frame="1"/>
          <w:lang w:val="is-IS"/>
        </w:rPr>
        <w:t xml:space="preserve">að vera upplýsir um </w:t>
      </w:r>
      <w:r>
        <w:rPr>
          <w:color w:val="242424"/>
          <w:sz w:val="22"/>
          <w:szCs w:val="22"/>
          <w:bdr w:val="none" w:sz="0" w:space="0" w:color="auto" w:frame="1"/>
          <w:lang w:val="is-IS"/>
        </w:rPr>
        <w:t>efna</w:t>
      </w:r>
      <w:r w:rsidRPr="00B33692">
        <w:rPr>
          <w:color w:val="242424"/>
          <w:sz w:val="22"/>
          <w:szCs w:val="22"/>
          <w:bdr w:val="none" w:sz="0" w:space="0" w:color="auto" w:frame="1"/>
          <w:lang w:val="is-IS"/>
        </w:rPr>
        <w:t>innihald</w:t>
      </w:r>
      <w:r>
        <w:rPr>
          <w:color w:val="242424"/>
          <w:sz w:val="22"/>
          <w:szCs w:val="22"/>
          <w:bdr w:val="none" w:sz="0" w:space="0" w:color="auto" w:frame="1"/>
          <w:lang w:val="is-IS"/>
        </w:rPr>
        <w:t>,</w:t>
      </w:r>
      <w:r w:rsidRPr="00B33692">
        <w:rPr>
          <w:color w:val="242424"/>
          <w:sz w:val="22"/>
          <w:szCs w:val="22"/>
          <w:bdr w:val="none" w:sz="0" w:space="0" w:color="auto" w:frame="1"/>
          <w:lang w:val="is-IS"/>
        </w:rPr>
        <w:t xml:space="preserve"> næringarinnihald, </w:t>
      </w:r>
      <w:r>
        <w:rPr>
          <w:color w:val="242424"/>
          <w:sz w:val="22"/>
          <w:szCs w:val="22"/>
          <w:bdr w:val="none" w:sz="0" w:space="0" w:color="auto" w:frame="1"/>
          <w:lang w:val="is-IS"/>
        </w:rPr>
        <w:t xml:space="preserve">og </w:t>
      </w:r>
      <w:r w:rsidRPr="00B33692">
        <w:rPr>
          <w:color w:val="242424"/>
          <w:sz w:val="22"/>
          <w:szCs w:val="22"/>
          <w:bdr w:val="none" w:sz="0" w:space="0" w:color="auto" w:frame="1"/>
          <w:lang w:val="is-IS"/>
        </w:rPr>
        <w:t>önnur efni</w:t>
      </w:r>
      <w:r w:rsidR="00920E8F">
        <w:rPr>
          <w:color w:val="242424"/>
          <w:sz w:val="22"/>
          <w:szCs w:val="22"/>
          <w:bdr w:val="none" w:sz="0" w:space="0" w:color="auto" w:frame="1"/>
          <w:lang w:val="is-IS"/>
        </w:rPr>
        <w:t xml:space="preserve">. </w:t>
      </w:r>
      <w:r w:rsidR="00920E8F">
        <w:rPr>
          <w:bdr w:val="none" w:sz="0" w:space="0" w:color="auto" w:frame="1"/>
          <w:lang w:val="is-IS"/>
        </w:rPr>
        <w:t xml:space="preserve">Um er að ræða mikilvæga undirstöðu bæði fæðu- og matvælaöryggis og forsendu þess að unnt </w:t>
      </w:r>
      <w:proofErr w:type="spellStart"/>
      <w:r w:rsidR="00920E8F">
        <w:rPr>
          <w:bdr w:val="none" w:sz="0" w:space="0" w:color="auto" w:frame="1"/>
          <w:lang w:val="is-IS"/>
        </w:rPr>
        <w:t>sé</w:t>
      </w:r>
      <w:proofErr w:type="spellEnd"/>
      <w:r w:rsidR="00920E8F">
        <w:rPr>
          <w:bdr w:val="none" w:sz="0" w:space="0" w:color="auto" w:frame="1"/>
          <w:lang w:val="is-IS"/>
        </w:rPr>
        <w:t xml:space="preserve"> að setja fram ráðleggingar um fæðuval sem tryggja hæfilegt magn lífsnauðsynlegra næringarefna, án þess að hætta </w:t>
      </w:r>
      <w:proofErr w:type="spellStart"/>
      <w:r w:rsidR="00920E8F">
        <w:rPr>
          <w:bdr w:val="none" w:sz="0" w:space="0" w:color="auto" w:frame="1"/>
          <w:lang w:val="is-IS"/>
        </w:rPr>
        <w:t>sé</w:t>
      </w:r>
      <w:proofErr w:type="spellEnd"/>
      <w:r w:rsidR="00920E8F">
        <w:rPr>
          <w:bdr w:val="none" w:sz="0" w:space="0" w:color="auto" w:frame="1"/>
          <w:lang w:val="is-IS"/>
        </w:rPr>
        <w:t xml:space="preserve"> á því að styrkur óæskilegra efna geti valdið heilsutjóni. </w:t>
      </w:r>
      <w:r w:rsidRPr="00B33692">
        <w:rPr>
          <w:color w:val="242424"/>
          <w:sz w:val="22"/>
          <w:szCs w:val="22"/>
          <w:bdr w:val="none" w:sz="0" w:space="0" w:color="auto" w:frame="1"/>
          <w:lang w:val="is-IS"/>
        </w:rPr>
        <w:t xml:space="preserve"> </w:t>
      </w:r>
    </w:p>
    <w:p w14:paraId="09A20669" w14:textId="77777777" w:rsidR="002A19EA" w:rsidRDefault="002A19EA" w:rsidP="008E62BF">
      <w:pPr>
        <w:pStyle w:val="xmsolistparagraph"/>
        <w:shd w:val="clear" w:color="auto" w:fill="FFFFFF"/>
        <w:spacing w:before="0" w:beforeAutospacing="0" w:after="0" w:afterAutospacing="0" w:line="360" w:lineRule="auto"/>
        <w:jc w:val="both"/>
        <w:rPr>
          <w:color w:val="242424"/>
          <w:sz w:val="22"/>
          <w:szCs w:val="22"/>
          <w:bdr w:val="none" w:sz="0" w:space="0" w:color="auto" w:frame="1"/>
          <w:lang w:val="is-IS"/>
        </w:rPr>
      </w:pPr>
    </w:p>
    <w:p w14:paraId="61064D53" w14:textId="6BB4600C" w:rsidR="008E62BF" w:rsidRDefault="00920E8F" w:rsidP="008E62BF">
      <w:pPr>
        <w:pStyle w:val="xmsolistparagraph"/>
        <w:shd w:val="clear" w:color="auto" w:fill="FFFFFF"/>
        <w:spacing w:before="0" w:beforeAutospacing="0" w:after="0" w:afterAutospacing="0" w:line="360" w:lineRule="auto"/>
        <w:jc w:val="both"/>
        <w:rPr>
          <w:color w:val="242424"/>
          <w:sz w:val="22"/>
          <w:szCs w:val="22"/>
          <w:lang w:val="is-IS"/>
        </w:rPr>
      </w:pPr>
      <w:r>
        <w:rPr>
          <w:color w:val="242424"/>
          <w:sz w:val="22"/>
          <w:szCs w:val="22"/>
          <w:bdr w:val="none" w:sz="0" w:space="0" w:color="auto" w:frame="1"/>
          <w:lang w:val="is-IS"/>
        </w:rPr>
        <w:t>E</w:t>
      </w:r>
      <w:r w:rsidR="00A72C2C">
        <w:rPr>
          <w:color w:val="242424"/>
          <w:sz w:val="22"/>
          <w:szCs w:val="22"/>
          <w:bdr w:val="none" w:sz="0" w:space="0" w:color="auto" w:frame="1"/>
          <w:lang w:val="is-IS"/>
        </w:rPr>
        <w:t xml:space="preserve">innig felast </w:t>
      </w:r>
      <w:r>
        <w:rPr>
          <w:color w:val="242424"/>
          <w:sz w:val="22"/>
          <w:szCs w:val="22"/>
          <w:bdr w:val="none" w:sz="0" w:space="0" w:color="auto" w:frame="1"/>
          <w:lang w:val="is-IS"/>
        </w:rPr>
        <w:t xml:space="preserve">í ÍSGEM </w:t>
      </w:r>
      <w:r w:rsidR="00A72C2C">
        <w:rPr>
          <w:color w:val="242424"/>
          <w:sz w:val="22"/>
          <w:szCs w:val="22"/>
          <w:bdr w:val="none" w:sz="0" w:space="0" w:color="auto" w:frame="1"/>
          <w:lang w:val="is-IS"/>
        </w:rPr>
        <w:t xml:space="preserve">tækifæri til að meta umhverfisáhrif matvælaframleiðslu á formi sótspors auk fjölbreyttari og ítarlegri umhverfismælikvarða svo sem landnotkunar, eitrunaráhrifa framleiðslu á land og </w:t>
      </w:r>
      <w:proofErr w:type="spellStart"/>
      <w:r w:rsidR="00A72C2C">
        <w:rPr>
          <w:color w:val="242424"/>
          <w:sz w:val="22"/>
          <w:szCs w:val="22"/>
          <w:bdr w:val="none" w:sz="0" w:space="0" w:color="auto" w:frame="1"/>
          <w:lang w:val="is-IS"/>
        </w:rPr>
        <w:t>sjó</w:t>
      </w:r>
      <w:proofErr w:type="spellEnd"/>
      <w:r w:rsidR="00A72C2C">
        <w:rPr>
          <w:color w:val="242424"/>
          <w:sz w:val="22"/>
          <w:szCs w:val="22"/>
          <w:bdr w:val="none" w:sz="0" w:space="0" w:color="auto" w:frame="1"/>
          <w:lang w:val="is-IS"/>
        </w:rPr>
        <w:t xml:space="preserve"> og vatnsspors.</w:t>
      </w:r>
      <w:r w:rsidR="00771DA2">
        <w:rPr>
          <w:color w:val="242424"/>
          <w:sz w:val="22"/>
          <w:szCs w:val="22"/>
          <w:bdr w:val="none" w:sz="0" w:space="0" w:color="auto" w:frame="1"/>
          <w:lang w:val="is-IS"/>
        </w:rPr>
        <w:t xml:space="preserve"> </w:t>
      </w:r>
      <w:proofErr w:type="spellStart"/>
      <w:r w:rsidR="00771DA2">
        <w:rPr>
          <w:color w:val="242424"/>
          <w:sz w:val="22"/>
          <w:szCs w:val="22"/>
          <w:bdr w:val="none" w:sz="0" w:space="0" w:color="auto" w:frame="1"/>
          <w:lang w:val="is-IS"/>
        </w:rPr>
        <w:t>Sótspor</w:t>
      </w:r>
      <w:proofErr w:type="spellEnd"/>
      <w:r w:rsidR="00771DA2">
        <w:rPr>
          <w:color w:val="242424"/>
          <w:sz w:val="22"/>
          <w:szCs w:val="22"/>
          <w:bdr w:val="none" w:sz="0" w:space="0" w:color="auto" w:frame="1"/>
          <w:lang w:val="is-IS"/>
        </w:rPr>
        <w:t xml:space="preserve"> og </w:t>
      </w:r>
      <w:proofErr w:type="spellStart"/>
      <w:r w:rsidR="00771DA2">
        <w:rPr>
          <w:color w:val="242424"/>
          <w:sz w:val="22"/>
          <w:szCs w:val="22"/>
          <w:bdr w:val="none" w:sz="0" w:space="0" w:color="auto" w:frame="1"/>
          <w:lang w:val="is-IS"/>
        </w:rPr>
        <w:t>sjálfbærni</w:t>
      </w:r>
      <w:proofErr w:type="spellEnd"/>
      <w:r w:rsidR="00771DA2">
        <w:rPr>
          <w:color w:val="242424"/>
          <w:sz w:val="22"/>
          <w:szCs w:val="22"/>
          <w:bdr w:val="none" w:sz="0" w:space="0" w:color="auto" w:frame="1"/>
          <w:lang w:val="is-IS"/>
        </w:rPr>
        <w:t xml:space="preserve"> eru þá meðal ofnotuðustu hugtaka samtímans og er mikilvægt að skilgreiningar þessara hugtaka séu skýrar og rétt notaðar í Matvælastefnunni. Jafnframt þarf að tryggja að forsendur við mat á umhverfisáhrifum matvælaframleiðslu séu samræmdar til þess að bera megi saman gögn frá mismunandi rannsóknarhópum.</w:t>
      </w:r>
      <w:r w:rsidR="008E62BF">
        <w:rPr>
          <w:color w:val="242424"/>
          <w:sz w:val="22"/>
          <w:szCs w:val="22"/>
          <w:bdr w:val="none" w:sz="0" w:space="0" w:color="auto" w:frame="1"/>
          <w:lang w:val="is-IS"/>
        </w:rPr>
        <w:t xml:space="preserve"> Lagt er til að umhverfisáhrif fæðukerfa séu metin með lífsferilsgreiningum eða öðrum stöðluðum aðferðum. Þar með fylgir Ísland í kjölfar Evrópusambandsins sem leggur aukna áherslu á að metin séu umhverfisáhrif fæðukerfa heimsins. Rannsóknir á umhverfisáhrifum fæðukerfa sýna að taka þarf með í útreikninga öll stig matvælaframleiðslunnar, allt frá vöggu til grafar. Það felur t.d. í sér útreikninga umhverfisáhrifa allra aðfanga sem nauðsynlegar eru til matvælaframleiðslunnar, þar með talið fóður, áburður, landnýting og landnotkun.</w:t>
      </w:r>
      <w:r w:rsidR="008C3FC6">
        <w:rPr>
          <w:color w:val="242424"/>
          <w:sz w:val="22"/>
          <w:szCs w:val="22"/>
          <w:bdr w:val="none" w:sz="0" w:space="0" w:color="auto" w:frame="1"/>
          <w:lang w:val="is-IS"/>
        </w:rPr>
        <w:t xml:space="preserve"> Stefnan nefnir þá einungis orkuskipti og breytta framleiðsluhætti sem dæmi um hvernig draga megi </w:t>
      </w:r>
      <w:proofErr w:type="spellStart"/>
      <w:r w:rsidR="008C3FC6">
        <w:rPr>
          <w:color w:val="242424"/>
          <w:sz w:val="22"/>
          <w:szCs w:val="22"/>
          <w:bdr w:val="none" w:sz="0" w:space="0" w:color="auto" w:frame="1"/>
          <w:lang w:val="is-IS"/>
        </w:rPr>
        <w:t>úr</w:t>
      </w:r>
      <w:proofErr w:type="spellEnd"/>
      <w:r w:rsidR="008C3FC6">
        <w:rPr>
          <w:color w:val="242424"/>
          <w:sz w:val="22"/>
          <w:szCs w:val="22"/>
          <w:bdr w:val="none" w:sz="0" w:space="0" w:color="auto" w:frame="1"/>
          <w:lang w:val="is-IS"/>
        </w:rPr>
        <w:t xml:space="preserve"> kolefnislosun, en nefnir ekki breytingar á mataræði sem hugsanlega lausn. </w:t>
      </w:r>
    </w:p>
    <w:p w14:paraId="680600A2" w14:textId="6D8D9280" w:rsidR="00A72C2C" w:rsidRDefault="00A72C2C" w:rsidP="00B33692">
      <w:pPr>
        <w:pStyle w:val="xmsonormal"/>
        <w:shd w:val="clear" w:color="auto" w:fill="FFFFFF"/>
        <w:spacing w:before="0" w:beforeAutospacing="0" w:after="0" w:afterAutospacing="0" w:line="360" w:lineRule="auto"/>
        <w:jc w:val="both"/>
        <w:rPr>
          <w:color w:val="242424"/>
          <w:sz w:val="22"/>
          <w:szCs w:val="22"/>
          <w:bdr w:val="none" w:sz="0" w:space="0" w:color="auto" w:frame="1"/>
          <w:lang w:val="is-IS"/>
        </w:rPr>
      </w:pPr>
    </w:p>
    <w:p w14:paraId="43E71305" w14:textId="2E0D2E2C" w:rsidR="00B33692" w:rsidRPr="00B33692" w:rsidRDefault="00920E8F" w:rsidP="005755E5">
      <w:pPr>
        <w:pStyle w:val="xmsonormal"/>
        <w:shd w:val="clear" w:color="auto" w:fill="FFFFFF"/>
        <w:spacing w:before="0" w:beforeAutospacing="0" w:after="0" w:afterAutospacing="0" w:line="360" w:lineRule="auto"/>
        <w:jc w:val="both"/>
        <w:rPr>
          <w:color w:val="242424"/>
          <w:sz w:val="22"/>
          <w:szCs w:val="22"/>
          <w:lang w:val="is-IS"/>
        </w:rPr>
      </w:pPr>
      <w:r>
        <w:rPr>
          <w:color w:val="242424"/>
          <w:sz w:val="22"/>
          <w:szCs w:val="22"/>
          <w:bdr w:val="none" w:sz="0" w:space="0" w:color="auto" w:frame="1"/>
          <w:lang w:val="is-IS"/>
        </w:rPr>
        <w:t>Í drögum að þingsályktunartillögunni</w:t>
      </w:r>
      <w:r w:rsidR="005755E5">
        <w:rPr>
          <w:color w:val="242424"/>
          <w:sz w:val="22"/>
          <w:szCs w:val="22"/>
          <w:bdr w:val="none" w:sz="0" w:space="0" w:color="auto" w:frame="1"/>
          <w:lang w:val="is-IS"/>
        </w:rPr>
        <w:t xml:space="preserve"> segir þá einnig</w:t>
      </w:r>
      <w:r w:rsidR="001D6D20">
        <w:rPr>
          <w:color w:val="242424"/>
          <w:sz w:val="22"/>
          <w:szCs w:val="22"/>
          <w:bdr w:val="none" w:sz="0" w:space="0" w:color="auto" w:frame="1"/>
          <w:lang w:val="is-IS"/>
        </w:rPr>
        <w:t xml:space="preserve"> á bls. 14</w:t>
      </w:r>
      <w:r w:rsidR="005755E5">
        <w:rPr>
          <w:color w:val="242424"/>
          <w:sz w:val="22"/>
          <w:szCs w:val="22"/>
          <w:bdr w:val="none" w:sz="0" w:space="0" w:color="auto" w:frame="1"/>
          <w:lang w:val="is-IS"/>
        </w:rPr>
        <w:t>: „</w:t>
      </w:r>
      <w:r w:rsidR="00B33692" w:rsidRPr="00B33692">
        <w:rPr>
          <w:color w:val="242424"/>
          <w:sz w:val="22"/>
          <w:szCs w:val="22"/>
          <w:bdr w:val="none" w:sz="0" w:space="0" w:color="auto" w:frame="1"/>
          <w:lang w:val="is-IS"/>
        </w:rPr>
        <w:t xml:space="preserve">Með því að stunda öflugt rannsókna- og nýsköpunarstarf styrkjum við samkeppnisstöðu Íslands, aukum velsæld og aukum getu samfélagsins til að taka þátt í </w:t>
      </w:r>
      <w:proofErr w:type="spellStart"/>
      <w:r w:rsidR="00B33692" w:rsidRPr="00B33692">
        <w:rPr>
          <w:color w:val="242424"/>
          <w:sz w:val="22"/>
          <w:szCs w:val="22"/>
          <w:bdr w:val="none" w:sz="0" w:space="0" w:color="auto" w:frame="1"/>
          <w:lang w:val="is-IS"/>
        </w:rPr>
        <w:t>örum</w:t>
      </w:r>
      <w:proofErr w:type="spellEnd"/>
      <w:r w:rsidR="00B33692" w:rsidRPr="00B33692">
        <w:rPr>
          <w:color w:val="242424"/>
          <w:sz w:val="22"/>
          <w:szCs w:val="22"/>
          <w:bdr w:val="none" w:sz="0" w:space="0" w:color="auto" w:frame="1"/>
          <w:lang w:val="is-IS"/>
        </w:rPr>
        <w:t xml:space="preserve"> tæknibreytingum. Um leið verðum við betur í stakk búin til að mæta áskorunum sem tengjast því að framleiða meiri mat á sjálfbæran hátt. Lögð verður áhersla á aukið innlent og erlent rannsókna- og þróunarsamstarf, og jafnframt að </w:t>
      </w:r>
      <w:proofErr w:type="spellStart"/>
      <w:r w:rsidR="00B33692" w:rsidRPr="00B33692">
        <w:rPr>
          <w:color w:val="242424"/>
          <w:sz w:val="22"/>
          <w:szCs w:val="22"/>
          <w:bdr w:val="none" w:sz="0" w:space="0" w:color="auto" w:frame="1"/>
          <w:lang w:val="is-IS"/>
        </w:rPr>
        <w:t>mæla</w:t>
      </w:r>
      <w:proofErr w:type="spellEnd"/>
      <w:r w:rsidR="00B33692" w:rsidRPr="00B33692">
        <w:rPr>
          <w:color w:val="242424"/>
          <w:sz w:val="22"/>
          <w:szCs w:val="22"/>
          <w:bdr w:val="none" w:sz="0" w:space="0" w:color="auto" w:frame="1"/>
          <w:lang w:val="is-IS"/>
        </w:rPr>
        <w:t xml:space="preserve"> ávinning stuðnings við rannsóknir fyrir íslenska matvælaframleiðslu.</w:t>
      </w:r>
      <w:r w:rsidR="005755E5">
        <w:rPr>
          <w:color w:val="242424"/>
          <w:sz w:val="22"/>
          <w:szCs w:val="22"/>
          <w:bdr w:val="none" w:sz="0" w:space="0" w:color="auto" w:frame="1"/>
          <w:lang w:val="is-IS"/>
        </w:rPr>
        <w:t>“</w:t>
      </w:r>
      <w:r w:rsidR="001D6D20">
        <w:rPr>
          <w:color w:val="242424"/>
          <w:sz w:val="22"/>
          <w:szCs w:val="22"/>
          <w:bdr w:val="none" w:sz="0" w:space="0" w:color="auto" w:frame="1"/>
          <w:lang w:val="is-IS"/>
        </w:rPr>
        <w:t xml:space="preserve"> </w:t>
      </w:r>
      <w:r w:rsidR="005755E5">
        <w:rPr>
          <w:color w:val="242424"/>
          <w:sz w:val="22"/>
          <w:szCs w:val="22"/>
          <w:bdr w:val="none" w:sz="0" w:space="0" w:color="auto" w:frame="1"/>
          <w:lang w:val="is-IS"/>
        </w:rPr>
        <w:t xml:space="preserve">Mikilvægt er að </w:t>
      </w:r>
      <w:r w:rsidR="00B33692" w:rsidRPr="00B33692">
        <w:rPr>
          <w:color w:val="242424"/>
          <w:sz w:val="22"/>
          <w:szCs w:val="22"/>
          <w:bdr w:val="none" w:sz="0" w:space="0" w:color="auto" w:frame="1"/>
          <w:lang w:val="is-IS"/>
        </w:rPr>
        <w:t xml:space="preserve">fjármagn </w:t>
      </w:r>
      <w:proofErr w:type="spellStart"/>
      <w:r w:rsidR="005755E5">
        <w:rPr>
          <w:color w:val="242424"/>
          <w:sz w:val="22"/>
          <w:szCs w:val="22"/>
          <w:bdr w:val="none" w:sz="0" w:space="0" w:color="auto" w:frame="1"/>
          <w:lang w:val="is-IS"/>
        </w:rPr>
        <w:t>sé</w:t>
      </w:r>
      <w:proofErr w:type="spellEnd"/>
      <w:r w:rsidR="005755E5">
        <w:rPr>
          <w:color w:val="242424"/>
          <w:sz w:val="22"/>
          <w:szCs w:val="22"/>
          <w:bdr w:val="none" w:sz="0" w:space="0" w:color="auto" w:frame="1"/>
          <w:lang w:val="is-IS"/>
        </w:rPr>
        <w:t xml:space="preserve"> </w:t>
      </w:r>
      <w:r w:rsidR="00B33692" w:rsidRPr="00B33692">
        <w:rPr>
          <w:color w:val="242424"/>
          <w:sz w:val="22"/>
          <w:szCs w:val="22"/>
          <w:bdr w:val="none" w:sz="0" w:space="0" w:color="auto" w:frame="1"/>
          <w:lang w:val="is-IS"/>
        </w:rPr>
        <w:t>tryggt fyrir þetta</w:t>
      </w:r>
      <w:r w:rsidR="005755E5">
        <w:rPr>
          <w:color w:val="242424"/>
          <w:sz w:val="22"/>
          <w:szCs w:val="22"/>
          <w:bdr w:val="none" w:sz="0" w:space="0" w:color="auto" w:frame="1"/>
          <w:lang w:val="is-IS"/>
        </w:rPr>
        <w:t xml:space="preserve"> markmið</w:t>
      </w:r>
      <w:r w:rsidR="00B33692" w:rsidRPr="00B33692">
        <w:rPr>
          <w:color w:val="242424"/>
          <w:sz w:val="22"/>
          <w:szCs w:val="22"/>
          <w:bdr w:val="none" w:sz="0" w:space="0" w:color="auto" w:frame="1"/>
          <w:lang w:val="is-IS"/>
        </w:rPr>
        <w:t xml:space="preserve"> í þingsályktunartillögunni</w:t>
      </w:r>
      <w:r w:rsidR="003E2560">
        <w:rPr>
          <w:color w:val="242424"/>
          <w:sz w:val="22"/>
          <w:szCs w:val="22"/>
          <w:bdr w:val="none" w:sz="0" w:space="0" w:color="auto" w:frame="1"/>
          <w:lang w:val="is-IS"/>
        </w:rPr>
        <w:t xml:space="preserve"> til þess að þetta </w:t>
      </w:r>
      <w:proofErr w:type="spellStart"/>
      <w:r w:rsidR="003E2560">
        <w:rPr>
          <w:color w:val="242424"/>
          <w:sz w:val="22"/>
          <w:szCs w:val="22"/>
          <w:bdr w:val="none" w:sz="0" w:space="0" w:color="auto" w:frame="1"/>
          <w:lang w:val="is-IS"/>
        </w:rPr>
        <w:t>sé</w:t>
      </w:r>
      <w:proofErr w:type="spellEnd"/>
      <w:r w:rsidR="003E2560">
        <w:rPr>
          <w:color w:val="242424"/>
          <w:sz w:val="22"/>
          <w:szCs w:val="22"/>
          <w:bdr w:val="none" w:sz="0" w:space="0" w:color="auto" w:frame="1"/>
          <w:lang w:val="is-IS"/>
        </w:rPr>
        <w:t xml:space="preserve"> framkvæmanlegt. </w:t>
      </w:r>
    </w:p>
    <w:p w14:paraId="12D16E9A" w14:textId="77777777" w:rsidR="00B33692" w:rsidRPr="00B33692" w:rsidRDefault="00B33692" w:rsidP="00B33692">
      <w:pPr>
        <w:pStyle w:val="xmsonormal"/>
        <w:shd w:val="clear" w:color="auto" w:fill="FFFFFF"/>
        <w:spacing w:before="0" w:beforeAutospacing="0" w:after="0" w:afterAutospacing="0" w:line="360" w:lineRule="auto"/>
        <w:jc w:val="both"/>
        <w:rPr>
          <w:color w:val="242424"/>
          <w:sz w:val="22"/>
          <w:szCs w:val="22"/>
          <w:lang w:val="is-IS"/>
        </w:rPr>
      </w:pPr>
      <w:r w:rsidRPr="00B33692">
        <w:rPr>
          <w:color w:val="242424"/>
          <w:sz w:val="22"/>
          <w:szCs w:val="22"/>
          <w:bdr w:val="none" w:sz="0" w:space="0" w:color="auto" w:frame="1"/>
          <w:lang w:val="is-IS"/>
        </w:rPr>
        <w:lastRenderedPageBreak/>
        <w:t> </w:t>
      </w:r>
    </w:p>
    <w:p w14:paraId="6E7BB2CC" w14:textId="01C04480" w:rsidR="008E62BF" w:rsidRPr="003F7566" w:rsidRDefault="003E2560" w:rsidP="008E62BF">
      <w:pPr>
        <w:pStyle w:val="xmsonormal"/>
        <w:shd w:val="clear" w:color="auto" w:fill="FFFFFF"/>
        <w:spacing w:before="0" w:beforeAutospacing="0" w:after="0" w:afterAutospacing="0" w:line="360" w:lineRule="auto"/>
        <w:jc w:val="both"/>
        <w:rPr>
          <w:color w:val="242424"/>
          <w:sz w:val="22"/>
          <w:szCs w:val="22"/>
          <w:bdr w:val="none" w:sz="0" w:space="0" w:color="auto" w:frame="1"/>
          <w:lang w:val="is-IS"/>
        </w:rPr>
      </w:pPr>
      <w:r>
        <w:rPr>
          <w:color w:val="242424"/>
          <w:sz w:val="22"/>
          <w:szCs w:val="22"/>
          <w:bdr w:val="none" w:sz="0" w:space="0" w:color="auto" w:frame="1"/>
          <w:lang w:val="is-IS"/>
        </w:rPr>
        <w:t xml:space="preserve">Matvæla- og næringarfræðideild </w:t>
      </w:r>
      <w:r w:rsidR="00920E8F">
        <w:rPr>
          <w:color w:val="242424"/>
          <w:sz w:val="22"/>
          <w:szCs w:val="22"/>
          <w:bdr w:val="none" w:sz="0" w:space="0" w:color="auto" w:frame="1"/>
          <w:lang w:val="is-IS"/>
        </w:rPr>
        <w:t>fagnar því að mikilvægi fjárfestingar í</w:t>
      </w:r>
      <w:r w:rsidR="00B33692" w:rsidRPr="00B33692">
        <w:rPr>
          <w:color w:val="242424"/>
          <w:sz w:val="22"/>
          <w:szCs w:val="22"/>
          <w:bdr w:val="none" w:sz="0" w:space="0" w:color="auto" w:frame="1"/>
          <w:lang w:val="is-IS"/>
        </w:rPr>
        <w:t xml:space="preserve"> menntun </w:t>
      </w:r>
      <w:proofErr w:type="spellStart"/>
      <w:r w:rsidR="00920E8F">
        <w:rPr>
          <w:color w:val="242424"/>
          <w:sz w:val="22"/>
          <w:szCs w:val="22"/>
          <w:bdr w:val="none" w:sz="0" w:space="0" w:color="auto" w:frame="1"/>
          <w:lang w:val="is-IS"/>
        </w:rPr>
        <w:t>sé</w:t>
      </w:r>
      <w:proofErr w:type="spellEnd"/>
      <w:r w:rsidR="00920E8F">
        <w:rPr>
          <w:color w:val="242424"/>
          <w:sz w:val="22"/>
          <w:szCs w:val="22"/>
          <w:bdr w:val="none" w:sz="0" w:space="0" w:color="auto" w:frame="1"/>
          <w:lang w:val="is-IS"/>
        </w:rPr>
        <w:t xml:space="preserve"> dregið fram </w:t>
      </w:r>
      <w:r w:rsidR="00B33692" w:rsidRPr="00B33692">
        <w:rPr>
          <w:color w:val="242424"/>
          <w:sz w:val="22"/>
          <w:szCs w:val="22"/>
          <w:bdr w:val="none" w:sz="0" w:space="0" w:color="auto" w:frame="1"/>
          <w:lang w:val="is-IS"/>
        </w:rPr>
        <w:t xml:space="preserve">og gott framboð á </w:t>
      </w:r>
      <w:proofErr w:type="spellStart"/>
      <w:r w:rsidR="00B33692" w:rsidRPr="00B33692">
        <w:rPr>
          <w:color w:val="242424"/>
          <w:sz w:val="22"/>
          <w:szCs w:val="22"/>
          <w:bdr w:val="none" w:sz="0" w:space="0" w:color="auto" w:frame="1"/>
          <w:lang w:val="is-IS"/>
        </w:rPr>
        <w:t>öflugu</w:t>
      </w:r>
      <w:proofErr w:type="spellEnd"/>
      <w:r w:rsidR="00B33692" w:rsidRPr="00B33692">
        <w:rPr>
          <w:color w:val="242424"/>
          <w:sz w:val="22"/>
          <w:szCs w:val="22"/>
          <w:bdr w:val="none" w:sz="0" w:space="0" w:color="auto" w:frame="1"/>
          <w:lang w:val="is-IS"/>
        </w:rPr>
        <w:t xml:space="preserve"> námi í matvælatengdum greinum </w:t>
      </w:r>
      <w:proofErr w:type="spellStart"/>
      <w:r w:rsidR="00920E8F">
        <w:rPr>
          <w:color w:val="242424"/>
          <w:sz w:val="22"/>
          <w:szCs w:val="22"/>
          <w:bdr w:val="none" w:sz="0" w:space="0" w:color="auto" w:frame="1"/>
          <w:lang w:val="is-IS"/>
        </w:rPr>
        <w:t>sé</w:t>
      </w:r>
      <w:proofErr w:type="spellEnd"/>
      <w:r w:rsidR="00B33692" w:rsidRPr="00B33692">
        <w:rPr>
          <w:color w:val="242424"/>
          <w:sz w:val="22"/>
          <w:szCs w:val="22"/>
          <w:bdr w:val="none" w:sz="0" w:space="0" w:color="auto" w:frame="1"/>
          <w:lang w:val="is-IS"/>
        </w:rPr>
        <w:t xml:space="preserve"> grunnforsenda fyrir áframhaldandi samkeppnishæfi íslenskrar matvælaframleiðslu. Töluverð þekking er nú þegar til, </w:t>
      </w:r>
      <w:r>
        <w:rPr>
          <w:color w:val="242424"/>
          <w:sz w:val="22"/>
          <w:szCs w:val="22"/>
          <w:bdr w:val="none" w:sz="0" w:space="0" w:color="auto" w:frame="1"/>
          <w:lang w:val="is-IS"/>
        </w:rPr>
        <w:t xml:space="preserve">og fjöldi </w:t>
      </w:r>
      <w:r w:rsidR="00B33692" w:rsidRPr="00B33692">
        <w:rPr>
          <w:color w:val="242424"/>
          <w:sz w:val="22"/>
          <w:szCs w:val="22"/>
          <w:bdr w:val="none" w:sz="0" w:space="0" w:color="auto" w:frame="1"/>
          <w:lang w:val="is-IS"/>
        </w:rPr>
        <w:t>verkefn</w:t>
      </w:r>
      <w:r>
        <w:rPr>
          <w:color w:val="242424"/>
          <w:sz w:val="22"/>
          <w:szCs w:val="22"/>
          <w:bdr w:val="none" w:sz="0" w:space="0" w:color="auto" w:frame="1"/>
          <w:lang w:val="is-IS"/>
        </w:rPr>
        <w:t>a</w:t>
      </w:r>
      <w:r w:rsidR="00B33692" w:rsidRPr="00B33692">
        <w:rPr>
          <w:color w:val="242424"/>
          <w:sz w:val="22"/>
          <w:szCs w:val="22"/>
          <w:bdr w:val="none" w:sz="0" w:space="0" w:color="auto" w:frame="1"/>
          <w:lang w:val="is-IS"/>
        </w:rPr>
        <w:t xml:space="preserve"> í gangi. </w:t>
      </w:r>
      <w:r>
        <w:rPr>
          <w:color w:val="242424"/>
          <w:sz w:val="22"/>
          <w:szCs w:val="22"/>
          <w:bdr w:val="none" w:sz="0" w:space="0" w:color="auto" w:frame="1"/>
          <w:lang w:val="is-IS"/>
        </w:rPr>
        <w:t xml:space="preserve">Hins vegar þarf að tryggja áframhaldandi fjármögnun og uppbyggingu í þessum málaflokki, m.a. </w:t>
      </w:r>
      <w:r w:rsidR="00654061">
        <w:rPr>
          <w:color w:val="242424"/>
          <w:sz w:val="22"/>
          <w:szCs w:val="22"/>
          <w:bdr w:val="none" w:sz="0" w:space="0" w:color="auto" w:frame="1"/>
          <w:lang w:val="is-IS"/>
        </w:rPr>
        <w:t xml:space="preserve">rannsóknar- og kennslustyrkum </w:t>
      </w:r>
      <w:r w:rsidR="00654061" w:rsidRPr="003F7566">
        <w:rPr>
          <w:color w:val="242424"/>
          <w:sz w:val="22"/>
          <w:szCs w:val="22"/>
          <w:bdr w:val="none" w:sz="0" w:space="0" w:color="auto" w:frame="1"/>
          <w:lang w:val="is-IS"/>
        </w:rPr>
        <w:t>sem bjóða upp á auk</w:t>
      </w:r>
      <w:r w:rsidR="002A19EA" w:rsidRPr="003F7566">
        <w:rPr>
          <w:color w:val="242424"/>
          <w:sz w:val="22"/>
          <w:szCs w:val="22"/>
          <w:bdr w:val="none" w:sz="0" w:space="0" w:color="auto" w:frame="1"/>
          <w:lang w:val="is-IS"/>
        </w:rPr>
        <w:t>n</w:t>
      </w:r>
      <w:r w:rsidR="00654061" w:rsidRPr="003F7566">
        <w:rPr>
          <w:color w:val="242424"/>
          <w:sz w:val="22"/>
          <w:szCs w:val="22"/>
          <w:bdr w:val="none" w:sz="0" w:space="0" w:color="auto" w:frame="1"/>
          <w:lang w:val="is-IS"/>
        </w:rPr>
        <w:t>a</w:t>
      </w:r>
      <w:r w:rsidRPr="003F7566">
        <w:rPr>
          <w:color w:val="242424"/>
          <w:sz w:val="22"/>
          <w:szCs w:val="22"/>
          <w:bdr w:val="none" w:sz="0" w:space="0" w:color="auto" w:frame="1"/>
          <w:lang w:val="is-IS"/>
        </w:rPr>
        <w:t xml:space="preserve"> samvinnu og nýt</w:t>
      </w:r>
      <w:r w:rsidR="00654061" w:rsidRPr="003F7566">
        <w:rPr>
          <w:color w:val="242424"/>
          <w:sz w:val="22"/>
          <w:szCs w:val="22"/>
          <w:bdr w:val="none" w:sz="0" w:space="0" w:color="auto" w:frame="1"/>
          <w:lang w:val="is-IS"/>
        </w:rPr>
        <w:t>ingu</w:t>
      </w:r>
      <w:r w:rsidR="00B33692" w:rsidRPr="003F7566">
        <w:rPr>
          <w:color w:val="242424"/>
          <w:sz w:val="22"/>
          <w:szCs w:val="22"/>
          <w:bdr w:val="none" w:sz="0" w:space="0" w:color="auto" w:frame="1"/>
          <w:lang w:val="is-IS"/>
        </w:rPr>
        <w:t xml:space="preserve"> samlegðaráhrif</w:t>
      </w:r>
      <w:r w:rsidR="00654061" w:rsidRPr="003F7566">
        <w:rPr>
          <w:color w:val="242424"/>
          <w:sz w:val="22"/>
          <w:szCs w:val="22"/>
          <w:bdr w:val="none" w:sz="0" w:space="0" w:color="auto" w:frame="1"/>
          <w:lang w:val="is-IS"/>
        </w:rPr>
        <w:t>a</w:t>
      </w:r>
      <w:r w:rsidR="00B33692" w:rsidRPr="003F7566">
        <w:rPr>
          <w:color w:val="242424"/>
          <w:sz w:val="22"/>
          <w:szCs w:val="22"/>
          <w:bdr w:val="none" w:sz="0" w:space="0" w:color="auto" w:frame="1"/>
          <w:lang w:val="is-IS"/>
        </w:rPr>
        <w:t xml:space="preserve"> mismunandi rannsóknastofnanna</w:t>
      </w:r>
      <w:r w:rsidR="00654061" w:rsidRPr="003F7566">
        <w:rPr>
          <w:color w:val="242424"/>
          <w:sz w:val="22"/>
          <w:szCs w:val="22"/>
          <w:bdr w:val="none" w:sz="0" w:space="0" w:color="auto" w:frame="1"/>
          <w:lang w:val="is-IS"/>
        </w:rPr>
        <w:t xml:space="preserve">, iðnaðar og menntunarstofnunum á öllum kennslustigum. </w:t>
      </w:r>
      <w:r w:rsidR="008E62BF" w:rsidRPr="003F7566">
        <w:rPr>
          <w:color w:val="242424"/>
          <w:sz w:val="22"/>
          <w:szCs w:val="22"/>
          <w:bdr w:val="none" w:sz="0" w:space="0" w:color="auto" w:frame="1"/>
          <w:lang w:val="is-IS"/>
        </w:rPr>
        <w:t>Einnig er lagt til að sjóðir eins og Matvælasjóður veiti styrki til meira en 18 mánaða þannig að ráðrúm skapist til að ráða doktorsnema til starfa enda þarf að passa að verkefnin styðji við rannsóknir þar sem nemendur á öllum námsstigum geta aukið á þekkingu sína og hæfni á sviði matvælaframleiðslu.</w:t>
      </w:r>
    </w:p>
    <w:p w14:paraId="48108FAE" w14:textId="3E64F45C" w:rsidR="00725187" w:rsidRPr="003F7566" w:rsidRDefault="00725187" w:rsidP="008E62BF">
      <w:pPr>
        <w:pStyle w:val="xmsonormal"/>
        <w:shd w:val="clear" w:color="auto" w:fill="FFFFFF"/>
        <w:spacing w:before="0" w:beforeAutospacing="0" w:after="0" w:afterAutospacing="0" w:line="360" w:lineRule="auto"/>
        <w:jc w:val="both"/>
        <w:rPr>
          <w:color w:val="242424"/>
          <w:sz w:val="22"/>
          <w:szCs w:val="22"/>
          <w:bdr w:val="none" w:sz="0" w:space="0" w:color="auto" w:frame="1"/>
          <w:lang w:val="is-IS"/>
        </w:rPr>
      </w:pPr>
    </w:p>
    <w:p w14:paraId="41FF385A" w14:textId="13FB4FFC" w:rsidR="00725187" w:rsidRPr="003F7566" w:rsidRDefault="00725187" w:rsidP="008E62BF">
      <w:pPr>
        <w:pStyle w:val="xmsonormal"/>
        <w:shd w:val="clear" w:color="auto" w:fill="FFFFFF"/>
        <w:spacing w:before="0" w:beforeAutospacing="0" w:after="0" w:afterAutospacing="0" w:line="360" w:lineRule="auto"/>
        <w:jc w:val="both"/>
        <w:rPr>
          <w:color w:val="242424"/>
          <w:sz w:val="22"/>
          <w:szCs w:val="22"/>
          <w:lang w:val="is-IS"/>
        </w:rPr>
      </w:pPr>
      <w:r w:rsidRPr="003F7566">
        <w:rPr>
          <w:sz w:val="22"/>
          <w:szCs w:val="22"/>
          <w:lang w:val="is-IS"/>
        </w:rPr>
        <w:t xml:space="preserve">Í dag er aukin áhersla í heiminum á tengsl matvælaframleiðslu annars vegar og heilbrigðis fólks/hollustu matvæla og æskilegra áhrifa á umhverfismál og </w:t>
      </w:r>
      <w:proofErr w:type="spellStart"/>
      <w:r w:rsidRPr="003F7566">
        <w:rPr>
          <w:sz w:val="22"/>
          <w:szCs w:val="22"/>
          <w:lang w:val="is-IS"/>
        </w:rPr>
        <w:t>sjálfbærni</w:t>
      </w:r>
      <w:proofErr w:type="spellEnd"/>
      <w:r w:rsidRPr="003F7566">
        <w:rPr>
          <w:sz w:val="22"/>
          <w:szCs w:val="22"/>
          <w:lang w:val="is-IS"/>
        </w:rPr>
        <w:t xml:space="preserve">. Við teljum að Íslendingar eigi og geti hér notað tækifærið </w:t>
      </w:r>
      <w:r w:rsidRPr="003F7566">
        <w:rPr>
          <w:sz w:val="22"/>
          <w:szCs w:val="22"/>
          <w:lang w:val="is-IS"/>
        </w:rPr>
        <w:t>til að vera</w:t>
      </w:r>
      <w:r w:rsidRPr="003F7566">
        <w:rPr>
          <w:sz w:val="22"/>
          <w:szCs w:val="22"/>
          <w:lang w:val="is-IS"/>
        </w:rPr>
        <w:t xml:space="preserve"> í fararbroddi hvað varðar samtengingu þessara þátta í matvælastefnu. Í þessu samhengi telur Matvæla og næringarfræðideild sér renna blóðið til skyldunnar þar sem vinna deildarinnar og sérfræðingar fjalla daglega um þetta mikilvæga framtíðar samspil</w:t>
      </w:r>
      <w:r w:rsidRPr="003F7566">
        <w:rPr>
          <w:sz w:val="22"/>
          <w:szCs w:val="22"/>
          <w:lang w:val="is-IS"/>
        </w:rPr>
        <w:t xml:space="preserve"> og bjóðum okkur fram til</w:t>
      </w:r>
      <w:r w:rsidRPr="003F7566">
        <w:rPr>
          <w:sz w:val="22"/>
          <w:szCs w:val="22"/>
          <w:lang w:val="is-IS"/>
        </w:rPr>
        <w:t xml:space="preserve"> samstarfs um nýja matvælastefnu og í kjölfarið</w:t>
      </w:r>
      <w:r w:rsidRPr="003F7566">
        <w:rPr>
          <w:sz w:val="22"/>
          <w:szCs w:val="22"/>
          <w:lang w:val="is-IS"/>
        </w:rPr>
        <w:t xml:space="preserve"> nauðsynlega aðgerðaáætlun. </w:t>
      </w:r>
    </w:p>
    <w:p w14:paraId="3D5CE921" w14:textId="1A872D7A" w:rsidR="00B33692" w:rsidRPr="00B33692" w:rsidRDefault="00B33692" w:rsidP="003E2560">
      <w:pPr>
        <w:pStyle w:val="xmsonormal"/>
        <w:shd w:val="clear" w:color="auto" w:fill="FFFFFF"/>
        <w:spacing w:before="0" w:beforeAutospacing="0" w:after="0" w:afterAutospacing="0" w:line="360" w:lineRule="auto"/>
        <w:jc w:val="both"/>
        <w:rPr>
          <w:color w:val="242424"/>
          <w:sz w:val="22"/>
          <w:szCs w:val="22"/>
          <w:lang w:val="is-IS"/>
        </w:rPr>
      </w:pPr>
    </w:p>
    <w:p w14:paraId="40F6053A" w14:textId="45687ABA" w:rsidR="00B33692" w:rsidRDefault="000F1EAD" w:rsidP="00FF430B">
      <w:pPr>
        <w:pStyle w:val="xmsonormal"/>
        <w:shd w:val="clear" w:color="auto" w:fill="FFFFFF"/>
        <w:spacing w:before="0" w:beforeAutospacing="0" w:after="0" w:afterAutospacing="0" w:line="360" w:lineRule="auto"/>
        <w:jc w:val="both"/>
        <w:rPr>
          <w:color w:val="242424"/>
          <w:sz w:val="22"/>
          <w:szCs w:val="22"/>
          <w:lang w:val="is-IS"/>
        </w:rPr>
      </w:pPr>
      <w:r>
        <w:rPr>
          <w:color w:val="242424"/>
          <w:sz w:val="22"/>
          <w:szCs w:val="22"/>
          <w:lang w:val="is-IS"/>
        </w:rPr>
        <w:t xml:space="preserve">Einnig leggur Matvæla- og næringarfræðideild til eftirarandi breytingar á </w:t>
      </w:r>
      <w:r w:rsidR="0083435C">
        <w:rPr>
          <w:color w:val="242424"/>
          <w:sz w:val="22"/>
          <w:szCs w:val="22"/>
          <w:lang w:val="is-IS"/>
        </w:rPr>
        <w:t xml:space="preserve">inntaki og </w:t>
      </w:r>
      <w:r w:rsidR="00F81F65">
        <w:rPr>
          <w:color w:val="242424"/>
          <w:sz w:val="22"/>
          <w:szCs w:val="22"/>
          <w:lang w:val="is-IS"/>
        </w:rPr>
        <w:t xml:space="preserve">orðalagi í </w:t>
      </w:r>
      <w:r>
        <w:rPr>
          <w:color w:val="242424"/>
          <w:sz w:val="22"/>
          <w:szCs w:val="22"/>
          <w:lang w:val="is-IS"/>
        </w:rPr>
        <w:t>þingsályktuninni um matvælastefnu sem hér segir:</w:t>
      </w:r>
    </w:p>
    <w:p w14:paraId="2652E7CB" w14:textId="77777777" w:rsidR="00F81F65" w:rsidRDefault="00F81F65" w:rsidP="00FF430B">
      <w:pPr>
        <w:pStyle w:val="xmsonormal"/>
        <w:shd w:val="clear" w:color="auto" w:fill="FFFFFF"/>
        <w:spacing w:before="0" w:beforeAutospacing="0" w:after="0" w:afterAutospacing="0" w:line="360" w:lineRule="auto"/>
        <w:jc w:val="both"/>
        <w:rPr>
          <w:color w:val="242424"/>
          <w:sz w:val="22"/>
          <w:szCs w:val="22"/>
          <w:lang w:val="is-IS"/>
        </w:rPr>
      </w:pPr>
    </w:p>
    <w:p w14:paraId="4A075D37" w14:textId="77777777" w:rsidR="000F1EAD" w:rsidRPr="000F1EAD" w:rsidRDefault="000F1EAD" w:rsidP="000F1EAD">
      <w:pPr>
        <w:rPr>
          <w:lang w:val="is-IS"/>
        </w:rPr>
      </w:pPr>
      <w:r w:rsidRPr="000F1EAD">
        <w:rPr>
          <w:lang w:val="is-IS"/>
        </w:rPr>
        <w:t xml:space="preserve">Í kaflanum </w:t>
      </w:r>
      <w:r w:rsidRPr="000F1EAD">
        <w:rPr>
          <w:b/>
          <w:bCs/>
          <w:lang w:val="is-IS"/>
        </w:rPr>
        <w:t>Grunnur að matvælastefnu</w:t>
      </w:r>
    </w:p>
    <w:p w14:paraId="178FDAC1" w14:textId="77777777" w:rsidR="000F1EAD" w:rsidRPr="000F1EAD" w:rsidRDefault="000F1EAD" w:rsidP="000F1EAD">
      <w:pPr>
        <w:rPr>
          <w:lang w:val="is-IS"/>
        </w:rPr>
      </w:pPr>
      <w:r w:rsidRPr="000F1EAD">
        <w:rPr>
          <w:lang w:val="is-IS"/>
        </w:rPr>
        <w:t>Er lögð til þessi breyting á bls. 7 (</w:t>
      </w:r>
      <w:r w:rsidRPr="000F1EAD">
        <w:rPr>
          <w:color w:val="FF0000"/>
          <w:lang w:val="is-IS"/>
        </w:rPr>
        <w:t>sjá rautt</w:t>
      </w:r>
      <w:r w:rsidRPr="000F1EAD">
        <w:rPr>
          <w:lang w:val="is-IS"/>
        </w:rPr>
        <w:t>):</w:t>
      </w:r>
    </w:p>
    <w:p w14:paraId="04C7D471" w14:textId="77777777" w:rsidR="000F1EAD" w:rsidRPr="000F1EAD" w:rsidRDefault="000F1EAD" w:rsidP="000F1EAD">
      <w:pPr>
        <w:rPr>
          <w:lang w:val="is-IS"/>
        </w:rPr>
      </w:pPr>
      <w:r w:rsidRPr="000F1EAD">
        <w:rPr>
          <w:lang w:val="is-IS"/>
        </w:rPr>
        <w:t xml:space="preserve">„Matvælastefnu þessari er ætlað að vera leiðarstef fyrir matvælaframleiðslu í landinu og þar með talið þá stefnumótun sem undir hana falla. Þessi stefna verður </w:t>
      </w:r>
      <w:proofErr w:type="spellStart"/>
      <w:r w:rsidRPr="000F1EAD">
        <w:rPr>
          <w:lang w:val="is-IS"/>
        </w:rPr>
        <w:t>höfð</w:t>
      </w:r>
      <w:proofErr w:type="spellEnd"/>
      <w:r w:rsidRPr="000F1EAD">
        <w:rPr>
          <w:lang w:val="is-IS"/>
        </w:rPr>
        <w:t xml:space="preserve"> til hliðsjónar við stefnumótun í landbúnaði, sjávarútvegi og fiskeldi, þar sem þættir sem til umfjöllunar eru verða hafðir að leiðarljósi. </w:t>
      </w:r>
      <w:r w:rsidRPr="000F1EAD">
        <w:rPr>
          <w:color w:val="FF0000"/>
          <w:lang w:val="is-IS"/>
        </w:rPr>
        <w:t>Stefnan leggur áherslu á tengsl matvælaframleiðslu við neyslu fólks og umhverfi og þar með næringargildi og hollustu matvæla auk ábyrgrar framleiðslu til þess meðal annars að minnka neikvæði áhrif á umhverfi</w:t>
      </w:r>
      <w:r w:rsidRPr="000F1EAD">
        <w:rPr>
          <w:lang w:val="is-IS"/>
        </w:rPr>
        <w:t xml:space="preserve">“ </w:t>
      </w:r>
    </w:p>
    <w:p w14:paraId="012D9A9E" w14:textId="77777777" w:rsidR="000F1EAD" w:rsidRPr="000F1EAD" w:rsidRDefault="000F1EAD" w:rsidP="000F1EAD">
      <w:pPr>
        <w:pBdr>
          <w:bottom w:val="single" w:sz="6" w:space="1" w:color="auto"/>
        </w:pBdr>
        <w:rPr>
          <w:lang w:val="is-IS"/>
        </w:rPr>
      </w:pPr>
      <w:r w:rsidRPr="000F1EAD">
        <w:rPr>
          <w:i/>
          <w:iCs/>
          <w:lang w:val="is-IS"/>
        </w:rPr>
        <w:t>Skýring</w:t>
      </w:r>
      <w:r w:rsidRPr="000F1EAD">
        <w:rPr>
          <w:lang w:val="is-IS"/>
        </w:rPr>
        <w:t xml:space="preserve">: Í dag er aukin áhersla í heiminum á tengsl matvælaframleiðslu annars vegar og heilbrigðis fólks/hollustu matvæla og æskilegra áhrifa á umhverfismál og </w:t>
      </w:r>
      <w:proofErr w:type="spellStart"/>
      <w:r w:rsidRPr="000F1EAD">
        <w:rPr>
          <w:lang w:val="is-IS"/>
        </w:rPr>
        <w:t>sjálfbærni</w:t>
      </w:r>
      <w:proofErr w:type="spellEnd"/>
      <w:r w:rsidRPr="000F1EAD">
        <w:rPr>
          <w:lang w:val="is-IS"/>
        </w:rPr>
        <w:t>. Við teljum að Íslendingar eigi og geti hér notað tækifærið og jafnvel verið í fararbroddi hvað varðar samtengingu þessara þátta í matvælastefnu. Í þessu samhengi telur Matvæla og næringarfræðideild sér renna blóðið til skyldunnar þar sem vinna deildarinnar og sérfræðingar fjalla daglega um þetta mikilvæga framtíðar samspil. Að sjálfsögðu erum við reiðubúin til samstarfs um nýja matvælastefnu og í kjölfarið nauðsynlega aðgerðaáætlun</w:t>
      </w:r>
    </w:p>
    <w:p w14:paraId="4D914F47" w14:textId="77777777" w:rsidR="000F1EAD" w:rsidRPr="000F1EAD" w:rsidRDefault="000F1EAD" w:rsidP="000F1EAD">
      <w:pPr>
        <w:rPr>
          <w:color w:val="FF0000"/>
          <w:lang w:val="is-IS"/>
        </w:rPr>
      </w:pPr>
      <w:r w:rsidRPr="000F1EAD">
        <w:rPr>
          <w:lang w:val="is-IS"/>
        </w:rPr>
        <w:lastRenderedPageBreak/>
        <w:t xml:space="preserve">Í kaflanum </w:t>
      </w:r>
      <w:r w:rsidRPr="000F1EAD">
        <w:rPr>
          <w:b/>
          <w:bCs/>
          <w:lang w:val="is-IS"/>
        </w:rPr>
        <w:t xml:space="preserve">Leiðarljós íslenskrar matvælaframleiðslu </w:t>
      </w:r>
    </w:p>
    <w:p w14:paraId="5A9B3341" w14:textId="77777777" w:rsidR="000F1EAD" w:rsidRPr="000F1EAD" w:rsidRDefault="000F1EAD" w:rsidP="000F1EAD">
      <w:pPr>
        <w:rPr>
          <w:lang w:val="is-IS"/>
        </w:rPr>
      </w:pPr>
      <w:r w:rsidRPr="000F1EAD">
        <w:rPr>
          <w:lang w:val="is-IS"/>
        </w:rPr>
        <w:t>Er lögð til þessi breyting á bls. 12 (</w:t>
      </w:r>
      <w:r w:rsidRPr="000F1EAD">
        <w:rPr>
          <w:color w:val="FF0000"/>
          <w:lang w:val="is-IS"/>
        </w:rPr>
        <w:t>sjá rautt</w:t>
      </w:r>
      <w:r w:rsidRPr="000F1EAD">
        <w:rPr>
          <w:lang w:val="is-IS"/>
        </w:rPr>
        <w:t>):</w:t>
      </w:r>
    </w:p>
    <w:p w14:paraId="0F0A2F77" w14:textId="77777777" w:rsidR="000F1EAD" w:rsidRPr="000F1EAD" w:rsidRDefault="000F1EAD" w:rsidP="000F1EAD">
      <w:pPr>
        <w:pBdr>
          <w:bottom w:val="single" w:sz="6" w:space="1" w:color="auto"/>
        </w:pBdr>
        <w:rPr>
          <w:lang w:val="is-IS"/>
        </w:rPr>
      </w:pPr>
      <w:r w:rsidRPr="000F1EAD">
        <w:rPr>
          <w:lang w:val="is-IS"/>
        </w:rPr>
        <w:t xml:space="preserve">Atburðir á heimsvísu síðustu ár hafa beint kastljósinu í auknum </w:t>
      </w:r>
      <w:proofErr w:type="spellStart"/>
      <w:r w:rsidRPr="000F1EAD">
        <w:rPr>
          <w:lang w:val="is-IS"/>
        </w:rPr>
        <w:t>mæli</w:t>
      </w:r>
      <w:proofErr w:type="spellEnd"/>
      <w:r w:rsidRPr="000F1EAD">
        <w:rPr>
          <w:lang w:val="is-IS"/>
        </w:rPr>
        <w:t xml:space="preserve"> að fæðuöryggi. Auka þarf árvekni um fæðuöryggi á Íslandi, tryggja að við verðum minna háð innfluttum hráefnum og aðföngum og styrkja </w:t>
      </w:r>
      <w:r w:rsidRPr="000F1EAD">
        <w:rPr>
          <w:color w:val="FF0000"/>
          <w:lang w:val="is-IS"/>
        </w:rPr>
        <w:t>fjölbreytta</w:t>
      </w:r>
      <w:r w:rsidRPr="000F1EAD">
        <w:rPr>
          <w:lang w:val="is-IS"/>
        </w:rPr>
        <w:t xml:space="preserve"> innlenda matvælaframleiðslu. Áhersla á hringrásarhagkerfið og </w:t>
      </w:r>
      <w:proofErr w:type="spellStart"/>
      <w:r w:rsidRPr="000F1EAD">
        <w:rPr>
          <w:lang w:val="is-IS"/>
        </w:rPr>
        <w:t>sjálfbærni</w:t>
      </w:r>
      <w:proofErr w:type="spellEnd"/>
      <w:r w:rsidRPr="000F1EAD">
        <w:rPr>
          <w:lang w:val="is-IS"/>
        </w:rPr>
        <w:t xml:space="preserve"> í framleiðslu styrkir stoðir fæðuöryggis landsins.</w:t>
      </w:r>
    </w:p>
    <w:p w14:paraId="14CB9C75" w14:textId="77777777" w:rsidR="000F1EAD" w:rsidRPr="000F1EAD" w:rsidRDefault="000F1EAD" w:rsidP="000F1EAD">
      <w:pPr>
        <w:rPr>
          <w:b/>
          <w:bCs/>
          <w:lang w:val="da-DK"/>
        </w:rPr>
      </w:pPr>
      <w:r w:rsidRPr="000F1EAD">
        <w:rPr>
          <w:lang w:val="da-DK"/>
        </w:rPr>
        <w:t xml:space="preserve">Í kaflanum </w:t>
      </w:r>
      <w:r w:rsidRPr="000F1EAD">
        <w:rPr>
          <w:b/>
          <w:bCs/>
          <w:lang w:val="da-DK"/>
        </w:rPr>
        <w:t>Grípum tækifærin, en mætum jafnframt áskorunum</w:t>
      </w:r>
    </w:p>
    <w:p w14:paraId="623DFF21" w14:textId="77777777" w:rsidR="000F1EAD" w:rsidRPr="000F1EAD" w:rsidRDefault="000F1EAD" w:rsidP="000F1EAD">
      <w:pPr>
        <w:rPr>
          <w:lang w:val="da-DK"/>
        </w:rPr>
      </w:pPr>
      <w:r w:rsidRPr="000F1EAD">
        <w:rPr>
          <w:lang w:val="da-DK"/>
        </w:rPr>
        <w:t xml:space="preserve">Undirkafli </w:t>
      </w:r>
      <w:r w:rsidRPr="000F1EAD">
        <w:rPr>
          <w:u w:val="single"/>
          <w:lang w:val="da-DK"/>
        </w:rPr>
        <w:t>Fæðuöryggi</w:t>
      </w:r>
      <w:r w:rsidRPr="000F1EAD">
        <w:rPr>
          <w:lang w:val="da-DK"/>
        </w:rPr>
        <w:t xml:space="preserve"> </w:t>
      </w:r>
    </w:p>
    <w:p w14:paraId="7F7191E4" w14:textId="77777777" w:rsidR="000F1EAD" w:rsidRPr="000F1EAD" w:rsidRDefault="000F1EAD" w:rsidP="000F1EAD">
      <w:pPr>
        <w:rPr>
          <w:lang w:val="da-DK"/>
        </w:rPr>
      </w:pPr>
      <w:r w:rsidRPr="000F1EAD">
        <w:rPr>
          <w:lang w:val="da-DK"/>
        </w:rPr>
        <w:t>Er lögð til þessi breyting á bls 18 (</w:t>
      </w:r>
      <w:r w:rsidRPr="000F1EAD">
        <w:rPr>
          <w:color w:val="FF0000"/>
          <w:lang w:val="da-DK"/>
        </w:rPr>
        <w:t>sjá rautt</w:t>
      </w:r>
      <w:r w:rsidRPr="000F1EAD">
        <w:rPr>
          <w:lang w:val="da-DK"/>
        </w:rPr>
        <w:t>):</w:t>
      </w:r>
    </w:p>
    <w:p w14:paraId="42F6D02A" w14:textId="573E0274" w:rsidR="000F1EAD" w:rsidRPr="000F1EAD" w:rsidRDefault="000F1EAD" w:rsidP="000F1EAD">
      <w:pPr>
        <w:pBdr>
          <w:bottom w:val="single" w:sz="6" w:space="1" w:color="auto"/>
        </w:pBdr>
        <w:rPr>
          <w:color w:val="FF0000"/>
          <w:lang w:val="da-DK"/>
        </w:rPr>
      </w:pPr>
      <w:r w:rsidRPr="000F1EAD">
        <w:rPr>
          <w:lang w:val="da-DK"/>
        </w:rPr>
        <w:t xml:space="preserve">Styrkja stoðir fæðuöryggis landsins með því að styðja við nýsköpun í matvælaframleiðslu og stuðla að aukinni sjálfbærni innlendrar framleiðslu m.t.t. aðfanga, auðlindanýtingar og hringrásarhagkerfis. </w:t>
      </w:r>
      <w:r w:rsidRPr="000F1EAD">
        <w:rPr>
          <w:color w:val="FF0000"/>
          <w:lang w:val="da-DK"/>
        </w:rPr>
        <w:t>Hér ber að líta til hollustu og næringargildis auk rannsókna og nýsköpunar í grunnframleiðslu s.s. ræktun korns og grænmetis auk fullnýtingar afurða eins og kostur er.</w:t>
      </w:r>
    </w:p>
    <w:p w14:paraId="119CAA4F" w14:textId="1825BB58" w:rsidR="000F1EAD" w:rsidRDefault="000F1EAD" w:rsidP="000F1EAD">
      <w:pPr>
        <w:rPr>
          <w:b/>
          <w:bCs/>
          <w:color w:val="FF0000"/>
          <w:lang w:val="da-DK"/>
        </w:rPr>
      </w:pPr>
    </w:p>
    <w:p w14:paraId="7A90CBD9" w14:textId="57147811" w:rsidR="008E30F3" w:rsidRPr="0019651F" w:rsidRDefault="008E30F3" w:rsidP="000F1EAD">
      <w:pPr>
        <w:rPr>
          <w:lang w:val="da-DK"/>
        </w:rPr>
      </w:pPr>
      <w:r w:rsidRPr="0019651F">
        <w:rPr>
          <w:lang w:val="da-DK"/>
        </w:rPr>
        <w:t>Fyrir hönd Matvæla- og næringarfræðideildar Háskóla Íslands</w:t>
      </w:r>
    </w:p>
    <w:p w14:paraId="474F013D" w14:textId="60D65F9A" w:rsidR="008E30F3" w:rsidRPr="0019651F" w:rsidRDefault="008E30F3" w:rsidP="000F1EAD">
      <w:pPr>
        <w:rPr>
          <w:lang w:val="da-DK"/>
        </w:rPr>
      </w:pPr>
      <w:r w:rsidRPr="0019651F">
        <w:rPr>
          <w:lang w:val="da-DK"/>
        </w:rPr>
        <w:t>Próf. María Guðjónsdóttir, deildarforseti</w:t>
      </w:r>
    </w:p>
    <w:p w14:paraId="4D2FCDD0" w14:textId="77777777" w:rsidR="000F1EAD" w:rsidRPr="000F1EAD" w:rsidRDefault="000F1EAD" w:rsidP="00FF430B">
      <w:pPr>
        <w:pStyle w:val="xmsonormal"/>
        <w:shd w:val="clear" w:color="auto" w:fill="FFFFFF"/>
        <w:spacing w:before="0" w:beforeAutospacing="0" w:after="0" w:afterAutospacing="0" w:line="360" w:lineRule="auto"/>
        <w:jc w:val="both"/>
        <w:rPr>
          <w:color w:val="242424"/>
          <w:sz w:val="22"/>
          <w:szCs w:val="22"/>
          <w:lang w:val="da-DK"/>
        </w:rPr>
      </w:pPr>
    </w:p>
    <w:sectPr w:rsidR="000F1EAD" w:rsidRPr="000F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AEB"/>
    <w:multiLevelType w:val="multilevel"/>
    <w:tmpl w:val="B57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D1BBC"/>
    <w:multiLevelType w:val="multilevel"/>
    <w:tmpl w:val="879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50357"/>
    <w:multiLevelType w:val="multilevel"/>
    <w:tmpl w:val="94E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11C4D"/>
    <w:multiLevelType w:val="multilevel"/>
    <w:tmpl w:val="BADE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311038">
    <w:abstractNumId w:val="0"/>
  </w:num>
  <w:num w:numId="2" w16cid:durableId="659773375">
    <w:abstractNumId w:val="1"/>
  </w:num>
  <w:num w:numId="3" w16cid:durableId="2074115735">
    <w:abstractNumId w:val="2"/>
  </w:num>
  <w:num w:numId="4" w16cid:durableId="694501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92"/>
    <w:rsid w:val="00010D85"/>
    <w:rsid w:val="000A58C8"/>
    <w:rsid w:val="000F1EAD"/>
    <w:rsid w:val="001535C5"/>
    <w:rsid w:val="0019651F"/>
    <w:rsid w:val="001D6D20"/>
    <w:rsid w:val="00233BCB"/>
    <w:rsid w:val="00273B74"/>
    <w:rsid w:val="002A19EA"/>
    <w:rsid w:val="00352468"/>
    <w:rsid w:val="003C7DEC"/>
    <w:rsid w:val="003E2560"/>
    <w:rsid w:val="003F7566"/>
    <w:rsid w:val="004C364F"/>
    <w:rsid w:val="004D2FF0"/>
    <w:rsid w:val="005755E5"/>
    <w:rsid w:val="005F2C39"/>
    <w:rsid w:val="00640869"/>
    <w:rsid w:val="00654061"/>
    <w:rsid w:val="007236C9"/>
    <w:rsid w:val="00725187"/>
    <w:rsid w:val="0076521E"/>
    <w:rsid w:val="00771DA2"/>
    <w:rsid w:val="007A1C82"/>
    <w:rsid w:val="0083435C"/>
    <w:rsid w:val="00856343"/>
    <w:rsid w:val="008633A4"/>
    <w:rsid w:val="008C3FC6"/>
    <w:rsid w:val="008E30F3"/>
    <w:rsid w:val="008E62BF"/>
    <w:rsid w:val="00920E8F"/>
    <w:rsid w:val="009654D3"/>
    <w:rsid w:val="009C14D1"/>
    <w:rsid w:val="00A72C2C"/>
    <w:rsid w:val="00B33692"/>
    <w:rsid w:val="00B364BD"/>
    <w:rsid w:val="00BE4445"/>
    <w:rsid w:val="00D33C8B"/>
    <w:rsid w:val="00F47FE7"/>
    <w:rsid w:val="00F558FB"/>
    <w:rsid w:val="00F81F65"/>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D70A"/>
  <w15:chartTrackingRefBased/>
  <w15:docId w15:val="{DED9AC86-3304-4B73-BD55-D8F33E62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33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33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36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41">
      <w:bodyDiv w:val="1"/>
      <w:marLeft w:val="0"/>
      <w:marRight w:val="0"/>
      <w:marTop w:val="0"/>
      <w:marBottom w:val="0"/>
      <w:divBdr>
        <w:top w:val="none" w:sz="0" w:space="0" w:color="auto"/>
        <w:left w:val="none" w:sz="0" w:space="0" w:color="auto"/>
        <w:bottom w:val="none" w:sz="0" w:space="0" w:color="auto"/>
        <w:right w:val="none" w:sz="0" w:space="0" w:color="auto"/>
      </w:divBdr>
    </w:div>
    <w:div w:id="630480524">
      <w:bodyDiv w:val="1"/>
      <w:marLeft w:val="0"/>
      <w:marRight w:val="0"/>
      <w:marTop w:val="0"/>
      <w:marBottom w:val="0"/>
      <w:divBdr>
        <w:top w:val="none" w:sz="0" w:space="0" w:color="auto"/>
        <w:left w:val="none" w:sz="0" w:space="0" w:color="auto"/>
        <w:bottom w:val="none" w:sz="0" w:space="0" w:color="auto"/>
        <w:right w:val="none" w:sz="0" w:space="0" w:color="auto"/>
      </w:divBdr>
    </w:div>
    <w:div w:id="719522992">
      <w:bodyDiv w:val="1"/>
      <w:marLeft w:val="0"/>
      <w:marRight w:val="0"/>
      <w:marTop w:val="0"/>
      <w:marBottom w:val="0"/>
      <w:divBdr>
        <w:top w:val="none" w:sz="0" w:space="0" w:color="auto"/>
        <w:left w:val="none" w:sz="0" w:space="0" w:color="auto"/>
        <w:bottom w:val="none" w:sz="0" w:space="0" w:color="auto"/>
        <w:right w:val="none" w:sz="0" w:space="0" w:color="auto"/>
      </w:divBdr>
    </w:div>
    <w:div w:id="918370897">
      <w:bodyDiv w:val="1"/>
      <w:marLeft w:val="0"/>
      <w:marRight w:val="0"/>
      <w:marTop w:val="0"/>
      <w:marBottom w:val="0"/>
      <w:divBdr>
        <w:top w:val="none" w:sz="0" w:space="0" w:color="auto"/>
        <w:left w:val="none" w:sz="0" w:space="0" w:color="auto"/>
        <w:bottom w:val="none" w:sz="0" w:space="0" w:color="auto"/>
        <w:right w:val="none" w:sz="0" w:space="0" w:color="auto"/>
      </w:divBdr>
    </w:div>
    <w:div w:id="1157694525">
      <w:bodyDiv w:val="1"/>
      <w:marLeft w:val="0"/>
      <w:marRight w:val="0"/>
      <w:marTop w:val="0"/>
      <w:marBottom w:val="0"/>
      <w:divBdr>
        <w:top w:val="none" w:sz="0" w:space="0" w:color="auto"/>
        <w:left w:val="none" w:sz="0" w:space="0" w:color="auto"/>
        <w:bottom w:val="none" w:sz="0" w:space="0" w:color="auto"/>
        <w:right w:val="none" w:sz="0" w:space="0" w:color="auto"/>
      </w:divBdr>
    </w:div>
    <w:div w:id="1373336740">
      <w:bodyDiv w:val="1"/>
      <w:marLeft w:val="0"/>
      <w:marRight w:val="0"/>
      <w:marTop w:val="0"/>
      <w:marBottom w:val="0"/>
      <w:divBdr>
        <w:top w:val="none" w:sz="0" w:space="0" w:color="auto"/>
        <w:left w:val="none" w:sz="0" w:space="0" w:color="auto"/>
        <w:bottom w:val="none" w:sz="0" w:space="0" w:color="auto"/>
        <w:right w:val="none" w:sz="0" w:space="0" w:color="auto"/>
      </w:divBdr>
    </w:div>
    <w:div w:id="21056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Guðjónsdóttir - HI</dc:creator>
  <cp:keywords/>
  <dc:description/>
  <cp:lastModifiedBy>María Guðjónsdóttir - HI</cp:lastModifiedBy>
  <cp:revision>38</cp:revision>
  <dcterms:created xsi:type="dcterms:W3CDTF">2023-02-23T14:52:00Z</dcterms:created>
  <dcterms:modified xsi:type="dcterms:W3CDTF">2023-02-24T20:28:00Z</dcterms:modified>
</cp:coreProperties>
</file>