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A4" w:rsidRDefault="00CC49A4">
      <w:pPr>
        <w:rPr>
          <w:sz w:val="24"/>
          <w:szCs w:val="24"/>
        </w:rPr>
      </w:pPr>
    </w:p>
    <w:p w:rsidR="00CC49A4" w:rsidRDefault="008355C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Ágúst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CC49A4" w:rsidRDefault="008355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439700" cy="12628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-6382"/>
                    <a:stretch>
                      <a:fillRect/>
                    </a:stretch>
                  </pic:blipFill>
                  <pic:spPr>
                    <a:xfrm>
                      <a:off x="0" y="0"/>
                      <a:ext cx="1439700" cy="126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9A4" w:rsidRDefault="00CC4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9A4" w:rsidRDefault="008355C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Umsögn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Samtaka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grænkera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endurskoðun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villt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dýr</w:t>
      </w:r>
      <w:proofErr w:type="spellEnd"/>
    </w:p>
    <w:p w:rsidR="00CC49A4" w:rsidRDefault="00CC49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fögnum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endurskoða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skerpa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verndun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válista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stofnanir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ábyrgð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eftirliti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jákvætt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endurskoðun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hagsbóta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nokkrum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ábendingum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framfæri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bjóða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aðstoð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endurskoða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ábendingin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1. gr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skilgreiningu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skilgreiningu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laganna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slæmt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m.a.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byggja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stöðu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réttarkerfisins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gæta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sjálfbærni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framhjá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tveimur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mikilvægu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dýrategundum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leggjum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öllu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bannaðar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undantekninga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veiði á 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niðurstöður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rannsókna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Hafrannsóknarstofnunnar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Selasetursins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sýnir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Landselsstofninn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bráðri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hættu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9400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árinu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reglubundnar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talningar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stofnstærð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breytingar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stofnþróun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tegundarinnar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Stofninn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útselur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samkvæmt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nýlega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válista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Náttúrufræðistofnunar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www.ni.is/midlun/utgafa/valistar)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metinn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í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nokk</w:t>
      </w:r>
      <w:r>
        <w:rPr>
          <w:rFonts w:ascii="Times New Roman" w:eastAsia="Times New Roman" w:hAnsi="Times New Roman" w:cs="Times New Roman"/>
          <w:sz w:val="24"/>
          <w:szCs w:val="24"/>
        </w:rPr>
        <w:t>urri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hættu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Hvalir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ástæðum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leggjum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undantekninga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leiðina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útrýmingu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hjálpa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lífríki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hafsins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Sýnt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Skíðishvalir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loftmeng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taka í sig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þrávirk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kvikasilfur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úrgangi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járn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ljósáta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nærist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hreyfa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vatninu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ljósáta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yfirborðið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fjölgar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svifdýr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Hinsvegar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fær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deyja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sökkva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hafsbotni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verður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fyrir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koltvísýrings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andrúmsloftið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Sjá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nánar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hér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Lundar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stórt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spurningamerki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lundaveiðar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löglegar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titlaður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fldChar w:fldCharType="begin"/>
      </w:r>
      <w:r>
        <w:instrText xml:space="preserve"> HYPERLINK "https://www.ruv.is/frett/andlit-ferdathjonustunnar-i-utrymingarhaettu"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ndlit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ferðaþjónustunna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Íslandi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ástæðulausu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landsins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blöskrar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ferðafólki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iðulega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víðsvegar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matseðlinum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Veitingastaðir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setja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sér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sjaldnast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siðferðislega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stefnu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í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þessum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efnum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lundaveiðar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löglegar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ljóst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áfram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veiddur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Alvarleg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vanskráning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erfitt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tryggja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ofveiði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</w:t>
      </w:r>
      <w:r>
        <w:rPr>
          <w:rFonts w:ascii="Times New Roman" w:eastAsia="Times New Roman" w:hAnsi="Times New Roman" w:cs="Times New Roman"/>
          <w:sz w:val="24"/>
          <w:szCs w:val="24"/>
        </w:rPr>
        <w:t>arið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ábyrgð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mikilvægt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grípum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í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taumanna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áður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Samtökum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grænkera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þykir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skömm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löglegt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hlotið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orðsporshnekki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hlotið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gagnrýni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alþjóðasamfélaginu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gífurlega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mikilvægir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loftslagsbaráttunni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þjóna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mikilvægari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tilgangi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sjónum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útrýmingarhættu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auk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lundinn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aðdráttarafl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túrisma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Hreindýr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Hreindýr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heimsválista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á válista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hreindýr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upphaflega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fjölbreytileika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skemmta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skotveiðimönnum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Hreindýraveiði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</w:t>
      </w:r>
      <w:r>
        <w:rPr>
          <w:rFonts w:ascii="Times New Roman" w:eastAsia="Times New Roman" w:hAnsi="Times New Roman" w:cs="Times New Roman"/>
          <w:sz w:val="24"/>
          <w:szCs w:val="24"/>
        </w:rPr>
        <w:t>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gagnrýnd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sérstaklega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ákvörðun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umhverfisráðherra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veiðitímabilið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ágúst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kálfar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mánaða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spjarað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óðir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brýtur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brýnt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endurskoða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hreindýraveiðar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um.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landspendýrið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búandi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landnám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nnur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innflutt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friðaðir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samkvæmt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64/1994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friðun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fuglum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spendýrum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grenjatíma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áttúruverndarlögum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60/2013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ákvæði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varðveita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erfðafræðilega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fjölbreytni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tryggja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ákjósanlega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verndarstöðu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náttúrulegum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búsvæðum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Ráðherra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heimild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undanþágu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friðun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tjóni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refaveiðar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friðlýstu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svæðum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slíkt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sérstaklega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bannað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þykir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ótækt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réttindi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höndum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mismunandi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ráðher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kjörtímabili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persónulegu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upphaflegur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tilgangur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innflutningi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loðdýrarækt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sloppið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náttúruna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slæm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áhrif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fuglalíf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forkastanlegt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réttdræpir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með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öllum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ráðum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fótbogum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bannaðir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hyperlink r:id="rId1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Evrópusambandinu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ríkjum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húnbogum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vatnsgildrum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rörgildrum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tæta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sig.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bæði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þessarri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aðstöðu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z w:val="24"/>
          <w:szCs w:val="24"/>
        </w:rPr>
        <w:t>lgt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sömu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Evrópusambandið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fórnarlömb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skammsýni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græðgi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völdu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hlutskipti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grimmri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náttúru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okkar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ábyrgð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viljum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brýna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veiðar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lúta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velferð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dýra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undantekningar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ættu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boði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9A4" w:rsidRDefault="00CC49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49A4" w:rsidRDefault="00835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Virðingarfyllst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49A4" w:rsidRDefault="008355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Stjórn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grænkera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Íslandi</w:t>
      </w:r>
      <w:proofErr w:type="spellEnd"/>
    </w:p>
    <w:p w:rsidR="00CC49A4" w:rsidRDefault="00CC49A4">
      <w:pPr>
        <w:rPr>
          <w:sz w:val="24"/>
          <w:szCs w:val="24"/>
        </w:rPr>
      </w:pPr>
    </w:p>
    <w:p w:rsidR="00CC49A4" w:rsidRDefault="00CC49A4">
      <w:pPr>
        <w:rPr>
          <w:sz w:val="24"/>
          <w:szCs w:val="24"/>
        </w:rPr>
      </w:pPr>
    </w:p>
    <w:p w:rsidR="00CC49A4" w:rsidRDefault="00CC49A4">
      <w:pPr>
        <w:rPr>
          <w:sz w:val="24"/>
          <w:szCs w:val="24"/>
        </w:rPr>
      </w:pPr>
    </w:p>
    <w:p w:rsidR="00CC49A4" w:rsidRDefault="00CC49A4">
      <w:pPr>
        <w:rPr>
          <w:sz w:val="24"/>
          <w:szCs w:val="24"/>
        </w:rPr>
      </w:pPr>
    </w:p>
    <w:p w:rsidR="00CC49A4" w:rsidRDefault="00CC49A4">
      <w:pPr>
        <w:rPr>
          <w:sz w:val="24"/>
          <w:szCs w:val="24"/>
        </w:rPr>
      </w:pPr>
    </w:p>
    <w:p w:rsidR="00CC49A4" w:rsidRDefault="008355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49A4" w:rsidRDefault="00CC49A4">
      <w:pPr>
        <w:rPr>
          <w:sz w:val="24"/>
          <w:szCs w:val="24"/>
        </w:rPr>
      </w:pPr>
    </w:p>
    <w:sectPr w:rsidR="00CC49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A4"/>
    <w:rsid w:val="008355C5"/>
    <w:rsid w:val="00C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5B394-4EB5-4BE9-AC0D-28E9C67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r.is/g/20181008936d?fbclid=IwAR3rhAXJtLRKVjC-ZLSDlQYabUAfiTIlOiKbC2J6EGBH45xy0VMrAhqcO1Q" TargetMode="External"/><Relationship Id="rId13" Type="http://schemas.openxmlformats.org/officeDocument/2006/relationships/hyperlink" Target="https://www.althingi.is/lagas/nuna/1994064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63782441_Whales_as_marine_ecosystem_engineers" TargetMode="External"/><Relationship Id="rId12" Type="http://schemas.openxmlformats.org/officeDocument/2006/relationships/hyperlink" Target="https://www.ruv.is/frett/jardarvinir-i-hart-vegna-skyrslu-um-hreinkal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oc.gov/law/help/leg-hold-traps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afogvatn.is/is/moya/news/landselur-radgjof" TargetMode="External"/><Relationship Id="rId11" Type="http://schemas.openxmlformats.org/officeDocument/2006/relationships/hyperlink" Target="https://www.mbl.is/frettir/innlent/2019/04/28/benda_a_ny_gogn_um_skadsemi_hvalveida" TargetMode="External"/><Relationship Id="rId5" Type="http://schemas.openxmlformats.org/officeDocument/2006/relationships/hyperlink" Target="https://www.stjornartidindi.is/Advert.aspx?RecordID=98fc730b-d3a3-40a5-a279-e3ae19c5e6a8" TargetMode="External"/><Relationship Id="rId15" Type="http://schemas.openxmlformats.org/officeDocument/2006/relationships/hyperlink" Target="https://ust.is/veidi/refir-og-minkar/minkar-log-og-reglur" TargetMode="External"/><Relationship Id="rId10" Type="http://schemas.openxmlformats.org/officeDocument/2006/relationships/hyperlink" Target="http://www.birdlife.org/sites/default/files/attachments/BL_ReportENG_V11_spreads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tjornarradid.is/media/umhverfisraduneyti-media/media/pdf_skrar/tillogur-svartfuglahops-2011.pdf" TargetMode="External"/><Relationship Id="rId14" Type="http://schemas.openxmlformats.org/officeDocument/2006/relationships/hyperlink" Target="https://www.althingi.is/lagas/nuna/20130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Hafsteinn S. Hafsteinsson</dc:creator>
  <cp:lastModifiedBy>Hafsteinn S. Hafsteinsson</cp:lastModifiedBy>
  <cp:revision>2</cp:revision>
  <dcterms:created xsi:type="dcterms:W3CDTF">2020-08-26T10:21:00Z</dcterms:created>
  <dcterms:modified xsi:type="dcterms:W3CDTF">2020-08-26T10:21:00Z</dcterms:modified>
</cp:coreProperties>
</file>