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38E" w:rsidRPr="00EB11BD" w:rsidRDefault="0054638E" w:rsidP="0054638E">
      <w:pPr>
        <w:spacing w:after="0"/>
        <w:rPr>
          <w:rFonts w:ascii="Times New Roman" w:hAnsi="Times New Roman" w:cs="Times New Roman"/>
          <w:b/>
          <w:bCs/>
        </w:rPr>
      </w:pPr>
      <w:r w:rsidRPr="00EB11BD">
        <w:rPr>
          <w:rFonts w:ascii="Times New Roman" w:hAnsi="Times New Roman" w:cs="Times New Roman"/>
          <w:b/>
          <w:bCs/>
        </w:rPr>
        <w:t>Umhverfis- og auðlindaráðuneytið</w:t>
      </w:r>
    </w:p>
    <w:p w:rsidR="0054638E" w:rsidRPr="00EB11BD" w:rsidRDefault="0054638E" w:rsidP="0054638E">
      <w:pPr>
        <w:spacing w:after="0"/>
        <w:rPr>
          <w:rFonts w:ascii="Times New Roman" w:hAnsi="Times New Roman" w:cs="Times New Roman"/>
          <w:b/>
          <w:bCs/>
        </w:rPr>
      </w:pPr>
      <w:r w:rsidRPr="00EB11BD">
        <w:rPr>
          <w:rFonts w:ascii="Times New Roman" w:hAnsi="Times New Roman" w:cs="Times New Roman"/>
          <w:b/>
          <w:bCs/>
        </w:rPr>
        <w:t>Skuggasundi 1</w:t>
      </w:r>
    </w:p>
    <w:p w:rsidR="0054638E" w:rsidRPr="00EB11BD" w:rsidRDefault="0054638E" w:rsidP="0054638E">
      <w:pPr>
        <w:spacing w:after="0"/>
        <w:rPr>
          <w:rFonts w:ascii="Times New Roman" w:hAnsi="Times New Roman" w:cs="Times New Roman"/>
          <w:b/>
          <w:bCs/>
        </w:rPr>
      </w:pPr>
      <w:r w:rsidRPr="00EB11BD">
        <w:rPr>
          <w:rFonts w:ascii="Times New Roman" w:hAnsi="Times New Roman" w:cs="Times New Roman"/>
          <w:b/>
          <w:bCs/>
        </w:rPr>
        <w:t>101 Reykjavík</w:t>
      </w:r>
    </w:p>
    <w:p w:rsidR="0054638E" w:rsidRPr="00EB11BD" w:rsidRDefault="0054638E" w:rsidP="0054638E">
      <w:pPr>
        <w:rPr>
          <w:rFonts w:ascii="Times New Roman" w:hAnsi="Times New Roman" w:cs="Times New Roman"/>
        </w:rPr>
      </w:pPr>
    </w:p>
    <w:p w:rsidR="0054638E" w:rsidRPr="004A15D9" w:rsidRDefault="0054638E" w:rsidP="0054638E">
      <w:pPr>
        <w:rPr>
          <w:rFonts w:ascii="Times New Roman" w:hAnsi="Times New Roman" w:cs="Times New Roman"/>
          <w:b/>
          <w:bCs/>
          <w:i/>
          <w:iCs/>
        </w:rPr>
      </w:pPr>
      <w:r w:rsidRPr="00EB11BD">
        <w:rPr>
          <w:rFonts w:ascii="Times New Roman" w:hAnsi="Times New Roman" w:cs="Times New Roman"/>
        </w:rPr>
        <w:tab/>
      </w:r>
      <w:r w:rsidRPr="00EB11BD">
        <w:rPr>
          <w:rFonts w:ascii="Times New Roman" w:hAnsi="Times New Roman" w:cs="Times New Roman"/>
        </w:rPr>
        <w:tab/>
      </w:r>
      <w:r w:rsidRPr="00EB11BD">
        <w:rPr>
          <w:rFonts w:ascii="Times New Roman" w:hAnsi="Times New Roman" w:cs="Times New Roman"/>
        </w:rPr>
        <w:tab/>
      </w:r>
      <w:r w:rsidRPr="00EB11BD">
        <w:rPr>
          <w:rFonts w:ascii="Times New Roman" w:hAnsi="Times New Roman" w:cs="Times New Roman"/>
        </w:rPr>
        <w:tab/>
      </w:r>
      <w:r w:rsidRPr="00EB11BD">
        <w:rPr>
          <w:rFonts w:ascii="Times New Roman" w:hAnsi="Times New Roman" w:cs="Times New Roman"/>
        </w:rPr>
        <w:tab/>
      </w:r>
      <w:r w:rsidRPr="00EB11BD">
        <w:rPr>
          <w:rFonts w:ascii="Times New Roman" w:hAnsi="Times New Roman" w:cs="Times New Roman"/>
        </w:rPr>
        <w:tab/>
      </w:r>
      <w:r w:rsidRPr="00EB11BD">
        <w:rPr>
          <w:rFonts w:ascii="Times New Roman" w:hAnsi="Times New Roman" w:cs="Times New Roman"/>
        </w:rPr>
        <w:tab/>
      </w:r>
      <w:r w:rsidRPr="00EB11BD">
        <w:rPr>
          <w:rFonts w:ascii="Times New Roman" w:hAnsi="Times New Roman" w:cs="Times New Roman"/>
        </w:rPr>
        <w:tab/>
      </w:r>
      <w:r w:rsidRPr="00EB11BD">
        <w:rPr>
          <w:rFonts w:ascii="Times New Roman" w:hAnsi="Times New Roman" w:cs="Times New Roman"/>
        </w:rPr>
        <w:tab/>
      </w:r>
      <w:r w:rsidRPr="004A15D9">
        <w:rPr>
          <w:rFonts w:ascii="Times New Roman" w:hAnsi="Times New Roman" w:cs="Times New Roman"/>
          <w:b/>
          <w:bCs/>
          <w:i/>
          <w:iCs/>
        </w:rPr>
        <w:t>Norðfjörður 24.08.2020</w:t>
      </w:r>
    </w:p>
    <w:p w:rsidR="0054638E" w:rsidRPr="00EB11BD" w:rsidRDefault="0054638E" w:rsidP="0054638E">
      <w:pPr>
        <w:rPr>
          <w:rFonts w:ascii="Times New Roman" w:hAnsi="Times New Roman" w:cs="Times New Roman"/>
        </w:rPr>
      </w:pPr>
    </w:p>
    <w:p w:rsidR="0054638E" w:rsidRPr="00EB11BD" w:rsidRDefault="0054638E" w:rsidP="0054638E">
      <w:pPr>
        <w:rPr>
          <w:rFonts w:ascii="Times New Roman" w:hAnsi="Times New Roman" w:cs="Times New Roman"/>
        </w:rPr>
      </w:pPr>
    </w:p>
    <w:p w:rsidR="0054638E" w:rsidRPr="00EB11BD" w:rsidRDefault="0054638E" w:rsidP="0054638E">
      <w:pPr>
        <w:rPr>
          <w:rFonts w:ascii="Times New Roman" w:hAnsi="Times New Roman" w:cs="Times New Roman"/>
        </w:rPr>
      </w:pPr>
    </w:p>
    <w:p w:rsidR="0054638E" w:rsidRPr="00EB11BD" w:rsidRDefault="0054638E" w:rsidP="0054638E">
      <w:pPr>
        <w:rPr>
          <w:rFonts w:ascii="Times New Roman" w:hAnsi="Times New Roman" w:cs="Times New Roman"/>
        </w:rPr>
      </w:pPr>
    </w:p>
    <w:p w:rsidR="0054638E" w:rsidRPr="004A15D9" w:rsidRDefault="0054638E" w:rsidP="0054638E">
      <w:pPr>
        <w:rPr>
          <w:rFonts w:ascii="Times New Roman" w:hAnsi="Times New Roman" w:cs="Times New Roman"/>
          <w:bCs/>
          <w:iCs/>
        </w:rPr>
      </w:pPr>
      <w:r w:rsidRPr="004A15D9">
        <w:rPr>
          <w:rFonts w:ascii="Times New Roman" w:hAnsi="Times New Roman" w:cs="Times New Roman"/>
          <w:bCs/>
          <w:iCs/>
        </w:rPr>
        <w:t xml:space="preserve">Athugasemdir við drög að nýju frumvarpi </w:t>
      </w:r>
    </w:p>
    <w:p w:rsidR="0054638E" w:rsidRPr="004A15D9" w:rsidRDefault="0054638E" w:rsidP="0054638E">
      <w:pPr>
        <w:rPr>
          <w:rFonts w:ascii="Times New Roman" w:hAnsi="Times New Roman" w:cs="Times New Roman"/>
          <w:bCs/>
          <w:iCs/>
        </w:rPr>
      </w:pPr>
      <w:r w:rsidRPr="004A15D9">
        <w:rPr>
          <w:rFonts w:ascii="Times New Roman" w:hAnsi="Times New Roman" w:cs="Times New Roman"/>
          <w:bCs/>
          <w:iCs/>
        </w:rPr>
        <w:t>Mál nr. 130/2020</w:t>
      </w:r>
    </w:p>
    <w:p w:rsidR="0054638E" w:rsidRPr="004A15D9" w:rsidRDefault="0054638E" w:rsidP="0054638E">
      <w:pPr>
        <w:rPr>
          <w:rFonts w:ascii="Times New Roman" w:hAnsi="Times New Roman" w:cs="Times New Roman"/>
          <w:bCs/>
          <w:iCs/>
        </w:rPr>
      </w:pPr>
      <w:r w:rsidRPr="004A15D9">
        <w:rPr>
          <w:rFonts w:ascii="Times New Roman" w:hAnsi="Times New Roman" w:cs="Times New Roman"/>
          <w:bCs/>
          <w:iCs/>
        </w:rPr>
        <w:t>Eftirfarandi eru athugasemdir mínar við einstaka kafl</w:t>
      </w:r>
      <w:r>
        <w:rPr>
          <w:rFonts w:ascii="Times New Roman" w:hAnsi="Times New Roman" w:cs="Times New Roman"/>
          <w:bCs/>
          <w:iCs/>
        </w:rPr>
        <w:t>a</w:t>
      </w:r>
      <w:r w:rsidRPr="004A15D9">
        <w:rPr>
          <w:rFonts w:ascii="Times New Roman" w:hAnsi="Times New Roman" w:cs="Times New Roman"/>
          <w:bCs/>
          <w:iCs/>
        </w:rPr>
        <w:t>, greinar og liði.</w:t>
      </w:r>
    </w:p>
    <w:p w:rsidR="0054638E" w:rsidRPr="004A15D9" w:rsidRDefault="0054638E" w:rsidP="0054638E">
      <w:pPr>
        <w:rPr>
          <w:rFonts w:ascii="Times New Roman" w:hAnsi="Times New Roman" w:cs="Times New Roman"/>
          <w:bCs/>
          <w:iCs/>
        </w:rPr>
      </w:pPr>
    </w:p>
    <w:p w:rsidR="0054638E" w:rsidRPr="004A15D9" w:rsidRDefault="0054638E" w:rsidP="0054638E">
      <w:pPr>
        <w:rPr>
          <w:rFonts w:ascii="Times New Roman" w:hAnsi="Times New Roman" w:cs="Times New Roman"/>
          <w:bCs/>
          <w:iCs/>
        </w:rPr>
      </w:pPr>
    </w:p>
    <w:p w:rsidR="0054638E" w:rsidRPr="004A15D9" w:rsidRDefault="0054638E" w:rsidP="0054638E">
      <w:pPr>
        <w:rPr>
          <w:rFonts w:ascii="Times New Roman" w:hAnsi="Times New Roman" w:cs="Times New Roman"/>
          <w:bCs/>
          <w:iCs/>
        </w:rPr>
      </w:pPr>
      <w:r w:rsidRPr="004A15D9">
        <w:rPr>
          <w:rFonts w:ascii="Times New Roman" w:hAnsi="Times New Roman" w:cs="Times New Roman"/>
          <w:bCs/>
          <w:iCs/>
        </w:rPr>
        <w:t>III. KAFLI Vernd og velferð villtra fugla og villtra spendýra.</w:t>
      </w:r>
    </w:p>
    <w:p w:rsidR="0054638E" w:rsidRPr="004A15D9" w:rsidRDefault="0054638E" w:rsidP="0054638E">
      <w:pPr>
        <w:rPr>
          <w:rFonts w:ascii="Times New Roman" w:hAnsi="Times New Roman" w:cs="Times New Roman"/>
          <w:bCs/>
          <w:iCs/>
        </w:rPr>
      </w:pPr>
      <w:r w:rsidRPr="004A15D9">
        <w:rPr>
          <w:rFonts w:ascii="Times New Roman" w:hAnsi="Times New Roman" w:cs="Times New Roman"/>
          <w:bCs/>
          <w:iCs/>
        </w:rPr>
        <w:t>9. gr.Friðun.</w:t>
      </w:r>
    </w:p>
    <w:p w:rsidR="0054638E" w:rsidRPr="004A15D9" w:rsidRDefault="0054638E" w:rsidP="0054638E">
      <w:pPr>
        <w:rPr>
          <w:rFonts w:ascii="Times New Roman" w:hAnsi="Times New Roman" w:cs="Times New Roman"/>
          <w:bCs/>
          <w:i/>
          <w:iCs/>
          <w:sz w:val="24"/>
          <w:szCs w:val="24"/>
        </w:rPr>
      </w:pPr>
      <w:r w:rsidRPr="004A15D9">
        <w:rPr>
          <w:rFonts w:ascii="Times New Roman" w:hAnsi="Times New Roman" w:cs="Times New Roman"/>
          <w:bCs/>
          <w:iCs/>
          <w:sz w:val="24"/>
          <w:szCs w:val="24"/>
        </w:rPr>
        <w:t xml:space="preserve">Legg til breytingu á textanum </w:t>
      </w:r>
      <w:r w:rsidRPr="004A15D9">
        <w:rPr>
          <w:rFonts w:ascii="Times New Roman" w:hAnsi="Times New Roman" w:cs="Times New Roman"/>
          <w:bCs/>
          <w:i/>
          <w:iCs/>
          <w:sz w:val="24"/>
          <w:szCs w:val="24"/>
        </w:rPr>
        <w:t xml:space="preserve">„ Ráðherra  er  heimilt að eigin  frumkvæði  eða  samkvæmt  tillögu  Náttúrufræðistofnunar Íslands og að fenginni umsögn Umhverfisstofnunar að kveða á um aukna vernd eða sértæka friðun ákveðinna villtra fugla og villtra spendýra ef ástæða þykir til “ </w:t>
      </w:r>
    </w:p>
    <w:p w:rsidR="0054638E" w:rsidRPr="004A15D9" w:rsidRDefault="0054638E" w:rsidP="0054638E">
      <w:pPr>
        <w:rPr>
          <w:rFonts w:ascii="Times New Roman" w:hAnsi="Times New Roman" w:cs="Times New Roman"/>
          <w:bCs/>
          <w:i/>
          <w:iCs/>
          <w:sz w:val="24"/>
          <w:szCs w:val="24"/>
        </w:rPr>
      </w:pPr>
      <w:r w:rsidRPr="004A15D9">
        <w:rPr>
          <w:rFonts w:ascii="Times New Roman" w:hAnsi="Times New Roman" w:cs="Times New Roman"/>
          <w:bCs/>
          <w:iCs/>
          <w:sz w:val="24"/>
          <w:szCs w:val="24"/>
        </w:rPr>
        <w:t xml:space="preserve">  - Breytingartillaga: </w:t>
      </w:r>
      <w:r w:rsidRPr="004A15D9">
        <w:rPr>
          <w:rFonts w:ascii="Times New Roman" w:hAnsi="Times New Roman" w:cs="Times New Roman"/>
          <w:bCs/>
          <w:i/>
          <w:iCs/>
          <w:sz w:val="24"/>
          <w:szCs w:val="24"/>
        </w:rPr>
        <w:t>„Ráðherra  er  heimilt samkvæmt  tillögu  Náttúrufræðistofnunar Íslands og að fenginni umsögn Umhverfisstofnunar og hagsmunaaðila að kveða á um aukna vernd eða sértæka friðun ákveðinna villtra fugla og villtra spendýra ef rík ástæða þykir til“</w:t>
      </w:r>
    </w:p>
    <w:p w:rsidR="0054638E" w:rsidRPr="004A15D9" w:rsidRDefault="0054638E" w:rsidP="0054638E">
      <w:pPr>
        <w:rPr>
          <w:rFonts w:ascii="Times New Roman" w:hAnsi="Times New Roman" w:cs="Times New Roman"/>
          <w:bCs/>
          <w:iCs/>
          <w:sz w:val="24"/>
          <w:szCs w:val="24"/>
        </w:rPr>
      </w:pPr>
      <w:r w:rsidRPr="004A15D9">
        <w:rPr>
          <w:rFonts w:ascii="Times New Roman" w:hAnsi="Times New Roman" w:cs="Times New Roman"/>
          <w:bCs/>
          <w:iCs/>
          <w:sz w:val="24"/>
          <w:szCs w:val="24"/>
        </w:rPr>
        <w:t>Þessi breyting kemur í veg fyrir að ákvarðanir séu teknar af einni manneskju án faglegrar aðkomu.</w:t>
      </w:r>
    </w:p>
    <w:p w:rsidR="0054638E" w:rsidRPr="004A15D9" w:rsidRDefault="0054638E" w:rsidP="0054638E">
      <w:pPr>
        <w:rPr>
          <w:rFonts w:ascii="Times New Roman" w:hAnsi="Times New Roman" w:cs="Times New Roman"/>
          <w:bCs/>
          <w:iCs/>
          <w:sz w:val="24"/>
          <w:szCs w:val="24"/>
        </w:rPr>
      </w:pPr>
    </w:p>
    <w:p w:rsidR="0054638E" w:rsidRPr="004A15D9" w:rsidRDefault="0054638E" w:rsidP="0054638E">
      <w:pPr>
        <w:rPr>
          <w:rFonts w:ascii="Times New Roman" w:hAnsi="Times New Roman" w:cs="Times New Roman"/>
          <w:bCs/>
          <w:iCs/>
          <w:sz w:val="24"/>
          <w:szCs w:val="24"/>
        </w:rPr>
      </w:pPr>
      <w:r w:rsidRPr="004A15D9">
        <w:rPr>
          <w:rFonts w:ascii="Times New Roman" w:hAnsi="Times New Roman" w:cs="Times New Roman"/>
          <w:bCs/>
          <w:iCs/>
          <w:sz w:val="24"/>
          <w:szCs w:val="24"/>
        </w:rPr>
        <w:t>Athugasemd við gr 10:  Þetta er óþarflega stórt svæði, mun loka fyrir veiðar í fjörðum. Hér myndi þurfa töluvert sterk rök til að réttlæta breytingu úr 500m í 2000m, land fjarlægð líklega í lagi frá bjargi en varpland æðarfugls verður að vera undanþegið svo refaveiðar til verndunar varps sé heimil.</w:t>
      </w:r>
    </w:p>
    <w:p w:rsidR="0054638E" w:rsidRPr="004A15D9" w:rsidRDefault="0054638E" w:rsidP="0054638E">
      <w:pPr>
        <w:rPr>
          <w:rFonts w:ascii="Times New Roman" w:hAnsi="Times New Roman" w:cs="Times New Roman"/>
          <w:bCs/>
          <w:iCs/>
          <w:sz w:val="24"/>
          <w:szCs w:val="24"/>
        </w:rPr>
      </w:pPr>
    </w:p>
    <w:p w:rsidR="0054638E" w:rsidRPr="004A15D9" w:rsidRDefault="0054638E" w:rsidP="0054638E">
      <w:pPr>
        <w:rPr>
          <w:rFonts w:ascii="Times New Roman" w:hAnsi="Times New Roman" w:cs="Times New Roman"/>
          <w:bCs/>
          <w:iCs/>
          <w:sz w:val="24"/>
          <w:szCs w:val="24"/>
        </w:rPr>
      </w:pPr>
      <w:r w:rsidRPr="004A15D9">
        <w:rPr>
          <w:rFonts w:ascii="Times New Roman" w:hAnsi="Times New Roman" w:cs="Times New Roman"/>
          <w:bCs/>
          <w:iCs/>
          <w:sz w:val="24"/>
          <w:szCs w:val="24"/>
        </w:rPr>
        <w:t xml:space="preserve">Skilgreina þarf betur stjórnun hreindýraveiða að mínu mati og þá úthlutun atvinnuleyfa til hreindýraveiðileiðsagnar, tel að hér sé ekki sátt um framkvæmd. Það væri ráð að vanir og viljugir menn geti fengið leyfi til að sinna þessari vinnu. Það mætti setja svipuð viðmið og eru skipstjórnarskírteini. Þeir sem stunda þetta fá endurnýjun en aðrir þurfi að taka endurmenntunarnámskeið. </w:t>
      </w:r>
    </w:p>
    <w:p w:rsidR="0054638E" w:rsidRPr="004A15D9" w:rsidRDefault="0054638E" w:rsidP="0054638E">
      <w:pPr>
        <w:rPr>
          <w:rFonts w:ascii="Times New Roman" w:hAnsi="Times New Roman" w:cs="Times New Roman"/>
          <w:bCs/>
          <w:iCs/>
          <w:sz w:val="24"/>
          <w:szCs w:val="24"/>
        </w:rPr>
      </w:pPr>
    </w:p>
    <w:p w:rsidR="0054638E" w:rsidRPr="004A15D9" w:rsidRDefault="0054638E" w:rsidP="0054638E">
      <w:pPr>
        <w:rPr>
          <w:rFonts w:ascii="Times New Roman" w:hAnsi="Times New Roman" w:cs="Times New Roman"/>
          <w:bCs/>
          <w:iCs/>
          <w:sz w:val="24"/>
          <w:szCs w:val="24"/>
        </w:rPr>
      </w:pPr>
      <w:r w:rsidRPr="004A15D9">
        <w:rPr>
          <w:rFonts w:ascii="Times New Roman" w:hAnsi="Times New Roman" w:cs="Times New Roman"/>
          <w:bCs/>
          <w:iCs/>
          <w:sz w:val="24"/>
          <w:szCs w:val="24"/>
        </w:rPr>
        <w:lastRenderedPageBreak/>
        <w:t>24.gr.Veiðiaðferðir.</w:t>
      </w:r>
    </w:p>
    <w:p w:rsidR="0054638E" w:rsidRDefault="0054638E" w:rsidP="0054638E">
      <w:pPr>
        <w:rPr>
          <w:rFonts w:ascii="Times New Roman" w:hAnsi="Times New Roman" w:cs="Times New Roman"/>
          <w:bCs/>
          <w:iCs/>
          <w:sz w:val="24"/>
          <w:szCs w:val="24"/>
        </w:rPr>
      </w:pPr>
      <w:r w:rsidRPr="004A15D9">
        <w:rPr>
          <w:rFonts w:ascii="Times New Roman" w:hAnsi="Times New Roman" w:cs="Times New Roman"/>
          <w:bCs/>
          <w:iCs/>
          <w:sz w:val="24"/>
          <w:szCs w:val="24"/>
        </w:rPr>
        <w:t xml:space="preserve"> -liður 16: Legg til að hér sé með skýrum hætti sett inn að það megi nýta frjáls dýr til æfinga á t.d. veiðihundum, og þá taka líka fram að það sé gert utan varptíma. </w:t>
      </w:r>
    </w:p>
    <w:p w:rsidR="0054638E" w:rsidRPr="004A15D9" w:rsidRDefault="0054638E" w:rsidP="0054638E">
      <w:pPr>
        <w:rPr>
          <w:rFonts w:ascii="Times New Roman" w:hAnsi="Times New Roman" w:cs="Times New Roman"/>
          <w:bCs/>
          <w:iCs/>
          <w:sz w:val="24"/>
          <w:szCs w:val="24"/>
        </w:rPr>
      </w:pPr>
      <w:r>
        <w:rPr>
          <w:rFonts w:ascii="Times New Roman" w:hAnsi="Times New Roman" w:cs="Times New Roman"/>
          <w:bCs/>
          <w:iCs/>
          <w:sz w:val="24"/>
          <w:szCs w:val="24"/>
        </w:rPr>
        <w:t xml:space="preserve">Breytingartillaga:  </w:t>
      </w:r>
      <w:r w:rsidRPr="004A15D9">
        <w:rPr>
          <w:rFonts w:ascii="Times New Roman" w:hAnsi="Times New Roman" w:cs="Times New Roman"/>
          <w:bCs/>
          <w:i/>
          <w:iCs/>
          <w:sz w:val="24"/>
          <w:szCs w:val="24"/>
        </w:rPr>
        <w:t>16. Ófrjáls dýr til þjálfunar veiðihunda og eða til veiða. Heimilt er að þjálfa bendandi veiðihunda til þjálfunar frjálsra fugla utan varptíma</w:t>
      </w:r>
      <w:r w:rsidRPr="004A15D9">
        <w:rPr>
          <w:rFonts w:ascii="Times New Roman" w:hAnsi="Times New Roman" w:cs="Times New Roman"/>
          <w:bCs/>
          <w:iCs/>
          <w:sz w:val="24"/>
          <w:szCs w:val="24"/>
        </w:rPr>
        <w:t xml:space="preserve">. </w:t>
      </w:r>
    </w:p>
    <w:p w:rsidR="0054638E" w:rsidRPr="004A15D9" w:rsidRDefault="0054638E" w:rsidP="0054638E">
      <w:pPr>
        <w:rPr>
          <w:rFonts w:ascii="Times New Roman" w:hAnsi="Times New Roman" w:cs="Times New Roman"/>
          <w:bCs/>
          <w:iCs/>
          <w:sz w:val="24"/>
          <w:szCs w:val="24"/>
        </w:rPr>
      </w:pPr>
      <w:r w:rsidRPr="004A15D9">
        <w:rPr>
          <w:rFonts w:ascii="Times New Roman" w:hAnsi="Times New Roman" w:cs="Times New Roman"/>
          <w:bCs/>
          <w:iCs/>
          <w:sz w:val="24"/>
          <w:szCs w:val="24"/>
        </w:rPr>
        <w:t>- liður 17:  Legg til eftirfarandi breytingu</w:t>
      </w:r>
    </w:p>
    <w:p w:rsidR="0054638E" w:rsidRPr="004A15D9" w:rsidRDefault="0054638E" w:rsidP="0054638E">
      <w:pPr>
        <w:rPr>
          <w:rFonts w:ascii="Times New Roman" w:hAnsi="Times New Roman" w:cs="Times New Roman"/>
          <w:bCs/>
          <w:iCs/>
          <w:sz w:val="24"/>
          <w:szCs w:val="24"/>
        </w:rPr>
      </w:pPr>
      <w:r w:rsidRPr="004A15D9">
        <w:rPr>
          <w:rFonts w:ascii="Times New Roman" w:hAnsi="Times New Roman" w:cs="Times New Roman"/>
          <w:bCs/>
          <w:i/>
          <w:iCs/>
          <w:sz w:val="24"/>
          <w:szCs w:val="24"/>
        </w:rPr>
        <w:t>17. Hunda til þess að hlaupa uppi og fanga ósærða bráð, nema við minkaveiðar</w:t>
      </w:r>
      <w:r w:rsidRPr="004A15D9">
        <w:rPr>
          <w:rFonts w:ascii="Times New Roman" w:hAnsi="Times New Roman" w:cs="Times New Roman"/>
          <w:bCs/>
          <w:iCs/>
          <w:sz w:val="24"/>
          <w:szCs w:val="24"/>
        </w:rPr>
        <w:t>.</w:t>
      </w:r>
    </w:p>
    <w:p w:rsidR="0054638E" w:rsidRPr="004A15D9" w:rsidRDefault="0054638E" w:rsidP="0054638E">
      <w:pPr>
        <w:rPr>
          <w:rFonts w:ascii="Times New Roman" w:hAnsi="Times New Roman" w:cs="Times New Roman"/>
          <w:bCs/>
          <w:iCs/>
          <w:sz w:val="24"/>
          <w:szCs w:val="24"/>
        </w:rPr>
      </w:pPr>
    </w:p>
    <w:p w:rsidR="0054638E" w:rsidRPr="004A15D9" w:rsidRDefault="0054638E" w:rsidP="0054638E">
      <w:pPr>
        <w:rPr>
          <w:rFonts w:ascii="Times New Roman" w:hAnsi="Times New Roman" w:cs="Times New Roman"/>
          <w:bCs/>
          <w:iCs/>
          <w:sz w:val="24"/>
          <w:szCs w:val="24"/>
        </w:rPr>
      </w:pPr>
      <w:r w:rsidRPr="004A15D9">
        <w:rPr>
          <w:rFonts w:ascii="Times New Roman" w:hAnsi="Times New Roman" w:cs="Times New Roman"/>
          <w:bCs/>
          <w:iCs/>
          <w:sz w:val="24"/>
          <w:szCs w:val="24"/>
        </w:rPr>
        <w:t>25.gr  Skyldur veðimanna</w:t>
      </w:r>
    </w:p>
    <w:p w:rsidR="0054638E" w:rsidRPr="004A15D9" w:rsidRDefault="0054638E" w:rsidP="0054638E">
      <w:pPr>
        <w:rPr>
          <w:rFonts w:ascii="Times New Roman" w:hAnsi="Times New Roman" w:cs="Times New Roman"/>
          <w:bCs/>
          <w:i/>
          <w:iCs/>
          <w:sz w:val="24"/>
          <w:szCs w:val="24"/>
        </w:rPr>
      </w:pPr>
      <w:r w:rsidRPr="004A15D9">
        <w:rPr>
          <w:rFonts w:ascii="Times New Roman" w:hAnsi="Times New Roman" w:cs="Times New Roman"/>
          <w:bCs/>
          <w:i/>
          <w:iCs/>
          <w:sz w:val="24"/>
          <w:szCs w:val="24"/>
        </w:rPr>
        <w:t>Særi veiðimaður dýr ber honum að elta það strax uppi og aflífa ef þess er nokkur kostur. Ákvæði þetta gildir einnig þótt sært dýr fari inn á eignarland sem veiðimaður hefur ekki leyfi til að veiða á og er þá bráð, önnur en hreindýr, eign landeiganda. Veiðimanni er skylt að hirða bráð sína</w:t>
      </w:r>
    </w:p>
    <w:p w:rsidR="0054638E" w:rsidRDefault="0054638E" w:rsidP="0054638E">
      <w:pPr>
        <w:rPr>
          <w:rFonts w:ascii="Times New Roman" w:hAnsi="Times New Roman" w:cs="Times New Roman"/>
          <w:bCs/>
          <w:iCs/>
          <w:sz w:val="24"/>
          <w:szCs w:val="24"/>
        </w:rPr>
      </w:pPr>
      <w:r w:rsidRPr="004A15D9">
        <w:rPr>
          <w:rFonts w:ascii="Times New Roman" w:hAnsi="Times New Roman" w:cs="Times New Roman"/>
          <w:bCs/>
          <w:iCs/>
          <w:sz w:val="24"/>
          <w:szCs w:val="24"/>
        </w:rPr>
        <w:t xml:space="preserve">Hér þyrfti að breyta því hvernig getur bráð sem felld var af veiðimanni í landi sem hann hafði leyfi á ( þá fugl á flugi yfir því landi) en fellur síðan í landi sem hann hefur ekki leyfi að veiða á orðið eign annars. Þetta er bara til þess gert að valda vandræðum í samskiptum veiðimanna og landeiganda. </w:t>
      </w:r>
    </w:p>
    <w:p w:rsidR="0054638E" w:rsidRPr="004A15D9" w:rsidRDefault="0054638E" w:rsidP="0054638E">
      <w:pPr>
        <w:rPr>
          <w:rFonts w:ascii="Times New Roman" w:hAnsi="Times New Roman" w:cs="Times New Roman"/>
          <w:bCs/>
          <w:iCs/>
          <w:sz w:val="24"/>
          <w:szCs w:val="24"/>
        </w:rPr>
      </w:pPr>
      <w:r w:rsidRPr="004A15D9">
        <w:rPr>
          <w:rFonts w:ascii="Times New Roman" w:hAnsi="Times New Roman" w:cs="Times New Roman"/>
          <w:bCs/>
          <w:iCs/>
          <w:sz w:val="24"/>
          <w:szCs w:val="24"/>
        </w:rPr>
        <w:t xml:space="preserve">Hér myndi ég vilja sjá eftirfarandi </w:t>
      </w:r>
    </w:p>
    <w:p w:rsidR="0054638E" w:rsidRPr="004A15D9" w:rsidRDefault="0054638E" w:rsidP="0054638E">
      <w:pPr>
        <w:rPr>
          <w:rFonts w:ascii="Times New Roman" w:hAnsi="Times New Roman" w:cs="Times New Roman"/>
          <w:bCs/>
          <w:i/>
          <w:iCs/>
          <w:sz w:val="24"/>
          <w:szCs w:val="24"/>
        </w:rPr>
      </w:pPr>
      <w:r w:rsidRPr="004A15D9">
        <w:rPr>
          <w:rFonts w:ascii="Times New Roman" w:hAnsi="Times New Roman" w:cs="Times New Roman"/>
          <w:bCs/>
          <w:iCs/>
          <w:sz w:val="24"/>
          <w:szCs w:val="24"/>
        </w:rPr>
        <w:t xml:space="preserve"> </w:t>
      </w:r>
      <w:r>
        <w:rPr>
          <w:rFonts w:ascii="Times New Roman" w:hAnsi="Times New Roman" w:cs="Times New Roman"/>
          <w:bCs/>
          <w:iCs/>
          <w:sz w:val="24"/>
          <w:szCs w:val="24"/>
        </w:rPr>
        <w:t xml:space="preserve">Breytingartillaga: </w:t>
      </w:r>
      <w:r w:rsidRPr="004A15D9">
        <w:rPr>
          <w:rFonts w:ascii="Times New Roman" w:hAnsi="Times New Roman" w:cs="Times New Roman"/>
          <w:bCs/>
          <w:iCs/>
          <w:sz w:val="24"/>
          <w:szCs w:val="24"/>
        </w:rPr>
        <w:t xml:space="preserve">- </w:t>
      </w:r>
      <w:r w:rsidRPr="004A15D9">
        <w:rPr>
          <w:rFonts w:ascii="Times New Roman" w:hAnsi="Times New Roman" w:cs="Times New Roman"/>
          <w:bCs/>
          <w:i/>
          <w:iCs/>
          <w:sz w:val="24"/>
          <w:szCs w:val="24"/>
        </w:rPr>
        <w:t>Bráð sem sannarlega var felld í landi sem veiðimaður hafði leyfi á fellur sært eða dautt í landi sem veiðimaður hafði ekki leyfi á er eign veiðimanns og er veiðimanni því skylt að elta uppi og aflífa og eða sækja ef þess er nokkur kostur. Eftirfarandi er auðvitað háð leyfi landeiganda fyrir umferð inná ræktuð lönd.</w:t>
      </w:r>
    </w:p>
    <w:p w:rsidR="0054638E" w:rsidRPr="004A15D9" w:rsidRDefault="0054638E" w:rsidP="0054638E">
      <w:pPr>
        <w:rPr>
          <w:rFonts w:ascii="Times New Roman" w:hAnsi="Times New Roman" w:cs="Times New Roman"/>
          <w:bCs/>
          <w:iCs/>
          <w:sz w:val="24"/>
          <w:szCs w:val="24"/>
        </w:rPr>
      </w:pPr>
    </w:p>
    <w:p w:rsidR="0054638E" w:rsidRPr="004A15D9" w:rsidRDefault="0054638E" w:rsidP="0054638E">
      <w:pPr>
        <w:rPr>
          <w:rFonts w:ascii="Times New Roman" w:hAnsi="Times New Roman" w:cs="Times New Roman"/>
          <w:bCs/>
          <w:iCs/>
          <w:sz w:val="24"/>
          <w:szCs w:val="24"/>
        </w:rPr>
      </w:pPr>
      <w:r w:rsidRPr="004A15D9">
        <w:rPr>
          <w:rFonts w:ascii="Times New Roman" w:hAnsi="Times New Roman" w:cs="Times New Roman"/>
          <w:bCs/>
          <w:iCs/>
          <w:sz w:val="24"/>
          <w:szCs w:val="24"/>
        </w:rPr>
        <w:t>17. gr.Almenn skilyrði fyrir afléttingu friðunar vegna nytjaveiða og eggjatöku</w:t>
      </w:r>
    </w:p>
    <w:p w:rsidR="0054638E" w:rsidRPr="004A15D9" w:rsidRDefault="0054638E" w:rsidP="0054638E">
      <w:pPr>
        <w:rPr>
          <w:rFonts w:ascii="Times New Roman" w:hAnsi="Times New Roman" w:cs="Times New Roman"/>
          <w:bCs/>
          <w:iCs/>
          <w:sz w:val="24"/>
          <w:szCs w:val="24"/>
        </w:rPr>
      </w:pPr>
      <w:r w:rsidRPr="004A15D9">
        <w:rPr>
          <w:rFonts w:ascii="Times New Roman" w:hAnsi="Times New Roman" w:cs="Times New Roman"/>
          <w:bCs/>
          <w:iCs/>
          <w:sz w:val="24"/>
          <w:szCs w:val="24"/>
        </w:rPr>
        <w:t>Athugasemd við lið 3 í upptalningu</w:t>
      </w:r>
    </w:p>
    <w:p w:rsidR="0054638E" w:rsidRPr="004A15D9" w:rsidRDefault="0054638E" w:rsidP="0054638E">
      <w:pPr>
        <w:rPr>
          <w:rFonts w:ascii="Times New Roman" w:hAnsi="Times New Roman" w:cs="Times New Roman"/>
          <w:bCs/>
          <w:iCs/>
          <w:sz w:val="24"/>
          <w:szCs w:val="24"/>
        </w:rPr>
      </w:pPr>
      <w:r w:rsidRPr="004A15D9">
        <w:rPr>
          <w:rFonts w:ascii="Times New Roman" w:hAnsi="Times New Roman" w:cs="Times New Roman"/>
          <w:bCs/>
          <w:iCs/>
          <w:sz w:val="24"/>
          <w:szCs w:val="24"/>
        </w:rPr>
        <w:t>3.Ákvörðun um afléttingu friðunar vegna nytjaveiða skal byggjast á að veiðibráð sé þess eðlis að hún sé veidd til  neyslu.</w:t>
      </w:r>
    </w:p>
    <w:p w:rsidR="0054638E" w:rsidRPr="004A15D9" w:rsidRDefault="0054638E" w:rsidP="0054638E">
      <w:pPr>
        <w:rPr>
          <w:rFonts w:ascii="Times New Roman" w:hAnsi="Times New Roman" w:cs="Times New Roman"/>
          <w:bCs/>
          <w:i/>
          <w:iCs/>
          <w:sz w:val="24"/>
          <w:szCs w:val="24"/>
        </w:rPr>
      </w:pPr>
      <w:r>
        <w:rPr>
          <w:rFonts w:ascii="Times New Roman" w:hAnsi="Times New Roman" w:cs="Times New Roman"/>
          <w:bCs/>
          <w:iCs/>
          <w:sz w:val="24"/>
          <w:szCs w:val="24"/>
        </w:rPr>
        <w:t xml:space="preserve">Breytingartillaga: </w:t>
      </w:r>
      <w:r w:rsidRPr="004A15D9">
        <w:rPr>
          <w:rFonts w:ascii="Times New Roman" w:hAnsi="Times New Roman" w:cs="Times New Roman"/>
          <w:bCs/>
          <w:iCs/>
          <w:sz w:val="24"/>
          <w:szCs w:val="24"/>
        </w:rPr>
        <w:t xml:space="preserve"> </w:t>
      </w:r>
      <w:r w:rsidRPr="004A15D9">
        <w:rPr>
          <w:rFonts w:ascii="Times New Roman" w:hAnsi="Times New Roman" w:cs="Times New Roman"/>
          <w:bCs/>
          <w:i/>
          <w:iCs/>
          <w:sz w:val="24"/>
          <w:szCs w:val="24"/>
        </w:rPr>
        <w:t>- Hér þyrfti líklega ekki að vera ástæða til afléttunar vegna nytja til neyslu, nýting bráðar er ákveðin af veiðimanni. Ef löggjafi hefur áhyggjur af lélegri nýtingu bráðar þá legg ég til að slíkt sé viðrað undir öðrum lið.</w:t>
      </w:r>
    </w:p>
    <w:p w:rsidR="0054638E" w:rsidRPr="004A15D9" w:rsidRDefault="0054638E" w:rsidP="0054638E">
      <w:pPr>
        <w:rPr>
          <w:rFonts w:ascii="Times New Roman" w:hAnsi="Times New Roman" w:cs="Times New Roman"/>
          <w:bCs/>
          <w:iCs/>
          <w:sz w:val="24"/>
          <w:szCs w:val="24"/>
        </w:rPr>
      </w:pPr>
    </w:p>
    <w:p w:rsidR="0054638E" w:rsidRPr="004A15D9" w:rsidRDefault="0054638E" w:rsidP="0054638E">
      <w:pPr>
        <w:rPr>
          <w:rFonts w:ascii="Times New Roman" w:hAnsi="Times New Roman" w:cs="Times New Roman"/>
          <w:bCs/>
          <w:iCs/>
          <w:sz w:val="24"/>
          <w:szCs w:val="24"/>
        </w:rPr>
      </w:pPr>
      <w:r w:rsidRPr="004A15D9">
        <w:rPr>
          <w:rFonts w:ascii="Times New Roman" w:hAnsi="Times New Roman" w:cs="Times New Roman"/>
          <w:bCs/>
          <w:iCs/>
          <w:sz w:val="24"/>
          <w:szCs w:val="24"/>
        </w:rPr>
        <w:t>VII. KAFLI, 27. grein</w:t>
      </w:r>
    </w:p>
    <w:p w:rsidR="0054638E" w:rsidRPr="004A15D9" w:rsidRDefault="0054638E" w:rsidP="0054638E">
      <w:pPr>
        <w:rPr>
          <w:rFonts w:ascii="Times New Roman" w:hAnsi="Times New Roman" w:cs="Times New Roman"/>
          <w:bCs/>
          <w:iCs/>
          <w:sz w:val="24"/>
          <w:szCs w:val="24"/>
        </w:rPr>
      </w:pPr>
      <w:r w:rsidRPr="004A15D9">
        <w:rPr>
          <w:rFonts w:ascii="Times New Roman" w:hAnsi="Times New Roman" w:cs="Times New Roman"/>
          <w:bCs/>
          <w:iCs/>
          <w:sz w:val="24"/>
          <w:szCs w:val="24"/>
        </w:rPr>
        <w:t>Legg til að hér verði bætt við heimild til veiða</w:t>
      </w:r>
      <w:r>
        <w:rPr>
          <w:rFonts w:ascii="Times New Roman" w:hAnsi="Times New Roman" w:cs="Times New Roman"/>
          <w:bCs/>
          <w:iCs/>
          <w:sz w:val="24"/>
          <w:szCs w:val="24"/>
        </w:rPr>
        <w:t xml:space="preserve"> fyrir unglinga</w:t>
      </w:r>
      <w:r w:rsidRPr="004A15D9">
        <w:rPr>
          <w:rFonts w:ascii="Times New Roman" w:hAnsi="Times New Roman" w:cs="Times New Roman"/>
          <w:bCs/>
          <w:iCs/>
          <w:sz w:val="24"/>
          <w:szCs w:val="24"/>
        </w:rPr>
        <w:t xml:space="preserve"> í fylgd umráðamanns. Semsagt hægt að fá úthlutað veiðikorti til einstaklings yngri en 20 ára stílað á umráðamann og korthafa. Þetta er þekkt víða erlendis og leyfir þá foreldri að leiðbeina.</w:t>
      </w:r>
    </w:p>
    <w:p w:rsidR="0054638E" w:rsidRPr="004A15D9" w:rsidRDefault="0054638E" w:rsidP="0054638E">
      <w:pPr>
        <w:rPr>
          <w:rFonts w:ascii="Times New Roman" w:hAnsi="Times New Roman" w:cs="Times New Roman"/>
          <w:bCs/>
          <w:iCs/>
          <w:sz w:val="24"/>
          <w:szCs w:val="24"/>
        </w:rPr>
      </w:pPr>
    </w:p>
    <w:p w:rsidR="0054638E" w:rsidRPr="004A15D9" w:rsidRDefault="0054638E" w:rsidP="0054638E">
      <w:pPr>
        <w:rPr>
          <w:rFonts w:ascii="Times New Roman" w:hAnsi="Times New Roman" w:cs="Times New Roman"/>
          <w:bCs/>
          <w:iCs/>
          <w:sz w:val="24"/>
          <w:szCs w:val="24"/>
        </w:rPr>
      </w:pPr>
      <w:r w:rsidRPr="004A15D9">
        <w:rPr>
          <w:rFonts w:ascii="Times New Roman" w:hAnsi="Times New Roman" w:cs="Times New Roman"/>
          <w:bCs/>
          <w:iCs/>
          <w:sz w:val="24"/>
          <w:szCs w:val="24"/>
        </w:rPr>
        <w:lastRenderedPageBreak/>
        <w:t>29. gr.Nytjaveiðar á fuglum</w:t>
      </w:r>
    </w:p>
    <w:p w:rsidR="0054638E" w:rsidRPr="004A15D9" w:rsidRDefault="0054638E" w:rsidP="0054638E">
      <w:pPr>
        <w:rPr>
          <w:rFonts w:ascii="Times New Roman" w:hAnsi="Times New Roman" w:cs="Times New Roman"/>
          <w:bCs/>
          <w:iCs/>
          <w:sz w:val="24"/>
          <w:szCs w:val="24"/>
        </w:rPr>
      </w:pPr>
      <w:r w:rsidRPr="004A15D9">
        <w:rPr>
          <w:rFonts w:ascii="Times New Roman" w:hAnsi="Times New Roman" w:cs="Times New Roman"/>
          <w:bCs/>
          <w:iCs/>
          <w:sz w:val="24"/>
          <w:szCs w:val="24"/>
        </w:rPr>
        <w:t>Hér hef ég almenna athugasemd um upplistun og tímabil. Er ekki óþarfi að setja þessu skorður. Væri ekki nær að hafa þetta opnara svo t.d. sé hægt að bregðast við offjölgun eins og stefnir í með heiðagæs og leyfa veiðar á svæðum og fuglum sem eru að verða landi og sjálfum sér til tjóns. t.d opna fyrr á veiðar þar sem geldfuglar halda sig til á, offjölgun andfugla hefur valdið óbætanlegu tjóni annarsstaðar í heiminum ( snjógæs í Kanada) og tel ég að hætta á slíku sé töluverð, t.d í tilviki heiðargæsarinnar. Virk veiðistjórnun er það sem við flest viljum og þá væri nær að rýmka heimildir ráðherra og fagaðila til stjórnunar frekar en að skerða þær og eða setja þannig að duttlungar einstaks aðila geti sett slíkt í ójafnvægi.</w:t>
      </w:r>
    </w:p>
    <w:p w:rsidR="0054638E" w:rsidRPr="004A15D9" w:rsidRDefault="0054638E" w:rsidP="0054638E">
      <w:pPr>
        <w:rPr>
          <w:rFonts w:ascii="Times New Roman" w:hAnsi="Times New Roman" w:cs="Times New Roman"/>
          <w:bCs/>
          <w:iCs/>
          <w:sz w:val="24"/>
          <w:szCs w:val="24"/>
        </w:rPr>
      </w:pPr>
    </w:p>
    <w:p w:rsidR="0054638E" w:rsidRPr="004A15D9" w:rsidRDefault="0054638E" w:rsidP="0054638E">
      <w:pPr>
        <w:rPr>
          <w:rFonts w:ascii="Times New Roman" w:hAnsi="Times New Roman" w:cs="Times New Roman"/>
          <w:bCs/>
          <w:iCs/>
          <w:sz w:val="24"/>
          <w:szCs w:val="24"/>
        </w:rPr>
      </w:pPr>
      <w:r w:rsidRPr="004A15D9">
        <w:rPr>
          <w:rFonts w:ascii="Times New Roman" w:hAnsi="Times New Roman" w:cs="Times New Roman"/>
          <w:bCs/>
          <w:iCs/>
          <w:sz w:val="24"/>
          <w:szCs w:val="24"/>
        </w:rPr>
        <w:t>33.gr.Eggjataka.</w:t>
      </w:r>
    </w:p>
    <w:p w:rsidR="0054638E" w:rsidRPr="004A15D9" w:rsidRDefault="0054638E" w:rsidP="0054638E">
      <w:pPr>
        <w:rPr>
          <w:rFonts w:ascii="Times New Roman" w:hAnsi="Times New Roman" w:cs="Times New Roman"/>
          <w:bCs/>
          <w:iCs/>
          <w:sz w:val="24"/>
          <w:szCs w:val="24"/>
        </w:rPr>
      </w:pPr>
      <w:r w:rsidRPr="004A15D9">
        <w:rPr>
          <w:rFonts w:ascii="Times New Roman" w:hAnsi="Times New Roman" w:cs="Times New Roman"/>
          <w:bCs/>
          <w:iCs/>
          <w:sz w:val="24"/>
          <w:szCs w:val="24"/>
        </w:rPr>
        <w:t xml:space="preserve">Hér tel ég óæskilegt að setja svona þröngar skorður við nýtingu eggja. Að aðeins landeigandi geti nýtt egg mismunar fólki. Almenningur ætti líka að geta týnt og nýtt egg til neyslu af svæðum sem almenningur má nýta og eða fær leyfi frá landeiganda. </w:t>
      </w:r>
    </w:p>
    <w:p w:rsidR="0054638E" w:rsidRPr="004A15D9" w:rsidRDefault="0054638E" w:rsidP="0054638E">
      <w:pPr>
        <w:rPr>
          <w:rFonts w:ascii="Times New Roman" w:hAnsi="Times New Roman" w:cs="Times New Roman"/>
          <w:bCs/>
          <w:iCs/>
          <w:sz w:val="24"/>
          <w:szCs w:val="24"/>
        </w:rPr>
      </w:pPr>
      <w:r w:rsidRPr="004A15D9">
        <w:rPr>
          <w:rFonts w:ascii="Times New Roman" w:hAnsi="Times New Roman" w:cs="Times New Roman"/>
          <w:bCs/>
          <w:iCs/>
          <w:sz w:val="24"/>
          <w:szCs w:val="24"/>
        </w:rPr>
        <w:t xml:space="preserve">Legg til: </w:t>
      </w:r>
      <w:r>
        <w:rPr>
          <w:rFonts w:ascii="Times New Roman" w:hAnsi="Times New Roman" w:cs="Times New Roman"/>
          <w:bCs/>
          <w:iCs/>
          <w:sz w:val="24"/>
          <w:szCs w:val="24"/>
        </w:rPr>
        <w:t>-</w:t>
      </w:r>
      <w:r w:rsidRPr="004A15D9">
        <w:rPr>
          <w:rFonts w:ascii="Times New Roman" w:hAnsi="Times New Roman" w:cs="Times New Roman"/>
          <w:bCs/>
          <w:iCs/>
          <w:sz w:val="24"/>
          <w:szCs w:val="24"/>
        </w:rPr>
        <w:t xml:space="preserve"> 1mgr</w:t>
      </w:r>
      <w:r>
        <w:rPr>
          <w:rFonts w:ascii="Times New Roman" w:hAnsi="Times New Roman" w:cs="Times New Roman"/>
          <w:bCs/>
          <w:iCs/>
          <w:sz w:val="24"/>
          <w:szCs w:val="24"/>
        </w:rPr>
        <w:t>:</w:t>
      </w:r>
      <w:r w:rsidRPr="004A15D9">
        <w:rPr>
          <w:rFonts w:ascii="Times New Roman" w:hAnsi="Times New Roman" w:cs="Times New Roman"/>
          <w:bCs/>
          <w:iCs/>
          <w:sz w:val="24"/>
          <w:szCs w:val="24"/>
        </w:rPr>
        <w:t xml:space="preserve"> </w:t>
      </w:r>
      <w:r w:rsidRPr="004A15D9">
        <w:rPr>
          <w:rFonts w:ascii="Times New Roman" w:hAnsi="Times New Roman" w:cs="Times New Roman"/>
          <w:bCs/>
          <w:i/>
          <w:iCs/>
          <w:sz w:val="24"/>
          <w:szCs w:val="24"/>
        </w:rPr>
        <w:t>"Langeigandi og öðrum sem hafa almennt leyfi til veiði á ákveðnu landi/svæði er heimil eggjatýnsla... "</w:t>
      </w:r>
    </w:p>
    <w:p w:rsidR="0054638E" w:rsidRPr="004A15D9" w:rsidRDefault="0054638E" w:rsidP="0054638E">
      <w:pPr>
        <w:rPr>
          <w:rFonts w:ascii="Times New Roman" w:hAnsi="Times New Roman" w:cs="Times New Roman"/>
          <w:bCs/>
          <w:iCs/>
          <w:sz w:val="24"/>
          <w:szCs w:val="24"/>
        </w:rPr>
      </w:pPr>
      <w:r>
        <w:rPr>
          <w:rFonts w:ascii="Times New Roman" w:hAnsi="Times New Roman" w:cs="Times New Roman"/>
          <w:bCs/>
          <w:iCs/>
          <w:sz w:val="24"/>
          <w:szCs w:val="24"/>
        </w:rPr>
        <w:t>-</w:t>
      </w:r>
      <w:r w:rsidRPr="004A15D9">
        <w:rPr>
          <w:rFonts w:ascii="Times New Roman" w:hAnsi="Times New Roman" w:cs="Times New Roman"/>
          <w:bCs/>
          <w:iCs/>
          <w:sz w:val="24"/>
          <w:szCs w:val="24"/>
        </w:rPr>
        <w:t>2mgr</w:t>
      </w:r>
      <w:r>
        <w:rPr>
          <w:rFonts w:ascii="Times New Roman" w:hAnsi="Times New Roman" w:cs="Times New Roman"/>
          <w:bCs/>
          <w:iCs/>
          <w:sz w:val="24"/>
          <w:szCs w:val="24"/>
        </w:rPr>
        <w:t>:</w:t>
      </w:r>
      <w:r w:rsidRPr="004A15D9">
        <w:rPr>
          <w:rFonts w:ascii="Times New Roman" w:hAnsi="Times New Roman" w:cs="Times New Roman"/>
          <w:bCs/>
          <w:iCs/>
          <w:sz w:val="24"/>
          <w:szCs w:val="24"/>
        </w:rPr>
        <w:t xml:space="preserve"> </w:t>
      </w:r>
      <w:r>
        <w:rPr>
          <w:rFonts w:ascii="Times New Roman" w:hAnsi="Times New Roman" w:cs="Times New Roman"/>
          <w:bCs/>
          <w:iCs/>
          <w:sz w:val="24"/>
          <w:szCs w:val="24"/>
        </w:rPr>
        <w:t>"</w:t>
      </w:r>
      <w:r w:rsidRPr="004A15D9">
        <w:rPr>
          <w:rFonts w:ascii="Times New Roman" w:hAnsi="Times New Roman" w:cs="Times New Roman"/>
          <w:bCs/>
          <w:i/>
          <w:iCs/>
          <w:sz w:val="24"/>
          <w:szCs w:val="24"/>
        </w:rPr>
        <w:t>Landeiganda og öðrum sem hafa almennt leyfi til veiði á ákveðnu landi/svæði er  heimilt til  neyslu að taka ...."</w:t>
      </w:r>
    </w:p>
    <w:p w:rsidR="0054638E" w:rsidRPr="004A15D9" w:rsidRDefault="0054638E" w:rsidP="0054638E">
      <w:pPr>
        <w:rPr>
          <w:rFonts w:ascii="Times New Roman" w:hAnsi="Times New Roman" w:cs="Times New Roman"/>
          <w:bCs/>
          <w:iCs/>
          <w:sz w:val="24"/>
          <w:szCs w:val="24"/>
        </w:rPr>
      </w:pPr>
    </w:p>
    <w:p w:rsidR="0054638E" w:rsidRPr="004A15D9" w:rsidRDefault="0054638E" w:rsidP="0054638E">
      <w:pPr>
        <w:rPr>
          <w:rFonts w:ascii="Times New Roman" w:hAnsi="Times New Roman" w:cs="Times New Roman"/>
          <w:bCs/>
          <w:iCs/>
          <w:sz w:val="24"/>
          <w:szCs w:val="24"/>
        </w:rPr>
      </w:pPr>
      <w:r w:rsidRPr="004A15D9">
        <w:rPr>
          <w:rFonts w:ascii="Times New Roman" w:hAnsi="Times New Roman" w:cs="Times New Roman"/>
          <w:bCs/>
          <w:iCs/>
          <w:sz w:val="24"/>
          <w:szCs w:val="24"/>
        </w:rPr>
        <w:t>40.gr.Leiðsögumennmeð hreindýraveiðum.</w:t>
      </w:r>
    </w:p>
    <w:p w:rsidR="0054638E" w:rsidRPr="004A15D9" w:rsidRDefault="0054638E" w:rsidP="0054638E">
      <w:pPr>
        <w:rPr>
          <w:rFonts w:ascii="Times New Roman" w:hAnsi="Times New Roman" w:cs="Times New Roman"/>
          <w:bCs/>
          <w:iCs/>
          <w:sz w:val="24"/>
          <w:szCs w:val="24"/>
        </w:rPr>
      </w:pPr>
      <w:r w:rsidRPr="004A15D9">
        <w:rPr>
          <w:rFonts w:ascii="Times New Roman" w:hAnsi="Times New Roman" w:cs="Times New Roman"/>
          <w:bCs/>
          <w:iCs/>
          <w:sz w:val="24"/>
          <w:szCs w:val="24"/>
        </w:rPr>
        <w:t xml:space="preserve">Skilgreina þarf betur stjórnun hreindýraveiða að mínu mati og þá </w:t>
      </w:r>
      <w:r>
        <w:rPr>
          <w:rFonts w:ascii="Times New Roman" w:hAnsi="Times New Roman" w:cs="Times New Roman"/>
          <w:bCs/>
          <w:iCs/>
          <w:sz w:val="24"/>
          <w:szCs w:val="24"/>
        </w:rPr>
        <w:t xml:space="preserve">sérstaklega </w:t>
      </w:r>
      <w:r w:rsidRPr="004A15D9">
        <w:rPr>
          <w:rFonts w:ascii="Times New Roman" w:hAnsi="Times New Roman" w:cs="Times New Roman"/>
          <w:bCs/>
          <w:iCs/>
          <w:sz w:val="24"/>
          <w:szCs w:val="24"/>
        </w:rPr>
        <w:t xml:space="preserve">úthlutun atvinnuleyfa til hreindýraveiðileiðsagnar, tel að hér sé ekki sátt um framkvæmd. Það væri ráð að vanir og viljugir menn geti fengið leyfi til að sinna þessari vinnu. Það mætti setja svipuð viðmið og eru </w:t>
      </w:r>
      <w:r>
        <w:rPr>
          <w:rFonts w:ascii="Times New Roman" w:hAnsi="Times New Roman" w:cs="Times New Roman"/>
          <w:bCs/>
          <w:iCs/>
          <w:sz w:val="24"/>
          <w:szCs w:val="24"/>
        </w:rPr>
        <w:t xml:space="preserve">vegna </w:t>
      </w:r>
      <w:r w:rsidRPr="004A15D9">
        <w:rPr>
          <w:rFonts w:ascii="Times New Roman" w:hAnsi="Times New Roman" w:cs="Times New Roman"/>
          <w:bCs/>
          <w:iCs/>
          <w:sz w:val="24"/>
          <w:szCs w:val="24"/>
        </w:rPr>
        <w:t>skipstjórnarskírtein</w:t>
      </w:r>
      <w:r>
        <w:rPr>
          <w:rFonts w:ascii="Times New Roman" w:hAnsi="Times New Roman" w:cs="Times New Roman"/>
          <w:bCs/>
          <w:iCs/>
          <w:sz w:val="24"/>
          <w:szCs w:val="24"/>
        </w:rPr>
        <w:t>is og atvinnuveiða á fisk</w:t>
      </w:r>
      <w:r w:rsidRPr="004A15D9">
        <w:rPr>
          <w:rFonts w:ascii="Times New Roman" w:hAnsi="Times New Roman" w:cs="Times New Roman"/>
          <w:bCs/>
          <w:iCs/>
          <w:sz w:val="24"/>
          <w:szCs w:val="24"/>
        </w:rPr>
        <w:t>. Þeir sem stunda þetta fá endurnýjun en aðrir þurfi að taka endurmenntunarnámskeið</w:t>
      </w:r>
    </w:p>
    <w:p w:rsidR="0054638E" w:rsidRPr="004A15D9" w:rsidRDefault="0054638E" w:rsidP="0054638E">
      <w:pPr>
        <w:rPr>
          <w:rFonts w:ascii="Times New Roman" w:hAnsi="Times New Roman" w:cs="Times New Roman"/>
          <w:bCs/>
          <w:iCs/>
          <w:sz w:val="24"/>
          <w:szCs w:val="24"/>
        </w:rPr>
      </w:pPr>
      <w:r w:rsidRPr="004A15D9">
        <w:rPr>
          <w:rFonts w:ascii="Times New Roman" w:hAnsi="Times New Roman" w:cs="Times New Roman"/>
          <w:bCs/>
          <w:iCs/>
          <w:sz w:val="24"/>
          <w:szCs w:val="24"/>
        </w:rPr>
        <w:t>Mæli ég með að slíkt leyfi sé aðeins endurnýjanlegt ef viðkomandi hefur á síðustu 4 árum farið í ákveðið margar veiðiferðir sem leiðsögumaður ella standast aftur öll fyrrnefnd skilyrði.</w:t>
      </w:r>
    </w:p>
    <w:p w:rsidR="0054638E" w:rsidRDefault="0054638E" w:rsidP="0054638E">
      <w:pPr>
        <w:rPr>
          <w:rFonts w:ascii="Times New Roman" w:hAnsi="Times New Roman" w:cs="Times New Roman"/>
          <w:bCs/>
          <w:iCs/>
          <w:sz w:val="24"/>
          <w:szCs w:val="24"/>
        </w:rPr>
      </w:pPr>
      <w:r w:rsidRPr="004A15D9">
        <w:rPr>
          <w:rFonts w:ascii="Times New Roman" w:hAnsi="Times New Roman" w:cs="Times New Roman"/>
          <w:bCs/>
          <w:iCs/>
          <w:sz w:val="24"/>
          <w:szCs w:val="24"/>
        </w:rPr>
        <w:t xml:space="preserve">t.d. </w:t>
      </w:r>
      <w:r w:rsidRPr="004A15D9">
        <w:rPr>
          <w:rFonts w:ascii="Times New Roman" w:hAnsi="Times New Roman" w:cs="Times New Roman"/>
          <w:bCs/>
          <w:i/>
          <w:iCs/>
          <w:sz w:val="24"/>
          <w:szCs w:val="24"/>
        </w:rPr>
        <w:t>Endurnýjun leiðsögumannaleyfis er háð því að viðkomandi hreindýraleiðsögumaður sé virkur sem slíkur og hafi síðasliðin 4 ár leiðsagt og tekið virkan þátt í veiðum með 16 veiðimönnum þar sem 16 dýr hafa verið felld.</w:t>
      </w:r>
    </w:p>
    <w:p w:rsidR="0054638E" w:rsidRPr="004A15D9" w:rsidRDefault="0054638E" w:rsidP="0054638E">
      <w:pPr>
        <w:rPr>
          <w:rFonts w:ascii="Times New Roman" w:hAnsi="Times New Roman" w:cs="Times New Roman"/>
          <w:bCs/>
          <w:iCs/>
          <w:sz w:val="24"/>
          <w:szCs w:val="24"/>
        </w:rPr>
      </w:pPr>
      <w:r w:rsidRPr="004A15D9">
        <w:rPr>
          <w:rFonts w:ascii="Times New Roman" w:hAnsi="Times New Roman" w:cs="Times New Roman"/>
          <w:bCs/>
          <w:iCs/>
          <w:sz w:val="24"/>
          <w:szCs w:val="24"/>
        </w:rPr>
        <w:t>liður 4.</w:t>
      </w:r>
    </w:p>
    <w:p w:rsidR="0054638E" w:rsidRPr="004A15D9" w:rsidRDefault="0054638E" w:rsidP="0054638E">
      <w:pPr>
        <w:rPr>
          <w:rFonts w:ascii="Times New Roman" w:hAnsi="Times New Roman" w:cs="Times New Roman"/>
          <w:bCs/>
          <w:iCs/>
          <w:sz w:val="24"/>
          <w:szCs w:val="24"/>
        </w:rPr>
      </w:pPr>
      <w:r w:rsidRPr="004A15D9">
        <w:rPr>
          <w:rFonts w:ascii="Times New Roman" w:hAnsi="Times New Roman" w:cs="Times New Roman"/>
          <w:bCs/>
          <w:iCs/>
          <w:sz w:val="24"/>
          <w:szCs w:val="24"/>
        </w:rPr>
        <w:t xml:space="preserve"> 4.Hafa  tvisvar  á  sama  veiðitímabili  leiðsagt  með  hreindýraveiðum  undir  handleiðslu starfandi leiðsögumanns sem valinn er af Umhverfisstofnun</w:t>
      </w:r>
    </w:p>
    <w:p w:rsidR="0054638E" w:rsidRPr="004A15D9" w:rsidRDefault="0054638E" w:rsidP="0054638E">
      <w:pPr>
        <w:rPr>
          <w:rFonts w:ascii="Times New Roman" w:hAnsi="Times New Roman" w:cs="Times New Roman"/>
          <w:bCs/>
          <w:iCs/>
          <w:sz w:val="24"/>
          <w:szCs w:val="24"/>
        </w:rPr>
      </w:pPr>
      <w:r w:rsidRPr="004A15D9">
        <w:rPr>
          <w:rFonts w:ascii="Times New Roman" w:hAnsi="Times New Roman" w:cs="Times New Roman"/>
          <w:bCs/>
          <w:iCs/>
          <w:sz w:val="24"/>
          <w:szCs w:val="24"/>
        </w:rPr>
        <w:t xml:space="preserve"> - Held að </w:t>
      </w:r>
      <w:r>
        <w:rPr>
          <w:rFonts w:ascii="Times New Roman" w:hAnsi="Times New Roman" w:cs="Times New Roman"/>
          <w:bCs/>
          <w:iCs/>
          <w:sz w:val="24"/>
          <w:szCs w:val="24"/>
        </w:rPr>
        <w:t xml:space="preserve">það þyrfti meiri kröfur um reynslu af veiðum stærri spendýra og </w:t>
      </w:r>
      <w:r w:rsidRPr="004A15D9">
        <w:rPr>
          <w:rFonts w:ascii="Times New Roman" w:hAnsi="Times New Roman" w:cs="Times New Roman"/>
          <w:bCs/>
          <w:iCs/>
          <w:sz w:val="24"/>
          <w:szCs w:val="24"/>
        </w:rPr>
        <w:t>þetta ætti að vera opnara</w:t>
      </w:r>
      <w:r>
        <w:rPr>
          <w:rFonts w:ascii="Times New Roman" w:hAnsi="Times New Roman" w:cs="Times New Roman"/>
          <w:bCs/>
          <w:iCs/>
          <w:sz w:val="24"/>
          <w:szCs w:val="24"/>
        </w:rPr>
        <w:t xml:space="preserve"> varðadni val á manni til handleiðslu.</w:t>
      </w:r>
      <w:r w:rsidRPr="004A15D9">
        <w:rPr>
          <w:rFonts w:ascii="Times New Roman" w:hAnsi="Times New Roman" w:cs="Times New Roman"/>
          <w:bCs/>
          <w:iCs/>
          <w:sz w:val="24"/>
          <w:szCs w:val="24"/>
        </w:rPr>
        <w:t xml:space="preserve"> </w:t>
      </w:r>
      <w:r>
        <w:rPr>
          <w:rFonts w:ascii="Times New Roman" w:hAnsi="Times New Roman" w:cs="Times New Roman"/>
          <w:bCs/>
          <w:iCs/>
          <w:sz w:val="24"/>
          <w:szCs w:val="24"/>
        </w:rPr>
        <w:t>V</w:t>
      </w:r>
      <w:r w:rsidRPr="004A15D9">
        <w:rPr>
          <w:rFonts w:ascii="Times New Roman" w:hAnsi="Times New Roman" w:cs="Times New Roman"/>
          <w:bCs/>
          <w:iCs/>
          <w:sz w:val="24"/>
          <w:szCs w:val="24"/>
        </w:rPr>
        <w:t>iðkomandi aðili hafi val um hvern hann velur sér sem leiðbeinanda og til handleiðslu, semsagt honum er skipaður virkur leiðsögumaður sem var valinn af lista sem UST hefur sett saman.</w:t>
      </w:r>
    </w:p>
    <w:p w:rsidR="0054638E" w:rsidRDefault="0054638E" w:rsidP="0054638E">
      <w:pPr>
        <w:rPr>
          <w:rFonts w:ascii="Times New Roman" w:hAnsi="Times New Roman" w:cs="Times New Roman"/>
          <w:bCs/>
          <w:i/>
          <w:iCs/>
          <w:sz w:val="24"/>
          <w:szCs w:val="24"/>
        </w:rPr>
      </w:pPr>
      <w:r>
        <w:rPr>
          <w:rFonts w:ascii="Times New Roman" w:hAnsi="Times New Roman" w:cs="Times New Roman"/>
          <w:bCs/>
          <w:iCs/>
          <w:sz w:val="24"/>
          <w:szCs w:val="24"/>
        </w:rPr>
        <w:lastRenderedPageBreak/>
        <w:t xml:space="preserve">Breytingartillaga: </w:t>
      </w:r>
      <w:r w:rsidRPr="004A15D9">
        <w:rPr>
          <w:rFonts w:ascii="Times New Roman" w:hAnsi="Times New Roman" w:cs="Times New Roman"/>
          <w:bCs/>
          <w:i/>
          <w:iCs/>
          <w:sz w:val="24"/>
          <w:szCs w:val="24"/>
        </w:rPr>
        <w:t xml:space="preserve">4. </w:t>
      </w:r>
      <w:r>
        <w:rPr>
          <w:rFonts w:ascii="Times New Roman" w:hAnsi="Times New Roman" w:cs="Times New Roman"/>
          <w:bCs/>
          <w:i/>
          <w:iCs/>
          <w:sz w:val="24"/>
          <w:szCs w:val="24"/>
        </w:rPr>
        <w:t>Hafi sannarlega tekið virkan þátt í 4 veiðiferðum og hafi</w:t>
      </w:r>
      <w:r w:rsidRPr="004A15D9">
        <w:rPr>
          <w:rFonts w:ascii="Times New Roman" w:hAnsi="Times New Roman" w:cs="Times New Roman"/>
          <w:bCs/>
          <w:i/>
          <w:iCs/>
          <w:sz w:val="24"/>
          <w:szCs w:val="24"/>
        </w:rPr>
        <w:t xml:space="preserve"> tvisvar á sama veiðitímabili leiðsagt með hreindýraveiðum undir eftirliti starfandi leiðsögumanns sem valinn er af lista hæfra leiðsögumanna gerður af Umhverfisstofnun.</w:t>
      </w:r>
    </w:p>
    <w:p w:rsidR="0054638E" w:rsidRPr="004A15D9" w:rsidRDefault="0054638E" w:rsidP="0054638E">
      <w:pPr>
        <w:rPr>
          <w:rFonts w:ascii="Times New Roman" w:hAnsi="Times New Roman" w:cs="Times New Roman"/>
          <w:bCs/>
          <w:iCs/>
          <w:sz w:val="24"/>
          <w:szCs w:val="24"/>
        </w:rPr>
      </w:pPr>
    </w:p>
    <w:p w:rsidR="0054638E" w:rsidRPr="004A15D9" w:rsidRDefault="0054638E" w:rsidP="0054638E">
      <w:pPr>
        <w:rPr>
          <w:rFonts w:ascii="Times New Roman" w:hAnsi="Times New Roman" w:cs="Times New Roman"/>
          <w:bCs/>
          <w:iCs/>
          <w:sz w:val="24"/>
          <w:szCs w:val="24"/>
        </w:rPr>
      </w:pPr>
      <w:r w:rsidRPr="004A15D9">
        <w:rPr>
          <w:rFonts w:ascii="Times New Roman" w:hAnsi="Times New Roman" w:cs="Times New Roman"/>
          <w:bCs/>
          <w:iCs/>
          <w:sz w:val="24"/>
          <w:szCs w:val="24"/>
        </w:rPr>
        <w:t>XIII. KAFLI</w:t>
      </w:r>
    </w:p>
    <w:p w:rsidR="0054638E" w:rsidRPr="004A15D9" w:rsidRDefault="0054638E" w:rsidP="0054638E">
      <w:pPr>
        <w:rPr>
          <w:rFonts w:ascii="Times New Roman" w:hAnsi="Times New Roman" w:cs="Times New Roman"/>
          <w:bCs/>
          <w:iCs/>
          <w:sz w:val="24"/>
          <w:szCs w:val="24"/>
        </w:rPr>
      </w:pPr>
      <w:r w:rsidRPr="004A15D9">
        <w:rPr>
          <w:rFonts w:ascii="Times New Roman" w:hAnsi="Times New Roman" w:cs="Times New Roman"/>
          <w:bCs/>
          <w:iCs/>
          <w:sz w:val="24"/>
          <w:szCs w:val="24"/>
        </w:rPr>
        <w:t>Sala á veiðifangi og eggjum. Starfsemi hamskera.</w:t>
      </w:r>
    </w:p>
    <w:p w:rsidR="0054638E" w:rsidRPr="004A15D9" w:rsidRDefault="0054638E" w:rsidP="0054638E">
      <w:pPr>
        <w:rPr>
          <w:rFonts w:ascii="Times New Roman" w:hAnsi="Times New Roman" w:cs="Times New Roman"/>
          <w:bCs/>
          <w:iCs/>
          <w:sz w:val="24"/>
          <w:szCs w:val="24"/>
        </w:rPr>
      </w:pPr>
      <w:r w:rsidRPr="004A15D9">
        <w:rPr>
          <w:rFonts w:ascii="Times New Roman" w:hAnsi="Times New Roman" w:cs="Times New Roman"/>
          <w:bCs/>
          <w:iCs/>
          <w:sz w:val="24"/>
          <w:szCs w:val="24"/>
        </w:rPr>
        <w:t>48. gr.</w:t>
      </w:r>
    </w:p>
    <w:p w:rsidR="0054638E" w:rsidRPr="004A15D9" w:rsidRDefault="0054638E" w:rsidP="0054638E">
      <w:pPr>
        <w:rPr>
          <w:rFonts w:ascii="Times New Roman" w:hAnsi="Times New Roman" w:cs="Times New Roman"/>
          <w:bCs/>
          <w:iCs/>
          <w:sz w:val="24"/>
          <w:szCs w:val="24"/>
        </w:rPr>
      </w:pPr>
      <w:r w:rsidRPr="004A15D9">
        <w:rPr>
          <w:rFonts w:ascii="Times New Roman" w:hAnsi="Times New Roman" w:cs="Times New Roman"/>
          <w:bCs/>
          <w:iCs/>
          <w:sz w:val="24"/>
          <w:szCs w:val="24"/>
        </w:rPr>
        <w:t>Sala á veiðibráð eða öðrum afurðum villtra dýra</w:t>
      </w:r>
    </w:p>
    <w:p w:rsidR="0054638E" w:rsidRPr="004A15D9" w:rsidRDefault="0054638E" w:rsidP="0054638E">
      <w:pPr>
        <w:rPr>
          <w:rFonts w:ascii="Times New Roman" w:hAnsi="Times New Roman" w:cs="Times New Roman"/>
          <w:bCs/>
          <w:iCs/>
          <w:sz w:val="24"/>
          <w:szCs w:val="24"/>
        </w:rPr>
      </w:pPr>
      <w:r w:rsidRPr="004A15D9">
        <w:rPr>
          <w:rFonts w:ascii="Times New Roman" w:hAnsi="Times New Roman" w:cs="Times New Roman"/>
          <w:bCs/>
          <w:iCs/>
          <w:sz w:val="24"/>
          <w:szCs w:val="24"/>
        </w:rPr>
        <w:t>Hér þarf að rýmka heimild manna til að geta selt þjónust sína.</w:t>
      </w:r>
    </w:p>
    <w:p w:rsidR="0054638E" w:rsidRPr="004A15D9" w:rsidRDefault="0054638E" w:rsidP="0054638E">
      <w:pPr>
        <w:rPr>
          <w:rFonts w:ascii="Times New Roman" w:hAnsi="Times New Roman" w:cs="Times New Roman"/>
          <w:bCs/>
          <w:iCs/>
          <w:sz w:val="24"/>
          <w:szCs w:val="24"/>
        </w:rPr>
      </w:pPr>
      <w:r w:rsidRPr="004A15D9">
        <w:rPr>
          <w:rFonts w:ascii="Times New Roman" w:hAnsi="Times New Roman" w:cs="Times New Roman"/>
          <w:bCs/>
          <w:iCs/>
          <w:sz w:val="24"/>
          <w:szCs w:val="24"/>
        </w:rPr>
        <w:t>t.d hefur rjúpa verið löglega veidd á Íslandi og veiðimaður vill fengið bráð sína uppstoppaða og senda til sín.</w:t>
      </w:r>
    </w:p>
    <w:p w:rsidR="0054638E" w:rsidRPr="004A15D9" w:rsidRDefault="0054638E" w:rsidP="0054638E">
      <w:pPr>
        <w:rPr>
          <w:rFonts w:ascii="Times New Roman" w:hAnsi="Times New Roman" w:cs="Times New Roman"/>
          <w:bCs/>
          <w:iCs/>
          <w:sz w:val="24"/>
          <w:szCs w:val="24"/>
        </w:rPr>
      </w:pPr>
      <w:r w:rsidRPr="004A15D9">
        <w:rPr>
          <w:rFonts w:ascii="Times New Roman" w:hAnsi="Times New Roman" w:cs="Times New Roman"/>
          <w:bCs/>
          <w:iCs/>
          <w:sz w:val="24"/>
          <w:szCs w:val="24"/>
        </w:rPr>
        <w:t>Mæli með að heimild til umsóknar um undanþágu sé leyfileg fyrir slíka aðila.</w:t>
      </w:r>
    </w:p>
    <w:p w:rsidR="0054638E" w:rsidRPr="004A15D9" w:rsidRDefault="0054638E" w:rsidP="0054638E">
      <w:pPr>
        <w:rPr>
          <w:rFonts w:ascii="Times New Roman" w:hAnsi="Times New Roman" w:cs="Times New Roman"/>
          <w:bCs/>
          <w:iCs/>
          <w:sz w:val="24"/>
          <w:szCs w:val="24"/>
        </w:rPr>
      </w:pPr>
    </w:p>
    <w:p w:rsidR="0054638E" w:rsidRPr="004A15D9" w:rsidRDefault="0054638E" w:rsidP="0054638E">
      <w:pPr>
        <w:rPr>
          <w:rFonts w:ascii="Times New Roman" w:hAnsi="Times New Roman" w:cs="Times New Roman"/>
          <w:bCs/>
          <w:iCs/>
          <w:sz w:val="24"/>
          <w:szCs w:val="24"/>
        </w:rPr>
      </w:pPr>
      <w:r w:rsidRPr="004A15D9">
        <w:rPr>
          <w:rFonts w:ascii="Times New Roman" w:hAnsi="Times New Roman" w:cs="Times New Roman"/>
          <w:bCs/>
          <w:iCs/>
          <w:sz w:val="24"/>
          <w:szCs w:val="24"/>
        </w:rPr>
        <w:t>greinar 50, 51 og 52</w:t>
      </w:r>
    </w:p>
    <w:p w:rsidR="0054638E" w:rsidRPr="004A15D9" w:rsidRDefault="0054638E" w:rsidP="0054638E">
      <w:pPr>
        <w:rPr>
          <w:rFonts w:ascii="Times New Roman" w:hAnsi="Times New Roman" w:cs="Times New Roman"/>
          <w:bCs/>
          <w:iCs/>
          <w:sz w:val="24"/>
          <w:szCs w:val="24"/>
        </w:rPr>
      </w:pPr>
      <w:r w:rsidRPr="004A15D9">
        <w:rPr>
          <w:rFonts w:ascii="Times New Roman" w:hAnsi="Times New Roman" w:cs="Times New Roman"/>
          <w:bCs/>
          <w:iCs/>
          <w:sz w:val="24"/>
          <w:szCs w:val="24"/>
        </w:rPr>
        <w:t>Hér tel ég vera tilraun til valdtöku sem ekki er heimild fyrir og ætti alls ekki að vera á höndum UST.</w:t>
      </w:r>
    </w:p>
    <w:p w:rsidR="0054638E" w:rsidRPr="004A15D9" w:rsidRDefault="0054638E" w:rsidP="0054638E">
      <w:pPr>
        <w:rPr>
          <w:rFonts w:ascii="Times New Roman" w:hAnsi="Times New Roman" w:cs="Times New Roman"/>
          <w:bCs/>
          <w:iCs/>
          <w:sz w:val="24"/>
          <w:szCs w:val="24"/>
        </w:rPr>
      </w:pPr>
      <w:r w:rsidRPr="004A15D9">
        <w:rPr>
          <w:rFonts w:ascii="Times New Roman" w:hAnsi="Times New Roman" w:cs="Times New Roman"/>
          <w:bCs/>
          <w:iCs/>
          <w:sz w:val="24"/>
          <w:szCs w:val="24"/>
        </w:rPr>
        <w:t>Lögreglan sér um þessi mál og ein hefur heimildir til gjörninga eins og lýst er í þessum greinum.</w:t>
      </w:r>
    </w:p>
    <w:p w:rsidR="0054638E" w:rsidRPr="004A15D9" w:rsidRDefault="0054638E" w:rsidP="0054638E">
      <w:pPr>
        <w:rPr>
          <w:rFonts w:ascii="Times New Roman" w:hAnsi="Times New Roman" w:cs="Times New Roman"/>
          <w:bCs/>
          <w:iCs/>
          <w:sz w:val="24"/>
          <w:szCs w:val="24"/>
        </w:rPr>
      </w:pPr>
      <w:r w:rsidRPr="004A15D9">
        <w:rPr>
          <w:rFonts w:ascii="Times New Roman" w:hAnsi="Times New Roman" w:cs="Times New Roman"/>
          <w:bCs/>
          <w:iCs/>
          <w:sz w:val="24"/>
          <w:szCs w:val="24"/>
        </w:rPr>
        <w:t>Legg til að eftirfarandi</w:t>
      </w:r>
      <w:r>
        <w:rPr>
          <w:rFonts w:ascii="Times New Roman" w:hAnsi="Times New Roman" w:cs="Times New Roman"/>
          <w:bCs/>
          <w:iCs/>
          <w:sz w:val="24"/>
          <w:szCs w:val="24"/>
        </w:rPr>
        <w:t xml:space="preserve"> breytingar</w:t>
      </w:r>
    </w:p>
    <w:p w:rsidR="0054638E" w:rsidRPr="004A15D9" w:rsidRDefault="0054638E" w:rsidP="0054638E">
      <w:pPr>
        <w:rPr>
          <w:rFonts w:ascii="Times New Roman" w:hAnsi="Times New Roman" w:cs="Times New Roman"/>
          <w:bCs/>
          <w:iCs/>
          <w:sz w:val="24"/>
          <w:szCs w:val="24"/>
        </w:rPr>
      </w:pPr>
    </w:p>
    <w:p w:rsidR="0054638E" w:rsidRDefault="0054638E" w:rsidP="0054638E">
      <w:pPr>
        <w:rPr>
          <w:rFonts w:ascii="Times New Roman" w:hAnsi="Times New Roman" w:cs="Times New Roman"/>
          <w:bCs/>
          <w:iCs/>
          <w:sz w:val="24"/>
          <w:szCs w:val="24"/>
        </w:rPr>
      </w:pPr>
      <w:r w:rsidRPr="004A15D9">
        <w:rPr>
          <w:rFonts w:ascii="Times New Roman" w:hAnsi="Times New Roman" w:cs="Times New Roman"/>
          <w:bCs/>
          <w:iCs/>
          <w:sz w:val="24"/>
          <w:szCs w:val="24"/>
        </w:rPr>
        <w:t>50. gr.Eftirlit.</w:t>
      </w:r>
    </w:p>
    <w:p w:rsidR="0054638E" w:rsidRPr="004A15D9" w:rsidRDefault="0054638E" w:rsidP="0054638E">
      <w:pPr>
        <w:rPr>
          <w:rFonts w:ascii="Times New Roman" w:hAnsi="Times New Roman" w:cs="Times New Roman"/>
          <w:bCs/>
          <w:i/>
          <w:iCs/>
          <w:sz w:val="24"/>
          <w:szCs w:val="24"/>
        </w:rPr>
      </w:pPr>
      <w:r w:rsidRPr="004A15D9">
        <w:rPr>
          <w:rFonts w:ascii="Times New Roman" w:hAnsi="Times New Roman" w:cs="Times New Roman"/>
          <w:bCs/>
          <w:i/>
          <w:iCs/>
          <w:sz w:val="24"/>
          <w:szCs w:val="24"/>
        </w:rPr>
        <w:t>Umhverfisstofnunannast  eftirlit  með  framkvæmd  laga  þessara  og  reglugerða  sem  settar eru samkvæmt þeim. Umhverfisstofnun  getur  með  samningi  falið  náttúrustofum  og  öðrum  stjórnvöldum einstaka þætti eftirlits samkvæmt lögum þessum. Í þeim tilvikum sem Umhverfisstofnun hefur gert  samning  um  framkvæmd  eftirlits  hefur  viðkomandi  sömu  heimildir  til  skoðunar  og eftirlits og Umhverfisstofnun skv. þessum kafla laganna.</w:t>
      </w:r>
    </w:p>
    <w:p w:rsidR="0054638E" w:rsidRDefault="0054638E" w:rsidP="0054638E">
      <w:pPr>
        <w:rPr>
          <w:rFonts w:ascii="Times New Roman" w:hAnsi="Times New Roman" w:cs="Times New Roman"/>
          <w:bCs/>
          <w:iCs/>
          <w:sz w:val="24"/>
          <w:szCs w:val="24"/>
        </w:rPr>
      </w:pPr>
      <w:r w:rsidRPr="004A15D9">
        <w:rPr>
          <w:rFonts w:ascii="Times New Roman" w:hAnsi="Times New Roman" w:cs="Times New Roman"/>
          <w:bCs/>
          <w:iCs/>
          <w:sz w:val="24"/>
          <w:szCs w:val="24"/>
        </w:rPr>
        <w:t>51. gr.Eftirlitsáætlun.</w:t>
      </w:r>
    </w:p>
    <w:p w:rsidR="0054638E" w:rsidRPr="004A15D9" w:rsidRDefault="0054638E" w:rsidP="0054638E">
      <w:pPr>
        <w:rPr>
          <w:rFonts w:ascii="Times New Roman" w:hAnsi="Times New Roman" w:cs="Times New Roman"/>
          <w:bCs/>
          <w:i/>
          <w:iCs/>
          <w:sz w:val="24"/>
          <w:szCs w:val="24"/>
        </w:rPr>
      </w:pPr>
      <w:r w:rsidRPr="004A15D9">
        <w:rPr>
          <w:rFonts w:ascii="Times New Roman" w:hAnsi="Times New Roman" w:cs="Times New Roman"/>
          <w:bCs/>
          <w:i/>
          <w:iCs/>
          <w:sz w:val="24"/>
          <w:szCs w:val="24"/>
        </w:rPr>
        <w:t>Til að tryggja yfirsýn með framkvæmd laga þessara og reglugerða settra samkvæmt þeim skal Umhverfisstofnun útbúa eftirlitsáætlun til þriggja ára í senn vegnaeftirlitsmeð veiðum og annarri framkvæmd laga þessara og gæta sérstaklega að hagkvæmni í eftirliti.</w:t>
      </w:r>
    </w:p>
    <w:p w:rsidR="0054638E" w:rsidRPr="004A15D9" w:rsidRDefault="0054638E" w:rsidP="0054638E">
      <w:pPr>
        <w:rPr>
          <w:rFonts w:ascii="Times New Roman" w:hAnsi="Times New Roman" w:cs="Times New Roman"/>
          <w:bCs/>
          <w:iCs/>
          <w:sz w:val="24"/>
          <w:szCs w:val="24"/>
        </w:rPr>
      </w:pPr>
    </w:p>
    <w:p w:rsidR="0054638E" w:rsidRPr="004A15D9" w:rsidRDefault="0054638E" w:rsidP="0054638E">
      <w:pPr>
        <w:rPr>
          <w:rFonts w:ascii="Times New Roman" w:hAnsi="Times New Roman" w:cs="Times New Roman"/>
          <w:bCs/>
          <w:iCs/>
          <w:sz w:val="24"/>
          <w:szCs w:val="24"/>
        </w:rPr>
      </w:pPr>
      <w:r w:rsidRPr="004A15D9">
        <w:rPr>
          <w:rFonts w:ascii="Times New Roman" w:hAnsi="Times New Roman" w:cs="Times New Roman"/>
          <w:bCs/>
          <w:iCs/>
          <w:sz w:val="24"/>
          <w:szCs w:val="24"/>
        </w:rPr>
        <w:t>52. gr. Heimildir Umhverfisstofnunar og upplýsingaskylda</w:t>
      </w:r>
    </w:p>
    <w:p w:rsidR="0054638E" w:rsidRPr="004A15D9" w:rsidRDefault="0054638E" w:rsidP="0054638E">
      <w:pPr>
        <w:rPr>
          <w:rFonts w:ascii="Times New Roman" w:hAnsi="Times New Roman" w:cs="Times New Roman"/>
          <w:bCs/>
          <w:i/>
          <w:iCs/>
          <w:sz w:val="24"/>
          <w:szCs w:val="24"/>
        </w:rPr>
      </w:pPr>
      <w:r w:rsidRPr="004A15D9">
        <w:rPr>
          <w:rFonts w:ascii="Times New Roman" w:hAnsi="Times New Roman" w:cs="Times New Roman"/>
          <w:bCs/>
          <w:i/>
          <w:iCs/>
          <w:sz w:val="24"/>
          <w:szCs w:val="24"/>
        </w:rPr>
        <w:t>Umhverfisstofnun er heimilt að kæra til lögreglu eða leita eftir aðstoð lögreglu telji hún að brotið  hafi  verið  gegn  ákvæðum  laga  þessara  eða  það  er  talið  nauðsynlegt  til  að  framfylgja heimildum samkvæmt þessarar grein.</w:t>
      </w:r>
    </w:p>
    <w:p w:rsidR="0054638E" w:rsidRPr="004A15D9" w:rsidRDefault="0054638E" w:rsidP="0054638E">
      <w:pPr>
        <w:rPr>
          <w:rFonts w:ascii="Times New Roman" w:hAnsi="Times New Roman" w:cs="Times New Roman"/>
          <w:bCs/>
          <w:iCs/>
          <w:sz w:val="24"/>
          <w:szCs w:val="24"/>
        </w:rPr>
      </w:pPr>
    </w:p>
    <w:p w:rsidR="0054638E" w:rsidRPr="004A15D9" w:rsidRDefault="0054638E" w:rsidP="0054638E">
      <w:pPr>
        <w:rPr>
          <w:rFonts w:ascii="Times New Roman" w:hAnsi="Times New Roman" w:cs="Times New Roman"/>
          <w:bCs/>
          <w:iCs/>
          <w:sz w:val="24"/>
          <w:szCs w:val="24"/>
        </w:rPr>
      </w:pPr>
      <w:r w:rsidRPr="004A15D9">
        <w:rPr>
          <w:rFonts w:ascii="Times New Roman" w:hAnsi="Times New Roman" w:cs="Times New Roman"/>
          <w:bCs/>
          <w:iCs/>
          <w:sz w:val="24"/>
          <w:szCs w:val="24"/>
        </w:rPr>
        <w:t>55. gr.Gjaldtaka.</w:t>
      </w:r>
    </w:p>
    <w:p w:rsidR="0054638E" w:rsidRPr="004A15D9" w:rsidRDefault="0054638E" w:rsidP="0054638E">
      <w:pPr>
        <w:rPr>
          <w:rFonts w:ascii="Times New Roman" w:hAnsi="Times New Roman" w:cs="Times New Roman"/>
          <w:bCs/>
          <w:iCs/>
          <w:sz w:val="24"/>
          <w:szCs w:val="24"/>
        </w:rPr>
      </w:pPr>
      <w:r w:rsidRPr="004A15D9">
        <w:rPr>
          <w:rFonts w:ascii="Times New Roman" w:hAnsi="Times New Roman" w:cs="Times New Roman"/>
          <w:bCs/>
          <w:iCs/>
          <w:sz w:val="24"/>
          <w:szCs w:val="24"/>
        </w:rPr>
        <w:t>Hér tel ég ekki við hæfi að skattur sé vísitölutengdur.</w:t>
      </w:r>
    </w:p>
    <w:p w:rsidR="0054638E" w:rsidRPr="004A15D9" w:rsidRDefault="0054638E" w:rsidP="0054638E">
      <w:pPr>
        <w:rPr>
          <w:rFonts w:ascii="Times New Roman" w:hAnsi="Times New Roman" w:cs="Times New Roman"/>
          <w:bCs/>
          <w:iCs/>
          <w:sz w:val="24"/>
          <w:szCs w:val="24"/>
        </w:rPr>
      </w:pPr>
      <w:r w:rsidRPr="004A15D9">
        <w:rPr>
          <w:rFonts w:ascii="Times New Roman" w:hAnsi="Times New Roman" w:cs="Times New Roman"/>
          <w:bCs/>
          <w:iCs/>
          <w:sz w:val="24"/>
          <w:szCs w:val="24"/>
        </w:rPr>
        <w:t>Gjaldið ætti að vera sett fast til minnstakosti 3 ára og samræmast áætlun UST um nýtingu þess fés eins og tekið er fram í þessari grein.</w:t>
      </w:r>
    </w:p>
    <w:p w:rsidR="0054638E" w:rsidRPr="004A15D9" w:rsidRDefault="0054638E" w:rsidP="0054638E">
      <w:pPr>
        <w:rPr>
          <w:rFonts w:ascii="Times New Roman" w:hAnsi="Times New Roman" w:cs="Times New Roman"/>
          <w:bCs/>
          <w:iCs/>
          <w:sz w:val="24"/>
          <w:szCs w:val="24"/>
        </w:rPr>
      </w:pPr>
    </w:p>
    <w:p w:rsidR="0054638E" w:rsidRPr="004A15D9" w:rsidRDefault="0054638E" w:rsidP="0054638E">
      <w:pPr>
        <w:rPr>
          <w:rFonts w:ascii="Times New Roman" w:hAnsi="Times New Roman" w:cs="Times New Roman"/>
          <w:bCs/>
          <w:iCs/>
          <w:sz w:val="24"/>
          <w:szCs w:val="24"/>
        </w:rPr>
      </w:pPr>
    </w:p>
    <w:p w:rsidR="0054638E" w:rsidRPr="004A15D9" w:rsidRDefault="0054638E" w:rsidP="0054638E">
      <w:pPr>
        <w:rPr>
          <w:rFonts w:ascii="Times New Roman" w:hAnsi="Times New Roman" w:cs="Times New Roman"/>
          <w:bCs/>
          <w:iCs/>
          <w:sz w:val="24"/>
          <w:szCs w:val="24"/>
        </w:rPr>
      </w:pPr>
    </w:p>
    <w:p w:rsidR="0054638E" w:rsidRPr="004A15D9" w:rsidRDefault="0054638E" w:rsidP="0054638E">
      <w:pPr>
        <w:rPr>
          <w:rFonts w:ascii="Times New Roman" w:hAnsi="Times New Roman" w:cs="Times New Roman"/>
          <w:bCs/>
          <w:iCs/>
          <w:sz w:val="24"/>
          <w:szCs w:val="24"/>
        </w:rPr>
      </w:pPr>
      <w:r w:rsidRPr="004A15D9">
        <w:rPr>
          <w:rFonts w:ascii="Times New Roman" w:hAnsi="Times New Roman" w:cs="Times New Roman"/>
          <w:bCs/>
          <w:iCs/>
          <w:sz w:val="24"/>
          <w:szCs w:val="24"/>
        </w:rPr>
        <w:t>Niðurlag.</w:t>
      </w:r>
    </w:p>
    <w:p w:rsidR="0054638E" w:rsidRPr="004A15D9" w:rsidRDefault="0054638E" w:rsidP="0054638E">
      <w:pPr>
        <w:rPr>
          <w:rFonts w:ascii="Times New Roman" w:hAnsi="Times New Roman" w:cs="Times New Roman"/>
          <w:bCs/>
          <w:iCs/>
          <w:sz w:val="24"/>
          <w:szCs w:val="24"/>
        </w:rPr>
      </w:pPr>
      <w:r w:rsidRPr="004A15D9">
        <w:rPr>
          <w:rFonts w:ascii="Times New Roman" w:hAnsi="Times New Roman" w:cs="Times New Roman"/>
          <w:bCs/>
          <w:iCs/>
          <w:sz w:val="24"/>
          <w:szCs w:val="24"/>
        </w:rPr>
        <w:t xml:space="preserve">Almennt lýst mér vel á að lögin séu endurskoðuð. En tel að slík vinna skuli vera vönduð og unnin vel með hagsmunaaðilum. </w:t>
      </w:r>
    </w:p>
    <w:p w:rsidR="0054638E" w:rsidRPr="004A15D9" w:rsidRDefault="0054638E" w:rsidP="0054638E">
      <w:pPr>
        <w:rPr>
          <w:rFonts w:ascii="Times New Roman" w:hAnsi="Times New Roman" w:cs="Times New Roman"/>
          <w:bCs/>
          <w:iCs/>
          <w:sz w:val="24"/>
          <w:szCs w:val="24"/>
        </w:rPr>
      </w:pPr>
      <w:r w:rsidRPr="004A15D9">
        <w:rPr>
          <w:rFonts w:ascii="Times New Roman" w:hAnsi="Times New Roman" w:cs="Times New Roman"/>
          <w:bCs/>
          <w:iCs/>
          <w:sz w:val="24"/>
          <w:szCs w:val="24"/>
        </w:rPr>
        <w:t xml:space="preserve">Helst vil ég nefna þröngar skorður til leyfis til leiðsagnar á hreindýraveiðar, það þarf að sjá til þess að menn sem hafa getu, vilja og áhuga til að starfa sem slíkir geti fengið tækifæri til þess. Að það sé ekki búið að vera mögulegt í meira en 10 ár að sækja námskeið og fá réttindi sem hreindýraleiðsögumnaður er með ólíkindum og mótmæli ég því harðlega. </w:t>
      </w:r>
    </w:p>
    <w:p w:rsidR="0054638E" w:rsidRPr="004A15D9" w:rsidRDefault="0054638E" w:rsidP="0054638E">
      <w:pPr>
        <w:rPr>
          <w:rFonts w:ascii="Times New Roman" w:hAnsi="Times New Roman" w:cs="Times New Roman"/>
          <w:bCs/>
          <w:iCs/>
          <w:sz w:val="24"/>
          <w:szCs w:val="24"/>
        </w:rPr>
      </w:pPr>
    </w:p>
    <w:p w:rsidR="0054638E" w:rsidRPr="004A15D9" w:rsidRDefault="0054638E" w:rsidP="0054638E">
      <w:pPr>
        <w:rPr>
          <w:rFonts w:ascii="Times New Roman" w:hAnsi="Times New Roman" w:cs="Times New Roman"/>
          <w:bCs/>
          <w:iCs/>
          <w:sz w:val="24"/>
          <w:szCs w:val="24"/>
        </w:rPr>
      </w:pPr>
      <w:r w:rsidRPr="004A15D9">
        <w:rPr>
          <w:rFonts w:ascii="Times New Roman" w:hAnsi="Times New Roman" w:cs="Times New Roman"/>
          <w:bCs/>
          <w:iCs/>
          <w:sz w:val="24"/>
          <w:szCs w:val="24"/>
        </w:rPr>
        <w:t>Ég vil svo koma því á framfæri að ég styð einnig tillögur og athugasemdir Skotvís.</w:t>
      </w:r>
    </w:p>
    <w:p w:rsidR="0054638E" w:rsidRPr="004A15D9" w:rsidRDefault="0054638E" w:rsidP="0054638E">
      <w:pPr>
        <w:rPr>
          <w:rFonts w:ascii="Times New Roman" w:hAnsi="Times New Roman" w:cs="Times New Roman"/>
          <w:b/>
          <w:bCs/>
          <w:i/>
          <w:iCs/>
          <w:sz w:val="24"/>
          <w:szCs w:val="24"/>
        </w:rPr>
      </w:pPr>
    </w:p>
    <w:p w:rsidR="0054638E" w:rsidRPr="004A15D9" w:rsidRDefault="0054638E" w:rsidP="0054638E">
      <w:pPr>
        <w:jc w:val="center"/>
        <w:rPr>
          <w:rFonts w:ascii="Times New Roman" w:hAnsi="Times New Roman" w:cs="Times New Roman"/>
          <w:b/>
          <w:bCs/>
          <w:i/>
          <w:iCs/>
          <w:sz w:val="24"/>
          <w:szCs w:val="24"/>
        </w:rPr>
      </w:pPr>
      <w:r w:rsidRPr="00EB11BD">
        <w:rPr>
          <w:rFonts w:ascii="Times New Roman" w:hAnsi="Times New Roman" w:cs="Times New Roman"/>
        </w:rPr>
        <w:t>Virðingarfyllst,</w:t>
      </w:r>
    </w:p>
    <w:p w:rsidR="0054638E" w:rsidRDefault="0054638E" w:rsidP="0054638E">
      <w:pPr>
        <w:jc w:val="center"/>
        <w:rPr>
          <w:rFonts w:ascii="Times New Roman" w:hAnsi="Times New Roman" w:cs="Times New Roman"/>
        </w:rPr>
      </w:pPr>
      <w:r>
        <w:rPr>
          <w:rFonts w:ascii="Times New Roman" w:hAnsi="Times New Roman" w:cs="Times New Roman"/>
        </w:rPr>
        <w:t>Heimir Snær Gylfason</w:t>
      </w:r>
      <w:r w:rsidRPr="00EB11BD">
        <w:rPr>
          <w:rFonts w:ascii="Times New Roman" w:hAnsi="Times New Roman" w:cs="Times New Roman"/>
        </w:rPr>
        <w:t xml:space="preserve"> </w:t>
      </w:r>
    </w:p>
    <w:p w:rsidR="0054638E" w:rsidRPr="00EB11BD" w:rsidRDefault="0054638E" w:rsidP="0054638E">
      <w:pPr>
        <w:jc w:val="center"/>
        <w:rPr>
          <w:rFonts w:ascii="Times New Roman" w:hAnsi="Times New Roman" w:cs="Times New Roman"/>
        </w:rPr>
      </w:pPr>
      <w:r>
        <w:rPr>
          <w:rFonts w:ascii="Times New Roman" w:hAnsi="Times New Roman" w:cs="Times New Roman"/>
        </w:rPr>
        <w:t>Veiðimaður</w:t>
      </w:r>
    </w:p>
    <w:p w:rsidR="00DC3299" w:rsidRDefault="00DC3299"/>
    <w:sectPr w:rsidR="00DC3299" w:rsidSect="008A76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4638E"/>
    <w:rsid w:val="0054638E"/>
    <w:rsid w:val="00DC3299"/>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8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1381</Words>
  <Characters>7872</Characters>
  <Application>Microsoft Office Word</Application>
  <DocSecurity>0</DocSecurity>
  <Lines>65</Lines>
  <Paragraphs>18</Paragraphs>
  <ScaleCrop>false</ScaleCrop>
  <Company>Hewlett-Packard Company</Company>
  <LinksUpToDate>false</LinksUpToDate>
  <CharactersWithSpaces>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MT</cp:lastModifiedBy>
  <cp:revision>1</cp:revision>
  <dcterms:created xsi:type="dcterms:W3CDTF">2020-08-24T15:22:00Z</dcterms:created>
  <dcterms:modified xsi:type="dcterms:W3CDTF">2020-08-24T15:22:00Z</dcterms:modified>
</cp:coreProperties>
</file>