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07" w:rsidRDefault="001D7107"/>
    <w:p w:rsidR="001D7107" w:rsidRDefault="001D7107"/>
    <w:p w:rsidR="001D7107" w:rsidRDefault="00C723CB">
      <w:r>
        <w:t>Umhverfis og auðlindaráðuneytið</w:t>
      </w:r>
    </w:p>
    <w:p w:rsidR="001D7107" w:rsidRDefault="00C723CB">
      <w:r>
        <w:t>Mál nr 317 og 318</w:t>
      </w:r>
      <w:r w:rsidR="001D7107">
        <w:t>/201</w:t>
      </w:r>
      <w:r>
        <w:t>9</w:t>
      </w:r>
    </w:p>
    <w:p w:rsidR="001D7107" w:rsidRPr="001D7107" w:rsidRDefault="001D7107" w:rsidP="001D7107">
      <w:pPr>
        <w:pStyle w:val="Heading2"/>
        <w:shd w:val="clear" w:color="auto" w:fill="F7F7F7"/>
        <w:spacing w:before="600" w:beforeAutospacing="0" w:after="450" w:afterAutospacing="0"/>
        <w:rPr>
          <w:rFonts w:asciiTheme="minorHAnsi" w:hAnsiTheme="minorHAnsi" w:cstheme="minorHAnsi"/>
          <w:b w:val="0"/>
          <w:color w:val="303030"/>
          <w:sz w:val="22"/>
          <w:szCs w:val="22"/>
        </w:rPr>
      </w:pPr>
      <w:r>
        <w:rPr>
          <w:rFonts w:asciiTheme="minorHAnsi" w:hAnsiTheme="minorHAnsi" w:cstheme="minorHAnsi"/>
          <w:b w:val="0"/>
          <w:sz w:val="22"/>
          <w:szCs w:val="22"/>
        </w:rPr>
        <w:t>Efni: D</w:t>
      </w:r>
      <w:r w:rsidR="00C723CB">
        <w:rPr>
          <w:rFonts w:asciiTheme="minorHAnsi" w:hAnsiTheme="minorHAnsi" w:cstheme="minorHAnsi"/>
          <w:b w:val="0"/>
          <w:color w:val="303030"/>
          <w:sz w:val="22"/>
          <w:szCs w:val="22"/>
        </w:rPr>
        <w:t>rög að frumvarpi til laga um Hálendisþjóðgarð og drög að frumvarpi til laga um Þjóðgarðastofnun og þjóðgarða</w:t>
      </w:r>
    </w:p>
    <w:p w:rsidR="000E5F60" w:rsidRDefault="00C723CB">
      <w:r>
        <w:t xml:space="preserve"> Landssamband íslenskra v</w:t>
      </w:r>
      <w:r w:rsidR="001D7107">
        <w:t>élsleðamanna</w:t>
      </w:r>
      <w:r w:rsidR="00EB04B1">
        <w:t xml:space="preserve"> (LÍV)</w:t>
      </w:r>
      <w:r w:rsidR="001D7107">
        <w:t xml:space="preserve"> hefur farið yfir drög</w:t>
      </w:r>
      <w:r>
        <w:t xml:space="preserve"> um frumvarp til laga um Hálendisþjóðgarð og drög til laga um Þjóðgarðastofnun og þjóðgarða. Ekki v</w:t>
      </w:r>
      <w:r w:rsidR="00825826">
        <w:t xml:space="preserve">erður hjá því komist að fjalla samhliða um þesssi frumvörp enda </w:t>
      </w:r>
      <w:r>
        <w:t>málin nátengd og ýmsar athugasemdir félagsins eiga við um bæði málin.</w:t>
      </w:r>
    </w:p>
    <w:p w:rsidR="00230006" w:rsidRDefault="00EB04B1">
      <w:r>
        <w:t xml:space="preserve">Í gegnum tíðana hefur miðhálendið verið vettvangur vetrarferðamennsku hvort sem er á vélknúnum ökutækjum eða tveimur jafnfljótum. Vélsleðamenn og aðrir ferðahópar sem nýtt hafa hálendið til vetrarferðamennsku eru líklega sá hópur náttúruunnenda sem þekkir náttúru Íslands að vetri til einna best og hefur notið samvista við frjáls víðerni um langt skeið. </w:t>
      </w:r>
      <w:r w:rsidR="00E518A0">
        <w:t>Við stofnun Friðlands að fjallabaki árið 1979 var sérstaklega getið vélsleðamanna sem hagsmunahóps vegna stofnunar friðlandsins og má nærri geta að vélsleðamenn hafi rutt leiðina fyrir vetrarferðamennsku æ síðan. Við stofnun landssambandsins í Nýjadal á Sprengisandsleið 4. apríl árið 1984 má segja að vélsleðamenn hafi setið einir að alsnægtum hálendisins hefur svo verið æ síðan. Vetrarferðamennska á hálendinu er enn að mestu stunduð af íslendingum einum þó ferðaþ</w:t>
      </w:r>
      <w:r w:rsidR="00897D94">
        <w:t>jónustuaðilar bjóði upp á afþrey</w:t>
      </w:r>
      <w:r w:rsidR="00E518A0">
        <w:t xml:space="preserve">gingu á jaðarsvæðum hálendisins. </w:t>
      </w:r>
      <w:r w:rsidR="009C476A">
        <w:t>Fyrirhugaðar breytingar á ferðafrelsi íslendinga um hálendið er að mati félagsins ótímabærar og óþarfar. Má vera að nauðsynlegt sé að takmarka og stýra fjölda ferðamanna að sumri en að vetri er það fjarri lagi. Náttúra Íslands er óaðgengileg að vetri og sér sjálf um að vernda landið fyrir ágangi massatúrisma.</w:t>
      </w:r>
      <w:r w:rsidR="0022779B">
        <w:t xml:space="preserve"> Að auki er ljóst að þjóðgarðsverðir í fyrirhuguðum Hálendisþjóðgarði ættu litla mögueika á að sinna eftirlitsskyldum sínum á svo víðfeðmu svæði að vetri þegar allra veðra er von. </w:t>
      </w:r>
    </w:p>
    <w:p w:rsidR="00230006" w:rsidRDefault="00C723CB">
      <w:r>
        <w:t xml:space="preserve">Ekki verður annað séð en að með þeim breytingum sem fyrirhugaðar eru </w:t>
      </w:r>
      <w:r w:rsidR="00825826">
        <w:t>m</w:t>
      </w:r>
      <w:r>
        <w:t xml:space="preserve">eð stofnun Hálendisþjóðgarðs verði </w:t>
      </w:r>
      <w:r w:rsidR="00825826">
        <w:t xml:space="preserve">ferðamáti íslendinga um hálendið allur annar. </w:t>
      </w:r>
    </w:p>
    <w:p w:rsidR="00230006" w:rsidRDefault="00825826">
      <w:r>
        <w:t>Um margra áratuga ske</w:t>
      </w:r>
      <w:r w:rsidR="00230006">
        <w:t xml:space="preserve">ið hafa </w:t>
      </w:r>
      <w:r w:rsidR="00487740">
        <w:t xml:space="preserve">félagsmenn LÍV </w:t>
      </w:r>
      <w:r>
        <w:t>komið sér upp áningarstöðum og skálum víða um hálendið svo njóta megi náttúru Íslands að vetri sem sumri. Ekki verður annað séð af frumvörpum þessum en að væntanleg Þjóðgarðastofnun geti skikka</w:t>
      </w:r>
      <w:r w:rsidR="00230006">
        <w:t>ð</w:t>
      </w:r>
      <w:r>
        <w:t xml:space="preserve"> eigendur húsa þessara til að fjarlægja þau á eigin kostnað eða jafnvel gert eignarnám í húsum þessum og gengið þannig freklega að eignarétti </w:t>
      </w:r>
      <w:r w:rsidR="0022779B">
        <w:t xml:space="preserve">eigenda þeirra kjósi hún svo. Ekki hefur fennt yfir sporin af samskiptum stjórnar Vatnajökulsþjóðgarðs við skálaeigendur innan þjóðgarðins í árdaga hans. </w:t>
      </w:r>
    </w:p>
    <w:p w:rsidR="0022779B" w:rsidRDefault="0022779B"/>
    <w:p w:rsidR="0022779B" w:rsidRDefault="0022779B"/>
    <w:p w:rsidR="0022779B" w:rsidRDefault="0022779B"/>
    <w:p w:rsidR="0022779B" w:rsidRDefault="0022779B"/>
    <w:p w:rsidR="0022779B" w:rsidRDefault="0022779B"/>
    <w:p w:rsidR="0022779B" w:rsidRDefault="00230006">
      <w:r>
        <w:t>Nauðsynlegt þykir að vernda hálendið fyrir ágangi ferðamanna</w:t>
      </w:r>
      <w:r w:rsidR="00FB1F2A">
        <w:t>, sérhver maður er kemur í Landmannalaugar að sumri sér áganginn með eigin augum. Forarsvað á viðkvæmu landi enda hefur Friðland að fjallabaki verðið fjársvelt um langa hríð. Engin ummerki eru um annað en að væntanlegur Hálendisþjóðgarður verði jafn fjársvelt stofnun og ljóst að umfang hans er allt of mikið.</w:t>
      </w:r>
      <w:r w:rsidR="00FE2A5A">
        <w:t xml:space="preserve"> </w:t>
      </w:r>
      <w:r w:rsidR="00FB1F2A">
        <w:t xml:space="preserve">Það er því grátbrosleg mótsögn að ein helstu rökin fyrir stofnun Hálendisþjóðgarðs sé </w:t>
      </w:r>
      <w:r>
        <w:t>þau að fjölga ferðamönnum á</w:t>
      </w:r>
      <w:r w:rsidR="00FB1F2A">
        <w:t xml:space="preserve"> hálendinu og auka aðgengi</w:t>
      </w:r>
      <w:r w:rsidR="00274875">
        <w:t xml:space="preserve"> enda muni hróður garði</w:t>
      </w:r>
      <w:r w:rsidR="00FB1F2A">
        <w:t>ns berast víða.</w:t>
      </w:r>
    </w:p>
    <w:p w:rsidR="00C723CB" w:rsidRDefault="00230006">
      <w:r>
        <w:t xml:space="preserve">Hugmyndir um að veita þjóðgarðsvörðum ígildi lögregluvalds s.s að hafa heimild til að stöðva för manna og tækja,  án þeirrar þjálfunar og náms sem löggæsluaðilar þessa lands hljóta hlýtur að teljast vanreifuð. </w:t>
      </w:r>
      <w:r w:rsidR="00FB1F2A">
        <w:t xml:space="preserve">Einnig það vald sem er fært þjóðgarðsvörðum að loka svæðum og banna umferð allt árið án skýringa. Heppilegra væri að ákvörðun um lokun svæða væri tekin á faglegum grunni </w:t>
      </w:r>
      <w:r w:rsidR="00C75277">
        <w:t xml:space="preserve">og </w:t>
      </w:r>
      <w:r w:rsidR="00FB1F2A">
        <w:t>óskað umsagna hagsmunaaðila svo sem útivistarfélögum.</w:t>
      </w:r>
    </w:p>
    <w:p w:rsidR="001D7107" w:rsidRDefault="00EB04B1">
      <w:r>
        <w:t xml:space="preserve">LÍV telur mikilvægt að gætt sé jafnræðis milli ferðahópa og takmörk á vélknúna umferð hljóti að teljast mismunum á aðgengi ferðafólks. </w:t>
      </w:r>
    </w:p>
    <w:p w:rsidR="00EB04B1" w:rsidRDefault="003E667F">
      <w:r>
        <w:t>Ummerki um för vélknúina ökutækja að vetri hverfa með snjóalögum að vori og sér náttúra Íslands að mestu leyti um að aðskilja ferðahópa þar sem vetrarferðamennska annara en vélknúina ökutækja sé hv</w:t>
      </w:r>
      <w:r w:rsidR="007D2B42">
        <w:t xml:space="preserve">erfandi í vetraraðstæðum. </w:t>
      </w:r>
    </w:p>
    <w:p w:rsidR="007D2B42" w:rsidRDefault="007D2B42">
      <w:r>
        <w:t xml:space="preserve">LÍV telur að þau 35 ár sem félagið hefur starfað hafi ummerki um vélsleðamenn eftir að vetri lýkur vart fundist og teljum því ekki ástæðu til að setja þeirri ferðamennsku þrengri skorður en nú er af náttúrunnar hendi. </w:t>
      </w:r>
    </w:p>
    <w:p w:rsidR="007D2B42" w:rsidRDefault="007D2B42">
      <w:r>
        <w:t xml:space="preserve">Stjórn LÍV leggur ríka áherslu að allur almenningur hafi áfram óhindrað aðgengi að þeirri auðlind sem náttúra Íslands sé </w:t>
      </w:r>
      <w:r w:rsidR="00C75277">
        <w:t>og minnir á að hvað er þjóðgarður</w:t>
      </w:r>
      <w:r>
        <w:t xml:space="preserve"> án þjóðar.</w:t>
      </w:r>
    </w:p>
    <w:p w:rsidR="007D2B42" w:rsidRDefault="007D2B42"/>
    <w:p w:rsidR="007D2B42" w:rsidRDefault="007D2B42">
      <w:r>
        <w:t>Virðingarfyllst</w:t>
      </w:r>
    </w:p>
    <w:p w:rsidR="007D2B42" w:rsidRDefault="000A3520">
      <w:r>
        <w:t>Stjórn Landsambands í</w:t>
      </w:r>
      <w:r w:rsidR="001547DC">
        <w:t>sle</w:t>
      </w:r>
      <w:r>
        <w:t>nskra v</w:t>
      </w:r>
      <w:bookmarkStart w:id="0" w:name="_GoBack"/>
      <w:bookmarkEnd w:id="0"/>
      <w:r w:rsidR="007D2B42">
        <w:t xml:space="preserve">élsleðamanna. </w:t>
      </w:r>
    </w:p>
    <w:p w:rsidR="007D2B42" w:rsidRDefault="007D2B42"/>
    <w:sectPr w:rsidR="007D2B4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3AD" w:rsidRDefault="00D803AD" w:rsidP="0061352B">
      <w:pPr>
        <w:spacing w:after="0" w:line="240" w:lineRule="auto"/>
      </w:pPr>
      <w:r>
        <w:separator/>
      </w:r>
    </w:p>
  </w:endnote>
  <w:endnote w:type="continuationSeparator" w:id="0">
    <w:p w:rsidR="00D803AD" w:rsidRDefault="00D803AD" w:rsidP="0061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3AD" w:rsidRDefault="00D803AD" w:rsidP="0061352B">
      <w:pPr>
        <w:spacing w:after="0" w:line="240" w:lineRule="auto"/>
      </w:pPr>
      <w:r>
        <w:separator/>
      </w:r>
    </w:p>
  </w:footnote>
  <w:footnote w:type="continuationSeparator" w:id="0">
    <w:p w:rsidR="00D803AD" w:rsidRDefault="00D803AD" w:rsidP="00613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52B" w:rsidRDefault="0061352B">
    <w:pPr>
      <w:pStyle w:val="Header"/>
    </w:pPr>
    <w:r>
      <w:rPr>
        <w:noProof/>
        <w:lang w:eastAsia="is-IS"/>
      </w:rPr>
      <w:drawing>
        <wp:inline distT="0" distB="0" distL="0" distR="0" wp14:anchorId="0CA4D239" wp14:editId="40D7BBE3">
          <wp:extent cx="962025" cy="686244"/>
          <wp:effectExtent l="0" t="0" r="0" b="0"/>
          <wp:docPr id="3" name="Picture 3" descr="http://liv.is/static/images/li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v.is/static/images/liv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644" cy="695246"/>
                  </a:xfrm>
                  <a:prstGeom prst="rect">
                    <a:avLst/>
                  </a:prstGeom>
                  <a:noFill/>
                  <a:ln>
                    <a:noFill/>
                  </a:ln>
                </pic:spPr>
              </pic:pic>
            </a:graphicData>
          </a:graphic>
        </wp:inline>
      </w:drawing>
    </w:r>
    <w:r>
      <w:t xml:space="preserve"> </w:t>
    </w:r>
    <w:r w:rsidRPr="0061352B">
      <w:rPr>
        <w:sz w:val="44"/>
        <w:szCs w:val="44"/>
      </w:rPr>
      <w:t>Landssamband Íslenskra Vélsleðamanna</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570"/>
    <w:multiLevelType w:val="hybridMultilevel"/>
    <w:tmpl w:val="8096957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49394E3B"/>
    <w:multiLevelType w:val="hybridMultilevel"/>
    <w:tmpl w:val="E1AC1C3C"/>
    <w:lvl w:ilvl="0" w:tplc="7A4A0382">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2B"/>
    <w:rsid w:val="00013C19"/>
    <w:rsid w:val="00053957"/>
    <w:rsid w:val="00076B7A"/>
    <w:rsid w:val="000A3520"/>
    <w:rsid w:val="000E5F60"/>
    <w:rsid w:val="00112686"/>
    <w:rsid w:val="001547DC"/>
    <w:rsid w:val="001D7107"/>
    <w:rsid w:val="002029E9"/>
    <w:rsid w:val="0022779B"/>
    <w:rsid w:val="00230006"/>
    <w:rsid w:val="00274875"/>
    <w:rsid w:val="002A579D"/>
    <w:rsid w:val="002D5258"/>
    <w:rsid w:val="002F06AA"/>
    <w:rsid w:val="002F345A"/>
    <w:rsid w:val="002F5DB3"/>
    <w:rsid w:val="00355463"/>
    <w:rsid w:val="003E667F"/>
    <w:rsid w:val="00450E59"/>
    <w:rsid w:val="00487740"/>
    <w:rsid w:val="004B095A"/>
    <w:rsid w:val="0061352B"/>
    <w:rsid w:val="0064630E"/>
    <w:rsid w:val="006C375D"/>
    <w:rsid w:val="0079595E"/>
    <w:rsid w:val="007B1CFC"/>
    <w:rsid w:val="007D2B42"/>
    <w:rsid w:val="00804AA4"/>
    <w:rsid w:val="00825826"/>
    <w:rsid w:val="00897D94"/>
    <w:rsid w:val="009944D0"/>
    <w:rsid w:val="009C476A"/>
    <w:rsid w:val="00B45DEA"/>
    <w:rsid w:val="00BB2743"/>
    <w:rsid w:val="00C43568"/>
    <w:rsid w:val="00C723CB"/>
    <w:rsid w:val="00C75277"/>
    <w:rsid w:val="00D75006"/>
    <w:rsid w:val="00D803AD"/>
    <w:rsid w:val="00DF55F5"/>
    <w:rsid w:val="00E26431"/>
    <w:rsid w:val="00E518A0"/>
    <w:rsid w:val="00EB04B1"/>
    <w:rsid w:val="00EE67DA"/>
    <w:rsid w:val="00F87CED"/>
    <w:rsid w:val="00FB1F2A"/>
    <w:rsid w:val="00FC2CBA"/>
    <w:rsid w:val="00FE2A5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2880A-54B5-4CB3-ADD7-6CECFFBB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D7107"/>
    <w:pPr>
      <w:spacing w:before="100" w:beforeAutospacing="1" w:after="100" w:afterAutospacing="1" w:line="240" w:lineRule="auto"/>
      <w:outlineLvl w:val="1"/>
    </w:pPr>
    <w:rPr>
      <w:rFonts w:ascii="Times New Roman" w:eastAsia="Times New Roman" w:hAnsi="Times New Roman" w:cs="Times New Roman"/>
      <w:b/>
      <w:bCs/>
      <w:sz w:val="36"/>
      <w:szCs w:val="36"/>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5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352B"/>
  </w:style>
  <w:style w:type="paragraph" w:styleId="Footer">
    <w:name w:val="footer"/>
    <w:basedOn w:val="Normal"/>
    <w:link w:val="FooterChar"/>
    <w:uiPriority w:val="99"/>
    <w:unhideWhenUsed/>
    <w:rsid w:val="006135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352B"/>
  </w:style>
  <w:style w:type="paragraph" w:styleId="ListParagraph">
    <w:name w:val="List Paragraph"/>
    <w:basedOn w:val="Normal"/>
    <w:uiPriority w:val="34"/>
    <w:qFormat/>
    <w:rsid w:val="004B095A"/>
    <w:pPr>
      <w:ind w:left="720"/>
      <w:contextualSpacing/>
    </w:pPr>
  </w:style>
  <w:style w:type="character" w:customStyle="1" w:styleId="Heading2Char">
    <w:name w:val="Heading 2 Char"/>
    <w:basedOn w:val="DefaultParagraphFont"/>
    <w:link w:val="Heading2"/>
    <w:uiPriority w:val="9"/>
    <w:rsid w:val="001D7107"/>
    <w:rPr>
      <w:rFonts w:ascii="Times New Roman" w:eastAsia="Times New Roman" w:hAnsi="Times New Roman" w:cs="Times New Roman"/>
      <w:b/>
      <w:bCs/>
      <w:sz w:val="36"/>
      <w:szCs w:val="36"/>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 Bergmann</dc:creator>
  <cp:keywords/>
  <dc:description/>
  <cp:lastModifiedBy>Arnar Bergmann</cp:lastModifiedBy>
  <cp:revision>10</cp:revision>
  <dcterms:created xsi:type="dcterms:W3CDTF">2019-12-22T21:59:00Z</dcterms:created>
  <dcterms:modified xsi:type="dcterms:W3CDTF">2020-01-12T13:27:00Z</dcterms:modified>
</cp:coreProperties>
</file>