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0C" w:rsidRDefault="0097020C" w:rsidP="005C3433">
      <w:pPr>
        <w:rPr>
          <w:rFonts w:asciiTheme="minorHAnsi" w:hAnsiTheme="minorHAnsi" w:cstheme="minorHAnsi"/>
          <w:b/>
          <w:sz w:val="24"/>
          <w:szCs w:val="24"/>
        </w:rPr>
      </w:pPr>
    </w:p>
    <w:p w:rsidR="0097020C" w:rsidRDefault="0097020C" w:rsidP="005C3433">
      <w:pPr>
        <w:rPr>
          <w:rFonts w:asciiTheme="minorHAnsi" w:hAnsiTheme="minorHAnsi" w:cstheme="minorHAnsi"/>
          <w:b/>
          <w:sz w:val="24"/>
          <w:szCs w:val="24"/>
        </w:rPr>
      </w:pPr>
    </w:p>
    <w:p w:rsidR="0097020C" w:rsidRDefault="0097020C" w:rsidP="005C3433">
      <w:pPr>
        <w:rPr>
          <w:rFonts w:asciiTheme="minorHAnsi" w:hAnsiTheme="minorHAnsi" w:cstheme="minorHAnsi"/>
          <w:b/>
          <w:sz w:val="24"/>
          <w:szCs w:val="24"/>
        </w:rPr>
      </w:pPr>
    </w:p>
    <w:p w:rsidR="0097020C" w:rsidRDefault="0097020C" w:rsidP="005C3433">
      <w:pPr>
        <w:rPr>
          <w:rFonts w:asciiTheme="minorHAnsi" w:hAnsiTheme="minorHAnsi" w:cstheme="minorHAnsi"/>
          <w:b/>
          <w:sz w:val="24"/>
          <w:szCs w:val="24"/>
        </w:rPr>
      </w:pPr>
    </w:p>
    <w:p w:rsidR="0097020C" w:rsidRDefault="0097020C" w:rsidP="005C3433">
      <w:pPr>
        <w:rPr>
          <w:rFonts w:asciiTheme="minorHAnsi" w:hAnsiTheme="minorHAnsi" w:cstheme="minorHAnsi"/>
          <w:b/>
          <w:sz w:val="24"/>
          <w:szCs w:val="24"/>
        </w:rPr>
      </w:pPr>
    </w:p>
    <w:p w:rsidR="0097020C" w:rsidRDefault="0097020C" w:rsidP="005C3433">
      <w:pPr>
        <w:rPr>
          <w:rFonts w:asciiTheme="minorHAnsi" w:hAnsiTheme="minorHAnsi" w:cstheme="minorHAnsi"/>
          <w:b/>
          <w:sz w:val="24"/>
          <w:szCs w:val="24"/>
        </w:rPr>
      </w:pPr>
    </w:p>
    <w:p w:rsidR="0097020C" w:rsidRDefault="0097020C" w:rsidP="005C3433">
      <w:pPr>
        <w:rPr>
          <w:rFonts w:asciiTheme="minorHAnsi" w:hAnsiTheme="minorHAnsi" w:cstheme="minorHAnsi"/>
          <w:b/>
          <w:sz w:val="24"/>
          <w:szCs w:val="24"/>
        </w:rPr>
      </w:pPr>
    </w:p>
    <w:p w:rsidR="0097020C" w:rsidRPr="0097020C" w:rsidRDefault="00D2712C" w:rsidP="009702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7020C">
        <w:rPr>
          <w:rFonts w:asciiTheme="minorHAnsi" w:hAnsiTheme="minorHAnsi" w:cstheme="minorHAnsi"/>
          <w:b/>
          <w:sz w:val="28"/>
          <w:szCs w:val="28"/>
        </w:rPr>
        <w:t>Skattalegt</w:t>
      </w:r>
      <w:proofErr w:type="spellEnd"/>
      <w:r w:rsidRPr="0097020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7020C">
        <w:rPr>
          <w:rFonts w:asciiTheme="minorHAnsi" w:hAnsiTheme="minorHAnsi" w:cstheme="minorHAnsi"/>
          <w:b/>
          <w:sz w:val="28"/>
          <w:szCs w:val="28"/>
        </w:rPr>
        <w:t>umhverfi</w:t>
      </w:r>
      <w:proofErr w:type="spellEnd"/>
      <w:r w:rsidRPr="0097020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7020C">
        <w:rPr>
          <w:rFonts w:asciiTheme="minorHAnsi" w:hAnsiTheme="minorHAnsi" w:cstheme="minorHAnsi"/>
          <w:b/>
          <w:sz w:val="28"/>
          <w:szCs w:val="28"/>
        </w:rPr>
        <w:t>þriðja</w:t>
      </w:r>
      <w:proofErr w:type="spellEnd"/>
      <w:r w:rsidRPr="0097020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7020C">
        <w:rPr>
          <w:rFonts w:asciiTheme="minorHAnsi" w:hAnsiTheme="minorHAnsi" w:cstheme="minorHAnsi"/>
          <w:b/>
          <w:sz w:val="28"/>
          <w:szCs w:val="28"/>
        </w:rPr>
        <w:t>geirans</w:t>
      </w:r>
      <w:proofErr w:type="spellEnd"/>
      <w:r w:rsidRPr="0097020C">
        <w:rPr>
          <w:rFonts w:asciiTheme="minorHAnsi" w:hAnsiTheme="minorHAnsi" w:cstheme="minorHAnsi"/>
          <w:b/>
          <w:sz w:val="28"/>
          <w:szCs w:val="28"/>
        </w:rPr>
        <w:t xml:space="preserve"> á </w:t>
      </w:r>
      <w:proofErr w:type="spellStart"/>
      <w:r w:rsidRPr="0097020C">
        <w:rPr>
          <w:rFonts w:asciiTheme="minorHAnsi" w:hAnsiTheme="minorHAnsi" w:cstheme="minorHAnsi"/>
          <w:b/>
          <w:sz w:val="28"/>
          <w:szCs w:val="28"/>
        </w:rPr>
        <w:t>Íslandi</w:t>
      </w:r>
      <w:proofErr w:type="spellEnd"/>
    </w:p>
    <w:p w:rsidR="00D2712C" w:rsidRPr="0097020C" w:rsidRDefault="0097020C" w:rsidP="009702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7020C">
        <w:rPr>
          <w:rFonts w:asciiTheme="minorHAnsi" w:hAnsiTheme="minorHAnsi" w:cstheme="minorHAnsi"/>
          <w:b/>
          <w:sz w:val="28"/>
          <w:szCs w:val="28"/>
        </w:rPr>
        <w:t>Umsögn</w:t>
      </w:r>
      <w:proofErr w:type="spellEnd"/>
      <w:r w:rsidR="00D2712C" w:rsidRPr="0097020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D2712C" w:rsidRPr="0097020C">
        <w:rPr>
          <w:rFonts w:asciiTheme="minorHAnsi" w:hAnsiTheme="minorHAnsi" w:cstheme="minorHAnsi"/>
          <w:b/>
          <w:sz w:val="28"/>
          <w:szCs w:val="28"/>
        </w:rPr>
        <w:t>Almannaheilla</w:t>
      </w:r>
      <w:proofErr w:type="spellEnd"/>
      <w:r w:rsidR="00D2712C" w:rsidRPr="0097020C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="00D2712C" w:rsidRPr="0097020C">
        <w:rPr>
          <w:rFonts w:asciiTheme="minorHAnsi" w:hAnsiTheme="minorHAnsi" w:cstheme="minorHAnsi"/>
          <w:b/>
          <w:sz w:val="28"/>
          <w:szCs w:val="28"/>
        </w:rPr>
        <w:t>samtaka</w:t>
      </w:r>
      <w:proofErr w:type="spellEnd"/>
      <w:r w:rsidR="00D2712C" w:rsidRPr="0097020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D2712C" w:rsidRPr="0097020C">
        <w:rPr>
          <w:rFonts w:asciiTheme="minorHAnsi" w:hAnsiTheme="minorHAnsi" w:cstheme="minorHAnsi"/>
          <w:b/>
          <w:sz w:val="28"/>
          <w:szCs w:val="28"/>
        </w:rPr>
        <w:t>þriðja</w:t>
      </w:r>
      <w:proofErr w:type="spellEnd"/>
      <w:r w:rsidR="00D2712C" w:rsidRPr="0097020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D2712C" w:rsidRPr="0097020C">
        <w:rPr>
          <w:rFonts w:asciiTheme="minorHAnsi" w:hAnsiTheme="minorHAnsi" w:cstheme="minorHAnsi"/>
          <w:b/>
          <w:sz w:val="28"/>
          <w:szCs w:val="28"/>
        </w:rPr>
        <w:t>geirans</w:t>
      </w:r>
      <w:proofErr w:type="spellEnd"/>
    </w:p>
    <w:p w:rsidR="00D2712C" w:rsidRPr="00455DAC" w:rsidRDefault="00D2712C" w:rsidP="005C3433">
      <w:pPr>
        <w:rPr>
          <w:rFonts w:asciiTheme="minorHAnsi" w:hAnsiTheme="minorHAnsi" w:cstheme="minorHAnsi"/>
          <w:sz w:val="24"/>
          <w:szCs w:val="24"/>
        </w:rPr>
      </w:pPr>
    </w:p>
    <w:p w:rsidR="00D2712C" w:rsidRPr="00455DAC" w:rsidRDefault="00D2712C" w:rsidP="005C3433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55DAC">
        <w:rPr>
          <w:rFonts w:asciiTheme="minorHAnsi" w:hAnsiTheme="minorHAnsi" w:cstheme="minorHAnsi"/>
          <w:b/>
          <w:sz w:val="24"/>
          <w:szCs w:val="24"/>
        </w:rPr>
        <w:t>Inngangur</w:t>
      </w:r>
      <w:proofErr w:type="spellEnd"/>
    </w:p>
    <w:p w:rsidR="005C3433" w:rsidRPr="00F81070" w:rsidRDefault="005C3433" w:rsidP="005C343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81070">
        <w:rPr>
          <w:rFonts w:asciiTheme="minorHAnsi" w:hAnsiTheme="minorHAnsi" w:cstheme="minorHAnsi"/>
          <w:sz w:val="24"/>
          <w:szCs w:val="24"/>
        </w:rPr>
        <w:t>Almannaheill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samtök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þriðja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geirans</w:t>
      </w:r>
      <w:proofErr w:type="spellEnd"/>
      <w:r w:rsidR="002206E8" w:rsidRPr="00F81070">
        <w:rPr>
          <w:rFonts w:asciiTheme="minorHAnsi" w:hAnsiTheme="minorHAnsi" w:cstheme="minorHAnsi"/>
          <w:sz w:val="24"/>
          <w:szCs w:val="24"/>
        </w:rPr>
        <w:t>,</w:t>
      </w:r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fagna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vinnu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r w:rsidRPr="00F81070">
        <w:rPr>
          <w:rFonts w:asciiTheme="minorHAnsi" w:hAnsiTheme="minorHAnsi" w:cstheme="minorHAnsi"/>
          <w:sz w:val="24"/>
          <w:szCs w:val="24"/>
          <w:lang w:val="is-IS"/>
        </w:rPr>
        <w:t>starfshóps</w:t>
      </w:r>
      <w:r w:rsidR="00455DAC" w:rsidRPr="00F81070">
        <w:rPr>
          <w:rFonts w:asciiTheme="minorHAnsi" w:hAnsiTheme="minorHAnsi" w:cstheme="minorHAnsi"/>
          <w:sz w:val="24"/>
          <w:szCs w:val="24"/>
          <w:lang w:val="is-IS"/>
        </w:rPr>
        <w:t xml:space="preserve"> fjármála- og efnahagsráðherra</w:t>
      </w:r>
      <w:r w:rsidRPr="00F81070">
        <w:rPr>
          <w:rFonts w:asciiTheme="minorHAnsi" w:hAnsiTheme="minorHAnsi" w:cstheme="minorHAnsi"/>
          <w:sz w:val="24"/>
          <w:szCs w:val="24"/>
          <w:lang w:val="is-IS"/>
        </w:rPr>
        <w:t xml:space="preserve"> „til að fara yfir skattalegt umhverfi þeirrar starfsemi sem fellur undir þriðja geirann, þ.e. starfsemi sem fellur hvorki undir einkageirann né opinbera </w:t>
      </w:r>
      <w:proofErr w:type="gramStart"/>
      <w:r w:rsidRPr="00F81070">
        <w:rPr>
          <w:rFonts w:asciiTheme="minorHAnsi" w:hAnsiTheme="minorHAnsi" w:cstheme="minorHAnsi"/>
          <w:sz w:val="24"/>
          <w:szCs w:val="24"/>
          <w:lang w:val="is-IS"/>
        </w:rPr>
        <w:t>geirann“</w:t>
      </w:r>
      <w:proofErr w:type="gramEnd"/>
      <w:r w:rsidRPr="00F81070">
        <w:rPr>
          <w:rFonts w:asciiTheme="minorHAnsi" w:hAnsiTheme="minorHAnsi" w:cstheme="minorHAnsi"/>
          <w:sz w:val="24"/>
          <w:szCs w:val="24"/>
          <w:lang w:val="is-IS"/>
        </w:rPr>
        <w:t xml:space="preserve">.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Almannaheill</w:t>
      </w:r>
      <w:proofErr w:type="spellEnd"/>
      <w:r w:rsidR="00455DAC" w:rsidRPr="00F8107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81070">
        <w:rPr>
          <w:rFonts w:asciiTheme="minorHAnsi" w:hAnsiTheme="minorHAnsi" w:cstheme="minorHAnsi"/>
          <w:sz w:val="24"/>
          <w:szCs w:val="24"/>
        </w:rPr>
        <w:t>sem</w:t>
      </w:r>
      <w:proofErr w:type="spellEnd"/>
      <w:r w:rsid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eru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samstarfs</w:t>
      </w:r>
      <w:r w:rsid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softHyphen/>
      </w:r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vettvangur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félaga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og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sjálfseignarstofnana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á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Íslandi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sem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vinna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að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almannaheill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án</w:t>
      </w:r>
      <w:proofErr w:type="spellEnd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hagnaðar</w:t>
      </w:r>
      <w:r w:rsid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softHyphen/>
      </w:r>
      <w:r w:rsidR="00F81070" w:rsidRPr="00F81070">
        <w:rPr>
          <w:rFonts w:asciiTheme="minorHAnsi" w:hAnsiTheme="minorHAnsi" w:cstheme="minorHAnsi"/>
          <w:color w:val="282828"/>
          <w:sz w:val="24"/>
          <w:szCs w:val="24"/>
          <w:shd w:val="clear" w:color="auto" w:fill="FFFFFF"/>
        </w:rPr>
        <w:t>sjónarmiða</w:t>
      </w:r>
      <w:proofErr w:type="spellEnd"/>
      <w:r w:rsidR="00455DAC" w:rsidRPr="00F8107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fag</w:t>
      </w:r>
      <w:r w:rsidR="002206E8" w:rsidRPr="00F81070">
        <w:rPr>
          <w:rFonts w:asciiTheme="minorHAnsi" w:hAnsiTheme="minorHAnsi" w:cstheme="minorHAnsi"/>
          <w:sz w:val="24"/>
          <w:szCs w:val="24"/>
        </w:rPr>
        <w:t>n</w:t>
      </w:r>
      <w:r w:rsidRPr="00F81070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því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tækifæri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sem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nú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gefst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til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að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koma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á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framfæri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hugmyndum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um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breyttar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skattareglur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gagnvart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aðilum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innan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þriðja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geirans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AD243C" w:rsidRPr="00F81070">
        <w:rPr>
          <w:rFonts w:asciiTheme="minorHAnsi" w:hAnsiTheme="minorHAnsi" w:cstheme="minorHAnsi"/>
          <w:sz w:val="24"/>
          <w:szCs w:val="24"/>
        </w:rPr>
        <w:t>Nokkrar</w:t>
      </w:r>
      <w:proofErr w:type="spellEnd"/>
      <w:r w:rsidR="00AD243C"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243C" w:rsidRPr="00F81070">
        <w:rPr>
          <w:rFonts w:asciiTheme="minorHAnsi" w:hAnsiTheme="minorHAnsi" w:cstheme="minorHAnsi"/>
          <w:sz w:val="24"/>
          <w:szCs w:val="24"/>
        </w:rPr>
        <w:t>þeirra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verða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reifaðar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í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þessari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070">
        <w:rPr>
          <w:rFonts w:asciiTheme="minorHAnsi" w:hAnsiTheme="minorHAnsi" w:cstheme="minorHAnsi"/>
          <w:sz w:val="24"/>
          <w:szCs w:val="24"/>
        </w:rPr>
        <w:t>umsögn</w:t>
      </w:r>
      <w:proofErr w:type="spellEnd"/>
      <w:r w:rsidRPr="00F810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C3433" w:rsidRPr="00455DAC" w:rsidRDefault="005C3433" w:rsidP="005C3433">
      <w:pPr>
        <w:rPr>
          <w:rFonts w:asciiTheme="minorHAnsi" w:hAnsiTheme="minorHAnsi" w:cstheme="minorHAnsi"/>
          <w:sz w:val="24"/>
          <w:szCs w:val="24"/>
        </w:rPr>
      </w:pPr>
    </w:p>
    <w:p w:rsidR="005C3433" w:rsidRPr="00455DAC" w:rsidRDefault="005C3433" w:rsidP="005C343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55DAC">
        <w:rPr>
          <w:rFonts w:asciiTheme="minorHAnsi" w:hAnsiTheme="minorHAnsi" w:cstheme="minorHAnsi"/>
          <w:sz w:val="24"/>
          <w:szCs w:val="24"/>
        </w:rPr>
        <w:t>Skattamálin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hafa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6E8" w:rsidRPr="00455DAC">
        <w:rPr>
          <w:rFonts w:asciiTheme="minorHAnsi" w:hAnsiTheme="minorHAnsi" w:cstheme="minorHAnsi"/>
          <w:sz w:val="24"/>
          <w:szCs w:val="24"/>
        </w:rPr>
        <w:t>frá</w:t>
      </w:r>
      <w:proofErr w:type="spellEnd"/>
      <w:r w:rsidR="002206E8"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6E8" w:rsidRPr="00455DAC">
        <w:rPr>
          <w:rFonts w:asciiTheme="minorHAnsi" w:hAnsiTheme="minorHAnsi" w:cstheme="minorHAnsi"/>
          <w:sz w:val="24"/>
          <w:szCs w:val="24"/>
        </w:rPr>
        <w:t>stofnun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verið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verið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á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dagskrá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Almannaheilla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. Í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stofnsamningi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55DAC">
        <w:rPr>
          <w:rFonts w:asciiTheme="minorHAnsi" w:hAnsiTheme="minorHAnsi" w:cstheme="minorHAnsi"/>
          <w:sz w:val="24"/>
          <w:szCs w:val="24"/>
        </w:rPr>
        <w:t>samtakanna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frá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2008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voru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breytingar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á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skattareglum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félagasamtaka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settar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efstar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á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lista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yfir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hel</w:t>
      </w:r>
      <w:r w:rsidR="00492F5C" w:rsidRPr="00455DAC">
        <w:rPr>
          <w:rFonts w:asciiTheme="minorHAnsi" w:hAnsiTheme="minorHAnsi" w:cstheme="minorHAnsi"/>
          <w:sz w:val="24"/>
          <w:szCs w:val="24"/>
        </w:rPr>
        <w:t>s</w:t>
      </w:r>
      <w:r w:rsidRPr="00455DAC">
        <w:rPr>
          <w:rFonts w:asciiTheme="minorHAnsi" w:hAnsiTheme="minorHAnsi" w:cstheme="minorHAnsi"/>
          <w:sz w:val="24"/>
          <w:szCs w:val="24"/>
        </w:rPr>
        <w:t>tu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viðfangsefni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55DAC">
        <w:rPr>
          <w:rFonts w:asciiTheme="minorHAnsi" w:hAnsiTheme="minorHAnsi" w:cstheme="minorHAnsi"/>
          <w:sz w:val="24"/>
          <w:szCs w:val="24"/>
        </w:rPr>
        <w:t>hinna</w:t>
      </w:r>
      <w:proofErr w:type="spellEnd"/>
      <w:r w:rsid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55DAC">
        <w:rPr>
          <w:rFonts w:asciiTheme="minorHAnsi" w:hAnsiTheme="minorHAnsi" w:cstheme="minorHAnsi"/>
          <w:sz w:val="24"/>
          <w:szCs w:val="24"/>
        </w:rPr>
        <w:t>nýstofnuðu</w:t>
      </w:r>
      <w:proofErr w:type="spellEnd"/>
      <w:r w:rsid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55DAC">
        <w:rPr>
          <w:rFonts w:asciiTheme="minorHAnsi" w:hAnsiTheme="minorHAnsi" w:cstheme="minorHAnsi"/>
          <w:sz w:val="24"/>
          <w:szCs w:val="24"/>
        </w:rPr>
        <w:t>sa</w:t>
      </w:r>
      <w:r w:rsidRPr="00455DAC">
        <w:rPr>
          <w:rFonts w:asciiTheme="minorHAnsi" w:hAnsiTheme="minorHAnsi" w:cstheme="minorHAnsi"/>
          <w:sz w:val="24"/>
          <w:szCs w:val="24"/>
        </w:rPr>
        <w:t>mtaka</w:t>
      </w:r>
      <w:proofErr w:type="spellEnd"/>
      <w:r w:rsidR="002206E8" w:rsidRPr="00455DA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206E8" w:rsidRPr="00455DAC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="002206E8"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6E8" w:rsidRPr="00455DAC">
        <w:rPr>
          <w:rFonts w:asciiTheme="minorHAnsi" w:hAnsiTheme="minorHAnsi" w:cstheme="minorHAnsi"/>
          <w:sz w:val="24"/>
          <w:szCs w:val="24"/>
        </w:rPr>
        <w:t>þ</w:t>
      </w:r>
      <w:r w:rsidRPr="00455DA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hAnsiTheme="minorHAnsi" w:cstheme="minorHAnsi"/>
          <w:sz w:val="24"/>
          <w:szCs w:val="24"/>
        </w:rPr>
        <w:t>s</w:t>
      </w:r>
      <w:r w:rsidR="002206E8" w:rsidRPr="00455DAC">
        <w:rPr>
          <w:rFonts w:asciiTheme="minorHAnsi" w:hAnsiTheme="minorHAnsi" w:cstheme="minorHAnsi"/>
          <w:sz w:val="24"/>
          <w:szCs w:val="24"/>
        </w:rPr>
        <w:t>agði</w:t>
      </w:r>
      <w:proofErr w:type="spellEnd"/>
      <w:r w:rsidRPr="00455DAC">
        <w:rPr>
          <w:rFonts w:asciiTheme="minorHAnsi" w:hAnsiTheme="minorHAnsi" w:cstheme="minorHAnsi"/>
          <w:sz w:val="24"/>
          <w:szCs w:val="24"/>
        </w:rPr>
        <w:t>:</w:t>
      </w:r>
    </w:p>
    <w:p w:rsidR="005C3433" w:rsidRPr="00455DAC" w:rsidRDefault="005C3433" w:rsidP="005C3433">
      <w:pPr>
        <w:shd w:val="clear" w:color="auto" w:fill="FFFFFF"/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Skattalögum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verði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breytt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á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þann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hátt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að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almannaheillafélög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og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sjálfseignarstofnanir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verði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undanþegin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erfðafjárskatti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og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að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einstaklingum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og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lögaðilum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verði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heimilað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að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draga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gjafir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til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félaga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og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samtaka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sem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starfa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í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almannaþágu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frá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tekjuskattstofni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Ennfremur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verði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slíkum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félögum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og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samtökum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heimilað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að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fá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endurgreiddan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virðisaukaskatt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af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aðföngum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vegna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55DAC">
        <w:rPr>
          <w:rFonts w:asciiTheme="minorHAnsi" w:eastAsia="Times New Roman" w:hAnsiTheme="minorHAnsi" w:cstheme="minorHAnsi"/>
          <w:sz w:val="24"/>
          <w:szCs w:val="24"/>
        </w:rPr>
        <w:t>starfseminnar</w:t>
      </w:r>
      <w:proofErr w:type="spellEnd"/>
      <w:r w:rsidRPr="00455DA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C74EE" w:rsidRPr="00172D3A" w:rsidRDefault="00455DAC" w:rsidP="005C343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72D3A">
        <w:rPr>
          <w:rFonts w:asciiTheme="minorHAnsi" w:hAnsiTheme="minorHAnsi" w:cstheme="minorHAnsi"/>
          <w:sz w:val="24"/>
          <w:szCs w:val="24"/>
        </w:rPr>
        <w:t>Hvort</w:t>
      </w:r>
      <w:proofErr w:type="spellEnd"/>
      <w:r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2D3A">
        <w:rPr>
          <w:rFonts w:asciiTheme="minorHAnsi" w:hAnsiTheme="minorHAnsi" w:cstheme="minorHAnsi"/>
          <w:sz w:val="24"/>
          <w:szCs w:val="24"/>
        </w:rPr>
        <w:t>sem</w:t>
      </w:r>
      <w:proofErr w:type="spellEnd"/>
      <w:r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2D3A">
        <w:rPr>
          <w:rFonts w:asciiTheme="minorHAnsi" w:hAnsiTheme="minorHAnsi" w:cstheme="minorHAnsi"/>
          <w:sz w:val="24"/>
          <w:szCs w:val="24"/>
        </w:rPr>
        <w:t>þe</w:t>
      </w:r>
      <w:r w:rsidR="008B401A" w:rsidRPr="00172D3A">
        <w:rPr>
          <w:rFonts w:asciiTheme="minorHAnsi" w:hAnsiTheme="minorHAnsi" w:cstheme="minorHAnsi"/>
          <w:sz w:val="24"/>
          <w:szCs w:val="24"/>
        </w:rPr>
        <w:t>ssi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243C" w:rsidRPr="00172D3A">
        <w:rPr>
          <w:rFonts w:asciiTheme="minorHAnsi" w:hAnsiTheme="minorHAnsi" w:cstheme="minorHAnsi"/>
          <w:sz w:val="24"/>
          <w:szCs w:val="24"/>
        </w:rPr>
        <w:t>hvatning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401A" w:rsidRPr="00172D3A">
        <w:rPr>
          <w:rFonts w:asciiTheme="minorHAnsi" w:hAnsiTheme="minorHAnsi" w:cstheme="minorHAnsi"/>
          <w:sz w:val="24"/>
          <w:szCs w:val="24"/>
        </w:rPr>
        <w:t>Almannaheilla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401A" w:rsidRPr="00172D3A">
        <w:rPr>
          <w:rFonts w:asciiTheme="minorHAnsi" w:hAnsiTheme="minorHAnsi" w:cstheme="minorHAnsi"/>
          <w:sz w:val="24"/>
          <w:szCs w:val="24"/>
        </w:rPr>
        <w:t>hafði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401A" w:rsidRPr="00172D3A">
        <w:rPr>
          <w:rFonts w:asciiTheme="minorHAnsi" w:hAnsiTheme="minorHAnsi" w:cstheme="minorHAnsi"/>
          <w:sz w:val="24"/>
          <w:szCs w:val="24"/>
        </w:rPr>
        <w:t>áhrif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401A" w:rsidRPr="00172D3A">
        <w:rPr>
          <w:rFonts w:asciiTheme="minorHAnsi" w:hAnsiTheme="minorHAnsi" w:cstheme="minorHAnsi"/>
          <w:sz w:val="24"/>
          <w:szCs w:val="24"/>
        </w:rPr>
        <w:t>eða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ekki </w:t>
      </w:r>
      <w:proofErr w:type="spellStart"/>
      <w:r w:rsidR="008B401A" w:rsidRPr="00172D3A">
        <w:rPr>
          <w:rFonts w:asciiTheme="minorHAnsi" w:hAnsiTheme="minorHAnsi" w:cstheme="minorHAnsi"/>
          <w:sz w:val="24"/>
          <w:szCs w:val="24"/>
        </w:rPr>
        <w:t>voru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401A" w:rsidRPr="00172D3A">
        <w:rPr>
          <w:rFonts w:asciiTheme="minorHAnsi" w:hAnsiTheme="minorHAnsi" w:cstheme="minorHAnsi"/>
          <w:sz w:val="24"/>
          <w:szCs w:val="24"/>
        </w:rPr>
        <w:t>m</w:t>
      </w:r>
      <w:r w:rsidR="005C3433" w:rsidRPr="00172D3A">
        <w:rPr>
          <w:rFonts w:asciiTheme="minorHAnsi" w:hAnsiTheme="minorHAnsi" w:cstheme="minorHAnsi"/>
          <w:sz w:val="24"/>
          <w:szCs w:val="24"/>
        </w:rPr>
        <w:t>ikilvæg</w:t>
      </w:r>
      <w:proofErr w:type="spellEnd"/>
      <w:r w:rsidR="00DC3DF5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3DF5" w:rsidRPr="00172D3A">
        <w:rPr>
          <w:rFonts w:asciiTheme="minorHAnsi" w:hAnsiTheme="minorHAnsi" w:cstheme="minorHAnsi"/>
          <w:sz w:val="24"/>
          <w:szCs w:val="24"/>
        </w:rPr>
        <w:t>skre</w:t>
      </w:r>
      <w:r w:rsidR="008B401A" w:rsidRPr="00172D3A">
        <w:rPr>
          <w:rFonts w:asciiTheme="minorHAnsi" w:hAnsiTheme="minorHAnsi" w:cstheme="minorHAnsi"/>
          <w:sz w:val="24"/>
          <w:szCs w:val="24"/>
        </w:rPr>
        <w:t>f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3DF5" w:rsidRPr="00172D3A">
        <w:rPr>
          <w:rFonts w:asciiTheme="minorHAnsi" w:hAnsiTheme="minorHAnsi" w:cstheme="minorHAnsi"/>
          <w:sz w:val="24"/>
          <w:szCs w:val="24"/>
        </w:rPr>
        <w:t>stigin</w:t>
      </w:r>
      <w:proofErr w:type="spellEnd"/>
      <w:r w:rsidR="00DC3DF5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72C1C" w:rsidRPr="00172D3A">
        <w:rPr>
          <w:rFonts w:asciiTheme="minorHAnsi" w:hAnsiTheme="minorHAnsi" w:cstheme="minorHAnsi"/>
          <w:sz w:val="24"/>
          <w:szCs w:val="24"/>
        </w:rPr>
        <w:t xml:space="preserve">í  </w:t>
      </w:r>
      <w:proofErr w:type="spellStart"/>
      <w:r w:rsidR="00972C1C" w:rsidRPr="00172D3A">
        <w:rPr>
          <w:rFonts w:asciiTheme="minorHAnsi" w:hAnsiTheme="minorHAnsi" w:cstheme="minorHAnsi"/>
          <w:sz w:val="24"/>
          <w:szCs w:val="24"/>
        </w:rPr>
        <w:t>skattamálum</w:t>
      </w:r>
      <w:proofErr w:type="spellEnd"/>
      <w:proofErr w:type="gramEnd"/>
      <w:r w:rsidR="00972C1C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401A" w:rsidRPr="00172D3A">
        <w:rPr>
          <w:rFonts w:asciiTheme="minorHAnsi" w:hAnsiTheme="minorHAnsi" w:cstheme="minorHAnsi"/>
          <w:sz w:val="24"/>
          <w:szCs w:val="24"/>
        </w:rPr>
        <w:t>félagasamtaka</w:t>
      </w:r>
      <w:proofErr w:type="spellEnd"/>
      <w:r w:rsidR="00972C1C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72C1C" w:rsidRPr="00172D3A">
        <w:rPr>
          <w:rFonts w:asciiTheme="minorHAnsi" w:hAnsiTheme="minorHAnsi" w:cstheme="minorHAnsi"/>
          <w:sz w:val="24"/>
          <w:szCs w:val="24"/>
        </w:rPr>
        <w:t>árið</w:t>
      </w:r>
      <w:proofErr w:type="spellEnd"/>
      <w:r w:rsidR="00972C1C" w:rsidRPr="00172D3A">
        <w:rPr>
          <w:rFonts w:asciiTheme="minorHAnsi" w:hAnsiTheme="minorHAnsi" w:cstheme="minorHAnsi"/>
          <w:sz w:val="24"/>
          <w:szCs w:val="24"/>
        </w:rPr>
        <w:t xml:space="preserve"> 2016,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þegar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tekjuskattslögum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og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lögum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um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erfðafjárskatt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var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breytt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Þá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var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heimilaður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6E8" w:rsidRPr="00172D3A">
        <w:rPr>
          <w:rFonts w:asciiTheme="minorHAnsi" w:hAnsiTheme="minorHAnsi" w:cstheme="minorHAnsi"/>
          <w:sz w:val="24"/>
          <w:szCs w:val="24"/>
        </w:rPr>
        <w:t>frádráttur</w:t>
      </w:r>
      <w:proofErr w:type="spellEnd"/>
      <w:r w:rsidR="002206E8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6E8" w:rsidRPr="00172D3A">
        <w:rPr>
          <w:rFonts w:asciiTheme="minorHAnsi" w:hAnsiTheme="minorHAnsi" w:cstheme="minorHAnsi"/>
          <w:sz w:val="24"/>
          <w:szCs w:val="24"/>
        </w:rPr>
        <w:t>fyrirtækja</w:t>
      </w:r>
      <w:proofErr w:type="spellEnd"/>
      <w:r w:rsidR="002206E8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6E8" w:rsidRPr="00172D3A">
        <w:rPr>
          <w:rFonts w:asciiTheme="minorHAnsi" w:hAnsiTheme="minorHAnsi" w:cstheme="minorHAnsi"/>
          <w:sz w:val="24"/>
          <w:szCs w:val="24"/>
        </w:rPr>
        <w:t>af</w:t>
      </w:r>
      <w:proofErr w:type="spellEnd"/>
      <w:r w:rsidR="002206E8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06E8" w:rsidRPr="00172D3A">
        <w:rPr>
          <w:rFonts w:asciiTheme="minorHAnsi" w:hAnsiTheme="minorHAnsi" w:cstheme="minorHAnsi"/>
          <w:sz w:val="24"/>
          <w:szCs w:val="24"/>
        </w:rPr>
        <w:t>skattstofni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vegna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gjafa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til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3EF" w:rsidRPr="00172D3A">
        <w:rPr>
          <w:rFonts w:asciiTheme="minorHAnsi" w:hAnsiTheme="minorHAnsi" w:cstheme="minorHAnsi"/>
          <w:sz w:val="24"/>
          <w:szCs w:val="24"/>
        </w:rPr>
        <w:t>nokkurra</w:t>
      </w:r>
      <w:proofErr w:type="spellEnd"/>
      <w:r w:rsidR="00CB23EF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3EF" w:rsidRPr="00172D3A">
        <w:rPr>
          <w:rFonts w:asciiTheme="minorHAnsi" w:hAnsiTheme="minorHAnsi" w:cstheme="minorHAnsi"/>
          <w:sz w:val="24"/>
          <w:szCs w:val="24"/>
        </w:rPr>
        <w:t>flokka</w:t>
      </w:r>
      <w:proofErr w:type="spellEnd"/>
      <w:r w:rsidR="00CB23EF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3EF" w:rsidRPr="00172D3A">
        <w:rPr>
          <w:rFonts w:asciiTheme="minorHAnsi" w:hAnsiTheme="minorHAnsi" w:cstheme="minorHAnsi"/>
          <w:sz w:val="24"/>
          <w:szCs w:val="24"/>
        </w:rPr>
        <w:t>félagasamtaka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hækkaður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úr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0,5%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af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árlegri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veltu</w:t>
      </w:r>
      <w:proofErr w:type="spellEnd"/>
      <w:r w:rsidR="008B401A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401A" w:rsidRPr="00172D3A">
        <w:rPr>
          <w:rFonts w:asciiTheme="minorHAnsi" w:hAnsiTheme="minorHAnsi" w:cstheme="minorHAnsi"/>
          <w:sz w:val="24"/>
          <w:szCs w:val="24"/>
        </w:rPr>
        <w:t>fyrirtækis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í 0,75%</w:t>
      </w:r>
      <w:r w:rsidR="0035597C" w:rsidRPr="00172D3A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="005C3433" w:rsidRPr="00172D3A">
        <w:rPr>
          <w:rFonts w:asciiTheme="minorHAnsi" w:hAnsiTheme="minorHAnsi" w:cstheme="minorHAnsi"/>
          <w:sz w:val="24"/>
          <w:szCs w:val="24"/>
        </w:rPr>
        <w:t xml:space="preserve">. Á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sama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tíma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var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erfðafjárskattur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af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erfðagjöfum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til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1623" w:rsidRPr="00172D3A">
        <w:rPr>
          <w:color w:val="242424"/>
          <w:sz w:val="24"/>
          <w:szCs w:val="24"/>
          <w:shd w:val="clear" w:color="auto" w:fill="FFFFFF"/>
        </w:rPr>
        <w:t>félagasamtaka</w:t>
      </w:r>
      <w:proofErr w:type="spellEnd"/>
      <w:r w:rsidR="009F1623" w:rsidRPr="00172D3A">
        <w:rPr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F1623" w:rsidRPr="00172D3A">
        <w:rPr>
          <w:color w:val="242424"/>
          <w:sz w:val="24"/>
          <w:szCs w:val="24"/>
          <w:shd w:val="clear" w:color="auto" w:fill="FFFFFF"/>
        </w:rPr>
        <w:t>og</w:t>
      </w:r>
      <w:proofErr w:type="spellEnd"/>
      <w:r w:rsidR="009F1623" w:rsidRPr="00172D3A">
        <w:rPr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F1623" w:rsidRPr="00172D3A">
        <w:rPr>
          <w:color w:val="242424"/>
          <w:sz w:val="24"/>
          <w:szCs w:val="24"/>
          <w:shd w:val="clear" w:color="auto" w:fill="FFFFFF"/>
        </w:rPr>
        <w:t>sjálfseignarstofnana</w:t>
      </w:r>
      <w:proofErr w:type="spellEnd"/>
      <w:r w:rsidR="009F1623" w:rsidRPr="00172D3A">
        <w:rPr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F1623" w:rsidRPr="00172D3A">
        <w:rPr>
          <w:color w:val="242424"/>
          <w:sz w:val="24"/>
          <w:szCs w:val="24"/>
          <w:shd w:val="clear" w:color="auto" w:fill="FFFFFF"/>
        </w:rPr>
        <w:t>sem</w:t>
      </w:r>
      <w:proofErr w:type="spellEnd"/>
      <w:r w:rsidR="009F1623" w:rsidRPr="00172D3A">
        <w:rPr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F1623" w:rsidRPr="00172D3A">
        <w:rPr>
          <w:color w:val="242424"/>
          <w:sz w:val="24"/>
          <w:szCs w:val="24"/>
          <w:shd w:val="clear" w:color="auto" w:fill="FFFFFF"/>
        </w:rPr>
        <w:t>starfa</w:t>
      </w:r>
      <w:proofErr w:type="spellEnd"/>
      <w:r w:rsidR="009F1623" w:rsidRPr="00172D3A">
        <w:rPr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F1623" w:rsidRPr="00172D3A">
        <w:rPr>
          <w:color w:val="242424"/>
          <w:sz w:val="24"/>
          <w:szCs w:val="24"/>
          <w:shd w:val="clear" w:color="auto" w:fill="FFFFFF"/>
        </w:rPr>
        <w:t>að</w:t>
      </w:r>
      <w:proofErr w:type="spellEnd"/>
      <w:r w:rsidR="009F1623" w:rsidRPr="00172D3A">
        <w:rPr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F1623" w:rsidRPr="00172D3A">
        <w:rPr>
          <w:color w:val="242424"/>
          <w:sz w:val="24"/>
          <w:szCs w:val="24"/>
          <w:shd w:val="clear" w:color="auto" w:fill="FFFFFF"/>
        </w:rPr>
        <w:t>almannaheillum</w:t>
      </w:r>
      <w:proofErr w:type="spellEnd"/>
      <w:r w:rsidR="009F162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felldur</w:t>
      </w:r>
      <w:proofErr w:type="spellEnd"/>
      <w:r w:rsidR="005C3433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33" w:rsidRPr="00172D3A">
        <w:rPr>
          <w:rFonts w:asciiTheme="minorHAnsi" w:hAnsiTheme="minorHAnsi" w:cstheme="minorHAnsi"/>
          <w:sz w:val="24"/>
          <w:szCs w:val="24"/>
        </w:rPr>
        <w:t>niður</w:t>
      </w:r>
      <w:proofErr w:type="spellEnd"/>
      <w:r w:rsidR="0035597C" w:rsidRPr="00172D3A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5C3433" w:rsidRPr="00172D3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Þar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með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hafði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skattlagning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íslenskra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almannaheillasamtaka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færst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nær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því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sem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algengast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í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helstu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samanburðarlöndum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74EE" w:rsidRPr="00172D3A">
        <w:rPr>
          <w:rFonts w:asciiTheme="minorHAnsi" w:hAnsiTheme="minorHAnsi" w:cstheme="minorHAnsi"/>
          <w:sz w:val="24"/>
          <w:szCs w:val="24"/>
        </w:rPr>
        <w:t>okkar</w:t>
      </w:r>
      <w:proofErr w:type="spellEnd"/>
      <w:r w:rsidR="00EC74EE" w:rsidRPr="00172D3A">
        <w:rPr>
          <w:rFonts w:asciiTheme="minorHAnsi" w:hAnsiTheme="minorHAnsi" w:cstheme="minorHAnsi"/>
          <w:sz w:val="24"/>
          <w:szCs w:val="24"/>
        </w:rPr>
        <w:t>.</w:t>
      </w:r>
    </w:p>
    <w:p w:rsidR="00EC74EE" w:rsidRPr="00172D3A" w:rsidRDefault="00EC74EE" w:rsidP="005C3433">
      <w:pPr>
        <w:rPr>
          <w:rFonts w:asciiTheme="minorHAnsi" w:hAnsiTheme="minorHAnsi" w:cstheme="minorHAnsi"/>
          <w:sz w:val="24"/>
          <w:szCs w:val="24"/>
        </w:rPr>
      </w:pPr>
    </w:p>
    <w:p w:rsidR="00EC74EE" w:rsidRPr="00455DAC" w:rsidRDefault="00C863D9" w:rsidP="005C3433">
      <w:pPr>
        <w:rPr>
          <w:b/>
          <w:sz w:val="24"/>
          <w:szCs w:val="24"/>
        </w:rPr>
      </w:pPr>
      <w:proofErr w:type="spellStart"/>
      <w:r w:rsidRPr="00455DAC">
        <w:rPr>
          <w:b/>
          <w:sz w:val="24"/>
          <w:szCs w:val="24"/>
        </w:rPr>
        <w:t>Óhagstæður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samanburður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við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önnur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lönd</w:t>
      </w:r>
      <w:proofErr w:type="spellEnd"/>
    </w:p>
    <w:p w:rsidR="00F81070" w:rsidRDefault="00EC74EE" w:rsidP="005C3433">
      <w:pPr>
        <w:rPr>
          <w:sz w:val="24"/>
          <w:szCs w:val="24"/>
        </w:rPr>
      </w:pPr>
      <w:r w:rsidRPr="00455DAC">
        <w:rPr>
          <w:sz w:val="24"/>
          <w:szCs w:val="24"/>
        </w:rPr>
        <w:t xml:space="preserve">Í </w:t>
      </w:r>
      <w:proofErr w:type="spellStart"/>
      <w:r w:rsidRPr="00455DAC">
        <w:rPr>
          <w:sz w:val="24"/>
          <w:szCs w:val="24"/>
        </w:rPr>
        <w:t>aðdraganda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stofnun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Almannaheilla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höfðu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nokkur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2206E8" w:rsidRPr="00455DAC">
        <w:rPr>
          <w:sz w:val="24"/>
          <w:szCs w:val="24"/>
        </w:rPr>
        <w:t>góðgerðar</w:t>
      </w:r>
      <w:r w:rsidRPr="00455DAC">
        <w:rPr>
          <w:sz w:val="24"/>
          <w:szCs w:val="24"/>
        </w:rPr>
        <w:t>samtök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beitt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sér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gerður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vær</w:t>
      </w:r>
      <w:r w:rsidR="00322761" w:rsidRPr="00455DAC">
        <w:rPr>
          <w:sz w:val="24"/>
          <w:szCs w:val="24"/>
        </w:rPr>
        <w:t>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samanburður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skattlagningu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íslenskra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erlendra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félaga</w:t>
      </w:r>
      <w:r w:rsidRPr="00455DAC">
        <w:rPr>
          <w:sz w:val="24"/>
          <w:szCs w:val="24"/>
        </w:rPr>
        <w:t>samtaka</w:t>
      </w:r>
      <w:proofErr w:type="spellEnd"/>
      <w:r w:rsidRPr="00455DAC">
        <w:rPr>
          <w:sz w:val="24"/>
          <w:szCs w:val="24"/>
        </w:rPr>
        <w:t xml:space="preserve">. </w:t>
      </w:r>
      <w:r w:rsidR="002206E8" w:rsidRPr="00455DAC">
        <w:rPr>
          <w:sz w:val="24"/>
          <w:szCs w:val="24"/>
        </w:rPr>
        <w:t xml:space="preserve">Í </w:t>
      </w:r>
      <w:proofErr w:type="spellStart"/>
      <w:r w:rsidR="002206E8" w:rsidRPr="00455DAC">
        <w:rPr>
          <w:sz w:val="24"/>
          <w:szCs w:val="24"/>
        </w:rPr>
        <w:t>skýrslu</w:t>
      </w:r>
      <w:proofErr w:type="spellEnd"/>
      <w:r w:rsidR="002206E8" w:rsidRPr="00455DAC">
        <w:rPr>
          <w:sz w:val="24"/>
          <w:szCs w:val="24"/>
        </w:rPr>
        <w:t xml:space="preserve"> </w:t>
      </w:r>
      <w:proofErr w:type="spellStart"/>
      <w:r w:rsidR="002206E8" w:rsidRPr="00455DAC">
        <w:rPr>
          <w:sz w:val="24"/>
          <w:szCs w:val="24"/>
        </w:rPr>
        <w:t>sem</w:t>
      </w:r>
      <w:proofErr w:type="spellEnd"/>
      <w:r w:rsidR="002206E8" w:rsidRPr="00455DAC">
        <w:rPr>
          <w:sz w:val="24"/>
          <w:szCs w:val="24"/>
        </w:rPr>
        <w:t xml:space="preserve"> </w:t>
      </w:r>
      <w:proofErr w:type="spellStart"/>
      <w:r w:rsidR="002206E8" w:rsidRPr="00455DAC">
        <w:rPr>
          <w:sz w:val="24"/>
          <w:szCs w:val="24"/>
        </w:rPr>
        <w:t>út</w:t>
      </w:r>
      <w:proofErr w:type="spellEnd"/>
      <w:r w:rsidR="002206E8" w:rsidRPr="00455DAC">
        <w:rPr>
          <w:sz w:val="24"/>
          <w:szCs w:val="24"/>
        </w:rPr>
        <w:t xml:space="preserve"> </w:t>
      </w:r>
      <w:proofErr w:type="spellStart"/>
      <w:r w:rsidR="002206E8" w:rsidRPr="00455DAC">
        <w:rPr>
          <w:sz w:val="24"/>
          <w:szCs w:val="24"/>
        </w:rPr>
        <w:t>kom</w:t>
      </w:r>
      <w:proofErr w:type="spellEnd"/>
      <w:r w:rsidR="002206E8" w:rsidRPr="00455DAC">
        <w:rPr>
          <w:sz w:val="24"/>
          <w:szCs w:val="24"/>
        </w:rPr>
        <w:t xml:space="preserve"> </w:t>
      </w:r>
    </w:p>
    <w:p w:rsidR="00F81070" w:rsidRDefault="00F81070" w:rsidP="005C3433">
      <w:pPr>
        <w:rPr>
          <w:sz w:val="24"/>
          <w:szCs w:val="24"/>
        </w:rPr>
      </w:pPr>
    </w:p>
    <w:p w:rsidR="00F81070" w:rsidRDefault="00F81070" w:rsidP="005C3433">
      <w:pPr>
        <w:rPr>
          <w:sz w:val="24"/>
          <w:szCs w:val="24"/>
        </w:rPr>
      </w:pPr>
    </w:p>
    <w:p w:rsidR="0097020C" w:rsidRDefault="002206E8" w:rsidP="005C3433">
      <w:pPr>
        <w:rPr>
          <w:sz w:val="24"/>
          <w:szCs w:val="24"/>
        </w:rPr>
      </w:pPr>
      <w:r w:rsidRPr="00455DAC">
        <w:rPr>
          <w:sz w:val="24"/>
          <w:szCs w:val="24"/>
        </w:rPr>
        <w:t>2004</w:t>
      </w:r>
      <w:r w:rsidR="00322761" w:rsidRPr="00455DAC">
        <w:rPr>
          <w:sz w:val="24"/>
          <w:szCs w:val="24"/>
        </w:rPr>
        <w:t xml:space="preserve"> var </w:t>
      </w:r>
      <w:proofErr w:type="spellStart"/>
      <w:r w:rsidRPr="00455DAC">
        <w:rPr>
          <w:sz w:val="24"/>
          <w:szCs w:val="24"/>
        </w:rPr>
        <w:t>birtur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samanburður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við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skattlagningu</w:t>
      </w:r>
      <w:proofErr w:type="spellEnd"/>
      <w:r w:rsidRPr="00455DAC">
        <w:rPr>
          <w:sz w:val="24"/>
          <w:szCs w:val="24"/>
        </w:rPr>
        <w:t xml:space="preserve"> í</w:t>
      </w:r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Bretland</w:t>
      </w:r>
      <w:r w:rsidRPr="00455DAC">
        <w:rPr>
          <w:sz w:val="24"/>
          <w:szCs w:val="24"/>
        </w:rPr>
        <w:t>i</w:t>
      </w:r>
      <w:proofErr w:type="spellEnd"/>
      <w:r w:rsidR="00322761" w:rsidRPr="00455DAC">
        <w:rPr>
          <w:sz w:val="24"/>
          <w:szCs w:val="24"/>
        </w:rPr>
        <w:t xml:space="preserve">, </w:t>
      </w:r>
      <w:proofErr w:type="spellStart"/>
      <w:r w:rsidR="00322761" w:rsidRPr="00455DAC">
        <w:rPr>
          <w:sz w:val="24"/>
          <w:szCs w:val="24"/>
        </w:rPr>
        <w:t>Bandarík</w:t>
      </w:r>
      <w:r w:rsidRPr="00455DAC">
        <w:rPr>
          <w:sz w:val="24"/>
          <w:szCs w:val="24"/>
        </w:rPr>
        <w:t>junum</w:t>
      </w:r>
      <w:proofErr w:type="spellEnd"/>
      <w:r w:rsidR="00322761" w:rsidRPr="00455DAC">
        <w:rPr>
          <w:sz w:val="24"/>
          <w:szCs w:val="24"/>
        </w:rPr>
        <w:t xml:space="preserve">, </w:t>
      </w:r>
      <w:proofErr w:type="spellStart"/>
      <w:r w:rsidR="00322761" w:rsidRPr="00455DAC">
        <w:rPr>
          <w:sz w:val="24"/>
          <w:szCs w:val="24"/>
        </w:rPr>
        <w:t>Danmmörku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og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Evrópusambandi</w:t>
      </w:r>
      <w:r w:rsidRPr="00455DAC">
        <w:rPr>
          <w:sz w:val="24"/>
          <w:szCs w:val="24"/>
        </w:rPr>
        <w:t>nu</w:t>
      </w:r>
      <w:proofErr w:type="spellEnd"/>
      <w:r w:rsidR="00134340" w:rsidRPr="00455DAC">
        <w:rPr>
          <w:sz w:val="24"/>
          <w:szCs w:val="24"/>
        </w:rPr>
        <w:t xml:space="preserve"> (</w:t>
      </w:r>
      <w:proofErr w:type="spellStart"/>
      <w:r w:rsidR="00322D28" w:rsidRPr="00455DAC">
        <w:rPr>
          <w:sz w:val="24"/>
          <w:szCs w:val="24"/>
        </w:rPr>
        <w:t>a</w:t>
      </w:r>
      <w:r w:rsidR="00322761" w:rsidRPr="00455DAC">
        <w:rPr>
          <w:sz w:val="24"/>
          <w:szCs w:val="24"/>
        </w:rPr>
        <w:t>ð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því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leyti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sem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sambandið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hafði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mótað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viðmiðanir</w:t>
      </w:r>
      <w:proofErr w:type="spellEnd"/>
      <w:r w:rsidR="00322761" w:rsidRPr="00455DAC">
        <w:rPr>
          <w:sz w:val="24"/>
          <w:szCs w:val="24"/>
        </w:rPr>
        <w:t xml:space="preserve"> um </w:t>
      </w:r>
      <w:proofErr w:type="spellStart"/>
      <w:r w:rsidR="00322761" w:rsidRPr="00455DAC">
        <w:rPr>
          <w:sz w:val="24"/>
          <w:szCs w:val="24"/>
        </w:rPr>
        <w:t>skattalega</w:t>
      </w:r>
      <w:proofErr w:type="spellEnd"/>
      <w:r w:rsidR="00322761" w:rsidRPr="00455DAC">
        <w:rPr>
          <w:sz w:val="24"/>
          <w:szCs w:val="24"/>
        </w:rPr>
        <w:t xml:space="preserve"> </w:t>
      </w:r>
      <w:proofErr w:type="spellStart"/>
      <w:r w:rsidR="00322761" w:rsidRPr="00455DAC">
        <w:rPr>
          <w:sz w:val="24"/>
          <w:szCs w:val="24"/>
        </w:rPr>
        <w:t>stöðu</w:t>
      </w:r>
      <w:proofErr w:type="spellEnd"/>
      <w:r w:rsidR="00322761" w:rsidRPr="00455DAC">
        <w:rPr>
          <w:sz w:val="24"/>
          <w:szCs w:val="24"/>
        </w:rPr>
        <w:t xml:space="preserve"> </w:t>
      </w:r>
    </w:p>
    <w:p w:rsidR="00EC74EE" w:rsidRPr="00455DAC" w:rsidRDefault="00322761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samtaka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af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þessu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tagi</w:t>
      </w:r>
      <w:proofErr w:type="spellEnd"/>
      <w:r w:rsidR="00134340" w:rsidRPr="00455DAC">
        <w:rPr>
          <w:sz w:val="24"/>
          <w:szCs w:val="24"/>
        </w:rPr>
        <w:t>)</w:t>
      </w:r>
      <w:r w:rsidRPr="00455DAC">
        <w:rPr>
          <w:sz w:val="24"/>
          <w:szCs w:val="24"/>
        </w:rPr>
        <w:t xml:space="preserve">. Í </w:t>
      </w:r>
      <w:proofErr w:type="spellStart"/>
      <w:r w:rsidRPr="00455DAC">
        <w:rPr>
          <w:sz w:val="24"/>
          <w:szCs w:val="24"/>
        </w:rPr>
        <w:t>stuttu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máli</w:t>
      </w:r>
      <w:proofErr w:type="spellEnd"/>
      <w:r w:rsidRPr="00455DAC">
        <w:rPr>
          <w:sz w:val="24"/>
          <w:szCs w:val="24"/>
        </w:rPr>
        <w:t xml:space="preserve"> var </w:t>
      </w:r>
      <w:proofErr w:type="spellStart"/>
      <w:r w:rsidR="00322D28" w:rsidRPr="00455DAC">
        <w:rPr>
          <w:sz w:val="24"/>
          <w:szCs w:val="24"/>
        </w:rPr>
        <w:t>niðurstaða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samanburðarins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s</w:t>
      </w:r>
      <w:r w:rsidR="00C304C9" w:rsidRPr="00455DAC">
        <w:rPr>
          <w:sz w:val="24"/>
          <w:szCs w:val="24"/>
        </w:rPr>
        <w:t>ú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að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skattaleg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staða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íslensk</w:t>
      </w:r>
      <w:r w:rsidR="003465D6" w:rsidRPr="00455DAC">
        <w:rPr>
          <w:sz w:val="24"/>
          <w:szCs w:val="24"/>
        </w:rPr>
        <w:t>ra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félagasamtaka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væri</w:t>
      </w:r>
      <w:proofErr w:type="spellEnd"/>
      <w:r w:rsidR="00C1032F" w:rsidRPr="00455DAC">
        <w:rPr>
          <w:sz w:val="24"/>
          <w:szCs w:val="24"/>
        </w:rPr>
        <w:t xml:space="preserve"> </w:t>
      </w:r>
      <w:proofErr w:type="spellStart"/>
      <w:r w:rsidR="00C1032F" w:rsidRPr="00455DAC">
        <w:rPr>
          <w:sz w:val="24"/>
          <w:szCs w:val="24"/>
        </w:rPr>
        <w:t>talsvert</w:t>
      </w:r>
      <w:proofErr w:type="spellEnd"/>
      <w:r w:rsidR="00C1032F" w:rsidRPr="00455DAC">
        <w:rPr>
          <w:sz w:val="24"/>
          <w:szCs w:val="24"/>
        </w:rPr>
        <w:t xml:space="preserve"> </w:t>
      </w:r>
      <w:proofErr w:type="spellStart"/>
      <w:r w:rsidR="00C1032F" w:rsidRPr="00455DAC">
        <w:rPr>
          <w:sz w:val="24"/>
          <w:szCs w:val="24"/>
        </w:rPr>
        <w:t>lakari</w:t>
      </w:r>
      <w:proofErr w:type="spellEnd"/>
      <w:r w:rsidR="00C1032F" w:rsidRPr="00455DAC">
        <w:rPr>
          <w:sz w:val="24"/>
          <w:szCs w:val="24"/>
        </w:rPr>
        <w:t xml:space="preserve"> </w:t>
      </w:r>
      <w:proofErr w:type="spellStart"/>
      <w:r w:rsidR="00C1032F" w:rsidRPr="00455DAC">
        <w:rPr>
          <w:sz w:val="24"/>
          <w:szCs w:val="24"/>
        </w:rPr>
        <w:t>en</w:t>
      </w:r>
      <w:proofErr w:type="spellEnd"/>
      <w:r w:rsidR="00C1032F" w:rsidRPr="00455DAC">
        <w:rPr>
          <w:sz w:val="24"/>
          <w:szCs w:val="24"/>
        </w:rPr>
        <w:t xml:space="preserve"> </w:t>
      </w:r>
      <w:proofErr w:type="spellStart"/>
      <w:r w:rsidR="00C1032F" w:rsidRPr="00455DAC">
        <w:rPr>
          <w:sz w:val="24"/>
          <w:szCs w:val="24"/>
        </w:rPr>
        <w:t>staða</w:t>
      </w:r>
      <w:proofErr w:type="spellEnd"/>
      <w:r w:rsidR="00C1032F" w:rsidRPr="00455DAC">
        <w:rPr>
          <w:sz w:val="24"/>
          <w:szCs w:val="24"/>
        </w:rPr>
        <w:t xml:space="preserve"> </w:t>
      </w:r>
      <w:proofErr w:type="spellStart"/>
      <w:r w:rsidR="00C1032F" w:rsidRPr="00455DAC">
        <w:rPr>
          <w:sz w:val="24"/>
          <w:szCs w:val="24"/>
        </w:rPr>
        <w:t>s</w:t>
      </w:r>
      <w:r w:rsidR="00322D28" w:rsidRPr="00455DAC">
        <w:rPr>
          <w:sz w:val="24"/>
          <w:szCs w:val="24"/>
        </w:rPr>
        <w:t>ambærileg</w:t>
      </w:r>
      <w:r w:rsidR="00C1032F" w:rsidRPr="00455DAC">
        <w:rPr>
          <w:sz w:val="24"/>
          <w:szCs w:val="24"/>
        </w:rPr>
        <w:t>ra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fél</w:t>
      </w:r>
      <w:r w:rsidR="00C1032F" w:rsidRPr="00455DAC">
        <w:rPr>
          <w:sz w:val="24"/>
          <w:szCs w:val="24"/>
        </w:rPr>
        <w:t>aga</w:t>
      </w:r>
      <w:proofErr w:type="spellEnd"/>
      <w:r w:rsidR="00322D28" w:rsidRPr="00455DAC">
        <w:rPr>
          <w:sz w:val="24"/>
          <w:szCs w:val="24"/>
        </w:rPr>
        <w:t xml:space="preserve"> í </w:t>
      </w:r>
      <w:proofErr w:type="spellStart"/>
      <w:r w:rsidR="00322D28" w:rsidRPr="00455DAC">
        <w:rPr>
          <w:sz w:val="24"/>
          <w:szCs w:val="24"/>
        </w:rPr>
        <w:t>samanburðarlöndunum</w:t>
      </w:r>
      <w:proofErr w:type="spellEnd"/>
      <w:r w:rsidR="00322D28" w:rsidRPr="00455DAC">
        <w:rPr>
          <w:sz w:val="24"/>
          <w:szCs w:val="24"/>
        </w:rPr>
        <w:t xml:space="preserve">, </w:t>
      </w:r>
      <w:proofErr w:type="spellStart"/>
      <w:r w:rsidR="00322D28" w:rsidRPr="00455DAC">
        <w:rPr>
          <w:sz w:val="24"/>
          <w:szCs w:val="24"/>
        </w:rPr>
        <w:t>eða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eins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og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s</w:t>
      </w:r>
      <w:r w:rsidR="00134340" w:rsidRPr="00455DAC">
        <w:rPr>
          <w:sz w:val="24"/>
          <w:szCs w:val="24"/>
        </w:rPr>
        <w:t>agði</w:t>
      </w:r>
      <w:proofErr w:type="spellEnd"/>
      <w:r w:rsidR="00322D28" w:rsidRPr="00455DAC">
        <w:rPr>
          <w:sz w:val="24"/>
          <w:szCs w:val="24"/>
        </w:rPr>
        <w:t xml:space="preserve"> í </w:t>
      </w:r>
      <w:proofErr w:type="spellStart"/>
      <w:r w:rsidR="00322D28" w:rsidRPr="00455DAC">
        <w:rPr>
          <w:sz w:val="24"/>
          <w:szCs w:val="24"/>
        </w:rPr>
        <w:t>niðurstöðukafla</w:t>
      </w:r>
      <w:proofErr w:type="spellEnd"/>
      <w:r w:rsidR="00322D28" w:rsidRPr="00455DAC">
        <w:rPr>
          <w:sz w:val="24"/>
          <w:szCs w:val="24"/>
        </w:rPr>
        <w:t xml:space="preserve"> </w:t>
      </w:r>
      <w:proofErr w:type="spellStart"/>
      <w:r w:rsidR="00322D28" w:rsidRPr="00455DAC">
        <w:rPr>
          <w:sz w:val="24"/>
          <w:szCs w:val="24"/>
        </w:rPr>
        <w:t>skýrslunnar</w:t>
      </w:r>
      <w:proofErr w:type="spellEnd"/>
      <w:r w:rsidR="00322D28" w:rsidRPr="00455DAC">
        <w:rPr>
          <w:sz w:val="24"/>
          <w:szCs w:val="24"/>
        </w:rPr>
        <w:t>:</w:t>
      </w:r>
    </w:p>
    <w:p w:rsidR="00322D28" w:rsidRPr="00455DAC" w:rsidRDefault="00322D28" w:rsidP="005C3433">
      <w:pPr>
        <w:rPr>
          <w:sz w:val="24"/>
          <w:szCs w:val="24"/>
        </w:rPr>
      </w:pPr>
    </w:p>
    <w:p w:rsidR="00322D28" w:rsidRPr="00455DAC" w:rsidRDefault="00B20560" w:rsidP="00E659E9">
      <w:pPr>
        <w:ind w:left="720"/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Þótt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skattaundanþágur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séu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mörgu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leyti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sambærilegar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hér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í </w:t>
      </w:r>
      <w:proofErr w:type="spellStart"/>
      <w:r w:rsidRPr="00455DAC">
        <w:rPr>
          <w:sz w:val="24"/>
          <w:szCs w:val="24"/>
        </w:rPr>
        <w:t>samanburðar</w:t>
      </w:r>
      <w:r w:rsidR="00C1032F" w:rsidRPr="00455DAC">
        <w:rPr>
          <w:sz w:val="24"/>
          <w:szCs w:val="24"/>
        </w:rPr>
        <w:softHyphen/>
      </w:r>
      <w:r w:rsidRPr="00455DAC">
        <w:rPr>
          <w:sz w:val="24"/>
          <w:szCs w:val="24"/>
        </w:rPr>
        <w:t>löndunum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t.d.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varðandi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greiðslu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tekjuskatts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eignarskatts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verður</w:t>
      </w:r>
      <w:proofErr w:type="spellEnd"/>
      <w:r w:rsidRPr="00455DAC">
        <w:rPr>
          <w:sz w:val="24"/>
          <w:szCs w:val="24"/>
        </w:rPr>
        <w:t xml:space="preserve"> ekki </w:t>
      </w:r>
      <w:proofErr w:type="spellStart"/>
      <w:r w:rsidRPr="00455DAC">
        <w:rPr>
          <w:sz w:val="24"/>
          <w:szCs w:val="24"/>
        </w:rPr>
        <w:t>hjá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þeirri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niðurstöðu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komist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skattaundanþágur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félagasamtaka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séu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yfirleitt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takmarkaðri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hér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landi</w:t>
      </w:r>
      <w:proofErr w:type="spellEnd"/>
      <w:r w:rsidRPr="00455DAC">
        <w:rPr>
          <w:sz w:val="24"/>
          <w:szCs w:val="24"/>
        </w:rPr>
        <w:t xml:space="preserve">. Á </w:t>
      </w:r>
      <w:proofErr w:type="spellStart"/>
      <w:r w:rsidRPr="00455DAC">
        <w:rPr>
          <w:sz w:val="24"/>
          <w:szCs w:val="24"/>
        </w:rPr>
        <w:t>þetta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sérstaklega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varðandi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góðgerðarfélög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Íslensk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góðgerðarfélög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þurfa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bera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fjármagnstekjuskatt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erfðafjárskatt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erlendu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systurfélögin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laus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við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Íslensku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félögin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eiga</w:t>
      </w:r>
      <w:proofErr w:type="spellEnd"/>
      <w:r w:rsidRPr="00455DAC">
        <w:rPr>
          <w:sz w:val="24"/>
          <w:szCs w:val="24"/>
        </w:rPr>
        <w:t xml:space="preserve"> ekki </w:t>
      </w:r>
      <w:proofErr w:type="spellStart"/>
      <w:r w:rsidRPr="00455DAC">
        <w:rPr>
          <w:sz w:val="24"/>
          <w:szCs w:val="24"/>
        </w:rPr>
        <w:t>rétt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endurgreiðslum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virðisaukaskatts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af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aðföngum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sum </w:t>
      </w:r>
      <w:proofErr w:type="spellStart"/>
      <w:r w:rsidRPr="00455DAC">
        <w:rPr>
          <w:sz w:val="24"/>
          <w:szCs w:val="24"/>
        </w:rPr>
        <w:t>erlendu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félögin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njóta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Einstaklingar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gefa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íslenskra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góðgerðarfélaga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njóta</w:t>
      </w:r>
      <w:proofErr w:type="spellEnd"/>
      <w:r w:rsidRPr="00455DAC">
        <w:rPr>
          <w:sz w:val="24"/>
          <w:szCs w:val="24"/>
        </w:rPr>
        <w:t xml:space="preserve"> ekki </w:t>
      </w:r>
      <w:proofErr w:type="spellStart"/>
      <w:r w:rsidRPr="00455DAC">
        <w:rPr>
          <w:sz w:val="24"/>
          <w:szCs w:val="24"/>
        </w:rPr>
        <w:t>frádráttar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skattskyldum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tekjum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sínum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gefendur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erlendu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félaganna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njóta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almennt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góðs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af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Þessi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frádráttarákvæði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skipta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félögin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miklu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máli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hvatning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framlaga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starfsemi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þeirra</w:t>
      </w:r>
      <w:proofErr w:type="spellEnd"/>
      <w:r w:rsidRPr="00455DAC">
        <w:rPr>
          <w:sz w:val="24"/>
          <w:szCs w:val="24"/>
        </w:rPr>
        <w:t xml:space="preserve">. </w:t>
      </w:r>
      <w:r w:rsidR="00EF6D8A" w:rsidRPr="00455DAC">
        <w:rPr>
          <w:rStyle w:val="FootnoteReference"/>
          <w:sz w:val="24"/>
          <w:szCs w:val="24"/>
        </w:rPr>
        <w:footnoteReference w:id="3"/>
      </w:r>
    </w:p>
    <w:p w:rsidR="00EC74EE" w:rsidRPr="00455DAC" w:rsidRDefault="00EC74EE" w:rsidP="005C3433">
      <w:pPr>
        <w:rPr>
          <w:sz w:val="24"/>
          <w:szCs w:val="24"/>
        </w:rPr>
      </w:pPr>
    </w:p>
    <w:p w:rsidR="00DF37A5" w:rsidRPr="00455DAC" w:rsidRDefault="00E659E9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Nýleg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ath</w:t>
      </w:r>
      <w:r w:rsidR="00AF04BF" w:rsidRPr="00455DAC">
        <w:rPr>
          <w:sz w:val="24"/>
          <w:szCs w:val="24"/>
        </w:rPr>
        <w:t>u</w:t>
      </w:r>
      <w:r w:rsidR="003465D6" w:rsidRPr="00455DAC">
        <w:rPr>
          <w:sz w:val="24"/>
          <w:szCs w:val="24"/>
        </w:rPr>
        <w:t>gun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höfundar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C304C9" w:rsidRPr="00455DAC">
        <w:rPr>
          <w:sz w:val="24"/>
          <w:szCs w:val="24"/>
        </w:rPr>
        <w:t>skýrslunnar</w:t>
      </w:r>
      <w:proofErr w:type="spellEnd"/>
      <w:r w:rsidR="00C304C9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hefur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leitt</w:t>
      </w:r>
      <w:proofErr w:type="spellEnd"/>
      <w:r w:rsidR="003465D6" w:rsidRPr="00455DAC">
        <w:rPr>
          <w:sz w:val="24"/>
          <w:szCs w:val="24"/>
        </w:rPr>
        <w:t xml:space="preserve"> í </w:t>
      </w:r>
      <w:proofErr w:type="spellStart"/>
      <w:r w:rsidR="003465D6" w:rsidRPr="00455DAC">
        <w:rPr>
          <w:sz w:val="24"/>
          <w:szCs w:val="24"/>
        </w:rPr>
        <w:t>ljós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að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C304C9" w:rsidRPr="00455DAC">
        <w:rPr>
          <w:sz w:val="24"/>
          <w:szCs w:val="24"/>
        </w:rPr>
        <w:t>þessar</w:t>
      </w:r>
      <w:proofErr w:type="spellEnd"/>
      <w:r w:rsidR="00C304C9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niðurstöður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eig</w:t>
      </w:r>
      <w:r w:rsidR="00AD243C">
        <w:rPr>
          <w:sz w:val="24"/>
          <w:szCs w:val="24"/>
        </w:rPr>
        <w:t>a</w:t>
      </w:r>
      <w:proofErr w:type="spellEnd"/>
      <w:r w:rsidR="003465D6" w:rsidRPr="00455DAC">
        <w:rPr>
          <w:sz w:val="24"/>
          <w:szCs w:val="24"/>
        </w:rPr>
        <w:t xml:space="preserve"> í </w:t>
      </w:r>
      <w:proofErr w:type="spellStart"/>
      <w:r w:rsidR="003465D6" w:rsidRPr="00455DAC">
        <w:rPr>
          <w:sz w:val="24"/>
          <w:szCs w:val="24"/>
        </w:rPr>
        <w:t>stórum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dráttum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enn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við</w:t>
      </w:r>
      <w:proofErr w:type="spellEnd"/>
      <w:r w:rsidR="003465D6" w:rsidRPr="00455DAC">
        <w:rPr>
          <w:sz w:val="24"/>
          <w:szCs w:val="24"/>
        </w:rPr>
        <w:t xml:space="preserve">, </w:t>
      </w:r>
      <w:proofErr w:type="spellStart"/>
      <w:r w:rsidR="003465D6" w:rsidRPr="00455DAC">
        <w:rPr>
          <w:sz w:val="24"/>
          <w:szCs w:val="24"/>
        </w:rPr>
        <w:t>nema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hvað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viðkemur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9447BC">
        <w:rPr>
          <w:sz w:val="24"/>
          <w:szCs w:val="24"/>
        </w:rPr>
        <w:t>þeim</w:t>
      </w:r>
      <w:proofErr w:type="spellEnd"/>
      <w:r w:rsidR="009447B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breytingum</w:t>
      </w:r>
      <w:proofErr w:type="spellEnd"/>
      <w:r w:rsidR="003465D6" w:rsidRPr="00455DAC">
        <w:rPr>
          <w:sz w:val="24"/>
          <w:szCs w:val="24"/>
        </w:rPr>
        <w:t xml:space="preserve"> á </w:t>
      </w:r>
      <w:proofErr w:type="spellStart"/>
      <w:r w:rsidR="003465D6" w:rsidRPr="00455DAC">
        <w:rPr>
          <w:sz w:val="24"/>
          <w:szCs w:val="24"/>
        </w:rPr>
        <w:t>íslenskum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skattareglum</w:t>
      </w:r>
      <w:proofErr w:type="spellEnd"/>
      <w:r w:rsidR="003465D6" w:rsidRPr="00455DAC">
        <w:rPr>
          <w:sz w:val="24"/>
          <w:szCs w:val="24"/>
        </w:rPr>
        <w:t xml:space="preserve"> um </w:t>
      </w:r>
      <w:proofErr w:type="spellStart"/>
      <w:r w:rsidR="003465D6" w:rsidRPr="00455DAC">
        <w:rPr>
          <w:sz w:val="24"/>
          <w:szCs w:val="24"/>
        </w:rPr>
        <w:t>tekjuskatt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og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erfðafjárskatt</w:t>
      </w:r>
      <w:proofErr w:type="spellEnd"/>
      <w:r w:rsidR="003465D6" w:rsidRPr="00455DAC">
        <w:rPr>
          <w:sz w:val="24"/>
          <w:szCs w:val="24"/>
        </w:rPr>
        <w:t xml:space="preserve">, </w:t>
      </w:r>
      <w:proofErr w:type="spellStart"/>
      <w:r w:rsidR="003465D6" w:rsidRPr="00455DAC">
        <w:rPr>
          <w:sz w:val="24"/>
          <w:szCs w:val="24"/>
        </w:rPr>
        <w:t>sem</w:t>
      </w:r>
      <w:proofErr w:type="spellEnd"/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fyrr</w:t>
      </w:r>
      <w:proofErr w:type="spellEnd"/>
      <w:r w:rsidR="003465D6" w:rsidRPr="00455DAC">
        <w:rPr>
          <w:sz w:val="24"/>
          <w:szCs w:val="24"/>
        </w:rPr>
        <w:t xml:space="preserve"> </w:t>
      </w:r>
      <w:r w:rsidR="00C304C9" w:rsidRPr="00455DAC">
        <w:rPr>
          <w:sz w:val="24"/>
          <w:szCs w:val="24"/>
        </w:rPr>
        <w:t>var</w:t>
      </w:r>
      <w:r w:rsidR="003465D6" w:rsidRPr="00455DAC">
        <w:rPr>
          <w:sz w:val="24"/>
          <w:szCs w:val="24"/>
        </w:rPr>
        <w:t xml:space="preserve"> </w:t>
      </w:r>
      <w:proofErr w:type="spellStart"/>
      <w:r w:rsidR="003465D6" w:rsidRPr="00455DAC">
        <w:rPr>
          <w:sz w:val="24"/>
          <w:szCs w:val="24"/>
        </w:rPr>
        <w:t>getið</w:t>
      </w:r>
      <w:proofErr w:type="spellEnd"/>
      <w:r w:rsidR="003465D6" w:rsidRPr="00455DAC">
        <w:rPr>
          <w:sz w:val="24"/>
          <w:szCs w:val="24"/>
        </w:rPr>
        <w:t xml:space="preserve"> um.</w:t>
      </w:r>
    </w:p>
    <w:p w:rsidR="00D2712C" w:rsidRPr="00455DAC" w:rsidRDefault="00D2712C" w:rsidP="005C3433">
      <w:pPr>
        <w:rPr>
          <w:sz w:val="24"/>
          <w:szCs w:val="24"/>
        </w:rPr>
      </w:pPr>
    </w:p>
    <w:p w:rsidR="00DF37A5" w:rsidRPr="00455DAC" w:rsidRDefault="00DF37A5" w:rsidP="005C3433">
      <w:pPr>
        <w:rPr>
          <w:b/>
          <w:sz w:val="24"/>
          <w:szCs w:val="24"/>
        </w:rPr>
      </w:pPr>
    </w:p>
    <w:p w:rsidR="00AF04BF" w:rsidRPr="00455DAC" w:rsidRDefault="00E803C8" w:rsidP="005C3433">
      <w:pPr>
        <w:rPr>
          <w:b/>
          <w:sz w:val="24"/>
          <w:szCs w:val="24"/>
        </w:rPr>
      </w:pPr>
      <w:proofErr w:type="spellStart"/>
      <w:r w:rsidRPr="00455DAC">
        <w:rPr>
          <w:b/>
          <w:sz w:val="24"/>
          <w:szCs w:val="24"/>
        </w:rPr>
        <w:t>Bein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og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óbein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áhrif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af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skattareglum</w:t>
      </w:r>
      <w:proofErr w:type="spellEnd"/>
      <w:r w:rsidRPr="00455DAC">
        <w:rPr>
          <w:b/>
          <w:sz w:val="24"/>
          <w:szCs w:val="24"/>
        </w:rPr>
        <w:t xml:space="preserve"> á </w:t>
      </w:r>
      <w:proofErr w:type="spellStart"/>
      <w:r w:rsidRPr="00455DAC">
        <w:rPr>
          <w:b/>
          <w:sz w:val="24"/>
          <w:szCs w:val="24"/>
        </w:rPr>
        <w:t>rekstur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félagasamtaka</w:t>
      </w:r>
      <w:proofErr w:type="spellEnd"/>
    </w:p>
    <w:p w:rsidR="00E803C8" w:rsidRPr="00455DAC" w:rsidRDefault="00E803C8" w:rsidP="005C3433">
      <w:pPr>
        <w:rPr>
          <w:sz w:val="24"/>
          <w:szCs w:val="24"/>
        </w:rPr>
      </w:pPr>
      <w:r w:rsidRPr="00455DAC">
        <w:rPr>
          <w:sz w:val="24"/>
          <w:szCs w:val="24"/>
        </w:rPr>
        <w:t xml:space="preserve">Skipta </w:t>
      </w:r>
      <w:proofErr w:type="spellStart"/>
      <w:r w:rsidRPr="00455DAC">
        <w:rPr>
          <w:sz w:val="24"/>
          <w:szCs w:val="24"/>
        </w:rPr>
        <w:t>má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skattareglum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hafa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áhrif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rekstur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fjárhagsstöðu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félagasamtaka</w:t>
      </w:r>
      <w:proofErr w:type="spellEnd"/>
      <w:r w:rsidRPr="00455DAC">
        <w:rPr>
          <w:sz w:val="24"/>
          <w:szCs w:val="24"/>
        </w:rPr>
        <w:t xml:space="preserve"> í </w:t>
      </w:r>
      <w:proofErr w:type="spellStart"/>
      <w:r w:rsidRPr="00455DAC">
        <w:rPr>
          <w:sz w:val="24"/>
          <w:szCs w:val="24"/>
        </w:rPr>
        <w:t>tvo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flokka</w:t>
      </w:r>
      <w:proofErr w:type="spellEnd"/>
      <w:r w:rsidR="009447BC">
        <w:rPr>
          <w:sz w:val="24"/>
          <w:szCs w:val="24"/>
        </w:rPr>
        <w:t xml:space="preserve">; </w:t>
      </w:r>
      <w:proofErr w:type="spellStart"/>
      <w:r w:rsidRPr="00455DAC">
        <w:rPr>
          <w:sz w:val="24"/>
          <w:szCs w:val="24"/>
        </w:rPr>
        <w:t>annars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vegar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9447BC">
        <w:rPr>
          <w:sz w:val="24"/>
          <w:szCs w:val="24"/>
        </w:rPr>
        <w:t>eru</w:t>
      </w:r>
      <w:proofErr w:type="spellEnd"/>
      <w:r w:rsidR="009447B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reglur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hafa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bein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áhrif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skattgreiðslur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félagasamtakanna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sjálfra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hins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vegar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reglur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hafa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áhrif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skattgreiðslur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styðjenda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styrkjenda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félagasamtaka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</w:t>
      </w:r>
      <w:r w:rsidR="00C304C9" w:rsidRPr="00455DAC">
        <w:rPr>
          <w:sz w:val="24"/>
          <w:szCs w:val="24"/>
        </w:rPr>
        <w:t>afa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þannig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C304C9" w:rsidRPr="00455DAC">
        <w:rPr>
          <w:sz w:val="24"/>
          <w:szCs w:val="24"/>
        </w:rPr>
        <w:t>áhrif</w:t>
      </w:r>
      <w:proofErr w:type="spellEnd"/>
      <w:r w:rsidR="00C304C9" w:rsidRPr="00455DAC">
        <w:rPr>
          <w:sz w:val="24"/>
          <w:szCs w:val="24"/>
        </w:rPr>
        <w:t xml:space="preserve"> á</w:t>
      </w:r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fjárstuðning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fyrirtækja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einstaklinga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almannaheillastarfsemi</w:t>
      </w:r>
      <w:proofErr w:type="spellEnd"/>
      <w:r w:rsidRPr="00455DAC">
        <w:rPr>
          <w:sz w:val="24"/>
          <w:szCs w:val="24"/>
        </w:rPr>
        <w:t>.</w:t>
      </w:r>
    </w:p>
    <w:p w:rsidR="00C304C9" w:rsidRPr="00455DAC" w:rsidRDefault="00C304C9" w:rsidP="005C3433">
      <w:pPr>
        <w:rPr>
          <w:sz w:val="24"/>
          <w:szCs w:val="24"/>
        </w:rPr>
      </w:pPr>
    </w:p>
    <w:p w:rsidR="00E803C8" w:rsidRPr="00455DAC" w:rsidRDefault="00C304C9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Fyrrnefndar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breytingar</w:t>
      </w:r>
      <w:proofErr w:type="spellEnd"/>
      <w:r w:rsidR="00E803C8" w:rsidRPr="00455DAC">
        <w:rPr>
          <w:sz w:val="24"/>
          <w:szCs w:val="24"/>
        </w:rPr>
        <w:t xml:space="preserve"> á </w:t>
      </w:r>
      <w:proofErr w:type="spellStart"/>
      <w:r w:rsidR="00E803C8" w:rsidRPr="00455DAC">
        <w:rPr>
          <w:sz w:val="24"/>
          <w:szCs w:val="24"/>
        </w:rPr>
        <w:t>íslenskum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skattalögum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nýlega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voru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gerðar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snérust</w:t>
      </w:r>
      <w:proofErr w:type="spellEnd"/>
      <w:r w:rsidRPr="00455DAC">
        <w:rPr>
          <w:sz w:val="24"/>
          <w:szCs w:val="24"/>
        </w:rPr>
        <w:t xml:space="preserve"> um</w:t>
      </w:r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að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hvetja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utanaðkomandi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aðila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til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að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styðja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við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góð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málefni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og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falla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því</w:t>
      </w:r>
      <w:proofErr w:type="spellEnd"/>
      <w:r w:rsidR="00E803C8" w:rsidRPr="00455DAC">
        <w:rPr>
          <w:sz w:val="24"/>
          <w:szCs w:val="24"/>
        </w:rPr>
        <w:t xml:space="preserve"> í </w:t>
      </w:r>
      <w:proofErr w:type="spellStart"/>
      <w:r w:rsidR="00E803C8" w:rsidRPr="00455DAC">
        <w:rPr>
          <w:sz w:val="24"/>
          <w:szCs w:val="24"/>
        </w:rPr>
        <w:t>síðari</w:t>
      </w:r>
      <w:proofErr w:type="spellEnd"/>
      <w:r w:rsidR="00E803C8" w:rsidRPr="00455DAC">
        <w:rPr>
          <w:sz w:val="24"/>
          <w:szCs w:val="24"/>
        </w:rPr>
        <w:t xml:space="preserve"> </w:t>
      </w:r>
      <w:proofErr w:type="spellStart"/>
      <w:r w:rsidR="00E803C8" w:rsidRPr="00455DAC">
        <w:rPr>
          <w:sz w:val="24"/>
          <w:szCs w:val="24"/>
        </w:rPr>
        <w:t>flokkinn</w:t>
      </w:r>
      <w:proofErr w:type="spellEnd"/>
      <w:r w:rsidR="00E803C8" w:rsidRPr="00455DAC">
        <w:rPr>
          <w:sz w:val="24"/>
          <w:szCs w:val="24"/>
        </w:rPr>
        <w:t xml:space="preserve">. </w:t>
      </w:r>
      <w:proofErr w:type="spellStart"/>
      <w:r w:rsidR="002646DE" w:rsidRPr="00455DAC">
        <w:rPr>
          <w:sz w:val="24"/>
          <w:szCs w:val="24"/>
        </w:rPr>
        <w:t>Almenn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undanþága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félagasamtaka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frá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greiðslu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tekjuskatts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tilheyrir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fyrri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flokknum</w:t>
      </w:r>
      <w:proofErr w:type="spellEnd"/>
      <w:r w:rsidR="002646DE" w:rsidRPr="00455DAC">
        <w:rPr>
          <w:sz w:val="24"/>
          <w:szCs w:val="24"/>
        </w:rPr>
        <w:t xml:space="preserve">. </w:t>
      </w:r>
      <w:r w:rsidR="00966898" w:rsidRPr="00455DAC">
        <w:rPr>
          <w:sz w:val="24"/>
          <w:szCs w:val="24"/>
        </w:rPr>
        <w:t>(</w:t>
      </w:r>
      <w:proofErr w:type="spellStart"/>
      <w:r w:rsidRPr="00455DAC">
        <w:rPr>
          <w:sz w:val="24"/>
          <w:szCs w:val="24"/>
        </w:rPr>
        <w:t>S</w:t>
      </w:r>
      <w:r w:rsidR="000B30A9" w:rsidRPr="00455DAC">
        <w:rPr>
          <w:sz w:val="24"/>
          <w:szCs w:val="24"/>
        </w:rPr>
        <w:t>egja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að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að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sé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þriðji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flokkurinn</w:t>
      </w:r>
      <w:proofErr w:type="spellEnd"/>
      <w:r w:rsidR="000B30A9" w:rsidRPr="00455DAC">
        <w:rPr>
          <w:sz w:val="24"/>
          <w:szCs w:val="24"/>
        </w:rPr>
        <w:t xml:space="preserve">, </w:t>
      </w:r>
      <w:proofErr w:type="spellStart"/>
      <w:r w:rsidR="000B30A9" w:rsidRPr="00455DAC">
        <w:rPr>
          <w:sz w:val="24"/>
          <w:szCs w:val="24"/>
        </w:rPr>
        <w:t>t.d.</w:t>
      </w:r>
      <w:proofErr w:type="spellEnd"/>
      <w:r w:rsidR="000B30A9" w:rsidRPr="00455DAC">
        <w:rPr>
          <w:sz w:val="24"/>
          <w:szCs w:val="24"/>
        </w:rPr>
        <w:t xml:space="preserve"> í </w:t>
      </w:r>
      <w:proofErr w:type="spellStart"/>
      <w:r w:rsidR="000B30A9" w:rsidRPr="00455DAC">
        <w:rPr>
          <w:sz w:val="24"/>
          <w:szCs w:val="24"/>
        </w:rPr>
        <w:t>Bretlandi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og</w:t>
      </w:r>
      <w:proofErr w:type="spellEnd"/>
      <w:r w:rsidR="000B30A9" w:rsidRPr="00455DAC">
        <w:rPr>
          <w:sz w:val="24"/>
          <w:szCs w:val="24"/>
        </w:rPr>
        <w:t xml:space="preserve"> á </w:t>
      </w:r>
      <w:proofErr w:type="spellStart"/>
      <w:r w:rsidR="000B30A9" w:rsidRPr="00455DAC">
        <w:rPr>
          <w:sz w:val="24"/>
          <w:szCs w:val="24"/>
        </w:rPr>
        <w:t>Írlandi</w:t>
      </w:r>
      <w:proofErr w:type="spellEnd"/>
      <w:r w:rsidR="000B30A9" w:rsidRPr="00455DAC">
        <w:rPr>
          <w:sz w:val="24"/>
          <w:szCs w:val="24"/>
        </w:rPr>
        <w:t xml:space="preserve">, </w:t>
      </w:r>
      <w:proofErr w:type="spellStart"/>
      <w:r w:rsidR="000B30A9" w:rsidRPr="00455DAC">
        <w:rPr>
          <w:sz w:val="24"/>
          <w:szCs w:val="24"/>
        </w:rPr>
        <w:t>þar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sem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félagasamtök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fá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greiðslur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0B30A9" w:rsidRPr="00455DAC">
        <w:rPr>
          <w:sz w:val="24"/>
          <w:szCs w:val="24"/>
        </w:rPr>
        <w:t>frá</w:t>
      </w:r>
      <w:proofErr w:type="spellEnd"/>
      <w:r w:rsidR="000B30A9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skattayfirvöldum</w:t>
      </w:r>
      <w:proofErr w:type="spellEnd"/>
      <w:r w:rsidR="00966898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vegna</w:t>
      </w:r>
      <w:proofErr w:type="spellEnd"/>
      <w:r w:rsidR="00966898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styrkja</w:t>
      </w:r>
      <w:proofErr w:type="spellEnd"/>
      <w:r w:rsidR="00966898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sem</w:t>
      </w:r>
      <w:proofErr w:type="spellEnd"/>
      <w:r w:rsidR="00966898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utanaðkomandi</w:t>
      </w:r>
      <w:proofErr w:type="spellEnd"/>
      <w:r w:rsidR="00966898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aðilar</w:t>
      </w:r>
      <w:proofErr w:type="spellEnd"/>
      <w:r w:rsidR="00966898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hafa</w:t>
      </w:r>
      <w:proofErr w:type="spellEnd"/>
      <w:r w:rsidR="00966898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veitt</w:t>
      </w:r>
      <w:proofErr w:type="spellEnd"/>
      <w:r w:rsidR="00966898" w:rsidRPr="00455DAC">
        <w:rPr>
          <w:sz w:val="24"/>
          <w:szCs w:val="24"/>
        </w:rPr>
        <w:t xml:space="preserve"> </w:t>
      </w:r>
      <w:proofErr w:type="spellStart"/>
      <w:r w:rsidR="00966898" w:rsidRPr="00455DAC">
        <w:rPr>
          <w:sz w:val="24"/>
          <w:szCs w:val="24"/>
        </w:rPr>
        <w:t>þeim</w:t>
      </w:r>
      <w:proofErr w:type="spellEnd"/>
      <w:r w:rsidR="00966898" w:rsidRPr="00455DAC">
        <w:rPr>
          <w:sz w:val="24"/>
          <w:szCs w:val="24"/>
        </w:rPr>
        <w:t xml:space="preserve">). </w:t>
      </w:r>
      <w:proofErr w:type="spellStart"/>
      <w:r w:rsidR="002646DE" w:rsidRPr="00455DAC">
        <w:rPr>
          <w:sz w:val="24"/>
          <w:szCs w:val="24"/>
        </w:rPr>
        <w:t>Að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m</w:t>
      </w:r>
      <w:r w:rsidR="00966898" w:rsidRPr="00455DAC">
        <w:rPr>
          <w:sz w:val="24"/>
          <w:szCs w:val="24"/>
        </w:rPr>
        <w:t>a</w:t>
      </w:r>
      <w:r w:rsidR="002646DE" w:rsidRPr="00455DAC">
        <w:rPr>
          <w:sz w:val="24"/>
          <w:szCs w:val="24"/>
        </w:rPr>
        <w:t>ti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Almannaheilla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væri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æskilegt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að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huga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að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frekari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skattabreytingum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er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snerta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báða</w:t>
      </w:r>
      <w:proofErr w:type="spellEnd"/>
      <w:r w:rsidR="002646DE" w:rsidRPr="00455DAC">
        <w:rPr>
          <w:sz w:val="24"/>
          <w:szCs w:val="24"/>
        </w:rPr>
        <w:t xml:space="preserve"> </w:t>
      </w:r>
      <w:proofErr w:type="spellStart"/>
      <w:r w:rsidR="002646DE" w:rsidRPr="00455DAC">
        <w:rPr>
          <w:sz w:val="24"/>
          <w:szCs w:val="24"/>
        </w:rPr>
        <w:t>flokkana</w:t>
      </w:r>
      <w:proofErr w:type="spellEnd"/>
      <w:r w:rsidR="002646DE" w:rsidRPr="00455DAC">
        <w:rPr>
          <w:sz w:val="24"/>
          <w:szCs w:val="24"/>
        </w:rPr>
        <w:t xml:space="preserve">. </w:t>
      </w:r>
    </w:p>
    <w:p w:rsidR="002646DE" w:rsidRPr="00455DAC" w:rsidRDefault="002646DE" w:rsidP="005C3433">
      <w:pPr>
        <w:rPr>
          <w:sz w:val="24"/>
          <w:szCs w:val="24"/>
        </w:rPr>
      </w:pPr>
    </w:p>
    <w:p w:rsidR="00492F5C" w:rsidRPr="00455DAC" w:rsidRDefault="00492F5C" w:rsidP="005C3433">
      <w:pPr>
        <w:rPr>
          <w:b/>
          <w:sz w:val="24"/>
          <w:szCs w:val="24"/>
        </w:rPr>
      </w:pPr>
      <w:proofErr w:type="spellStart"/>
      <w:r w:rsidRPr="00455DAC">
        <w:rPr>
          <w:b/>
          <w:sz w:val="24"/>
          <w:szCs w:val="24"/>
        </w:rPr>
        <w:t>Frádráttur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vegna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gjafa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til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samtaka</w:t>
      </w:r>
      <w:proofErr w:type="spellEnd"/>
    </w:p>
    <w:p w:rsidR="00492F5C" w:rsidRPr="00455DAC" w:rsidRDefault="00FE2F4E" w:rsidP="00492F5C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Þrátt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ýtt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C304C9" w:rsidRPr="00455DAC">
        <w:rPr>
          <w:sz w:val="24"/>
          <w:szCs w:val="24"/>
        </w:rPr>
        <w:t>hafi</w:t>
      </w:r>
      <w:proofErr w:type="spellEnd"/>
      <w:r w:rsidR="00C304C9" w:rsidRPr="00455DAC">
        <w:rPr>
          <w:sz w:val="24"/>
          <w:szCs w:val="24"/>
        </w:rPr>
        <w:t xml:space="preserve"> </w:t>
      </w:r>
      <w:proofErr w:type="spellStart"/>
      <w:r w:rsidR="00C304C9" w:rsidRPr="00455DAC">
        <w:rPr>
          <w:sz w:val="24"/>
          <w:szCs w:val="24"/>
        </w:rPr>
        <w:t>verið</w:t>
      </w:r>
      <w:proofErr w:type="spellEnd"/>
      <w:r w:rsidR="00C304C9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undir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stuðning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fyrirtækja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félagasamtök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með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hækkun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leyfislegs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frádráttar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tekjuskattsstofni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er</w:t>
      </w:r>
      <w:proofErr w:type="spellEnd"/>
      <w:r w:rsidR="00C304C9" w:rsidRPr="00455DAC">
        <w:rPr>
          <w:sz w:val="24"/>
          <w:szCs w:val="24"/>
        </w:rPr>
        <w:t xml:space="preserve"> </w:t>
      </w:r>
      <w:proofErr w:type="spellStart"/>
      <w:r w:rsidR="00C304C9" w:rsidRPr="00455DAC">
        <w:rPr>
          <w:sz w:val="24"/>
          <w:szCs w:val="24"/>
        </w:rPr>
        <w:t>takmörkuð</w:t>
      </w:r>
      <w:proofErr w:type="spellEnd"/>
      <w:r w:rsidR="00C304C9" w:rsidRPr="00455DAC">
        <w:rPr>
          <w:sz w:val="24"/>
          <w:szCs w:val="24"/>
        </w:rPr>
        <w:t xml:space="preserve"> </w:t>
      </w:r>
      <w:proofErr w:type="spellStart"/>
      <w:r w:rsidR="00C304C9" w:rsidRPr="00455DAC">
        <w:rPr>
          <w:sz w:val="24"/>
          <w:szCs w:val="24"/>
        </w:rPr>
        <w:t>hvatning</w:t>
      </w:r>
      <w:proofErr w:type="spellEnd"/>
      <w:r w:rsidR="00C304C9" w:rsidRPr="00455DAC">
        <w:rPr>
          <w:sz w:val="24"/>
          <w:szCs w:val="24"/>
        </w:rPr>
        <w:t xml:space="preserve"> </w:t>
      </w:r>
      <w:proofErr w:type="spellStart"/>
      <w:r w:rsidR="00C304C9"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stuðningsaðila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9447BC">
        <w:rPr>
          <w:sz w:val="24"/>
          <w:szCs w:val="24"/>
        </w:rPr>
        <w:t>enn</w:t>
      </w:r>
      <w:proofErr w:type="spellEnd"/>
      <w:r w:rsidR="009447B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eitt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af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því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greinir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íslenskt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skattaumhverfi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félagasamtaka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skattaumhverfi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samanburðarlandanna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Skatta</w:t>
      </w:r>
      <w:r w:rsidR="00D50060" w:rsidRPr="00455DAC">
        <w:rPr>
          <w:sz w:val="24"/>
          <w:szCs w:val="24"/>
        </w:rPr>
        <w:t>leg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hvatning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hér</w:t>
      </w:r>
      <w:proofErr w:type="spellEnd"/>
      <w:r w:rsidR="00D50060" w:rsidRPr="00455DAC">
        <w:rPr>
          <w:sz w:val="24"/>
          <w:szCs w:val="24"/>
        </w:rPr>
        <w:t xml:space="preserve"> á </w:t>
      </w:r>
      <w:proofErr w:type="spellStart"/>
      <w:r w:rsidR="00D50060" w:rsidRPr="00455DAC">
        <w:rPr>
          <w:sz w:val="24"/>
          <w:szCs w:val="24"/>
        </w:rPr>
        <w:t>landi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AD243C">
        <w:rPr>
          <w:sz w:val="24"/>
          <w:szCs w:val="24"/>
        </w:rPr>
        <w:t>er</w:t>
      </w:r>
      <w:proofErr w:type="spellEnd"/>
      <w:r w:rsidR="00AD243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bundi</w:t>
      </w:r>
      <w:r w:rsidR="00D50060" w:rsidRPr="00455DAC">
        <w:rPr>
          <w:sz w:val="24"/>
          <w:szCs w:val="24"/>
        </w:rPr>
        <w:t>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fyrirtæki</w:t>
      </w:r>
      <w:proofErr w:type="spellEnd"/>
      <w:r w:rsidRPr="00455DAC">
        <w:rPr>
          <w:sz w:val="24"/>
          <w:szCs w:val="24"/>
        </w:rPr>
        <w:t xml:space="preserve">; </w:t>
      </w:r>
      <w:proofErr w:type="spellStart"/>
      <w:r w:rsidRPr="00455DAC">
        <w:rPr>
          <w:sz w:val="24"/>
          <w:szCs w:val="24"/>
        </w:rPr>
        <w:t>einstaklingar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hafa</w:t>
      </w:r>
      <w:proofErr w:type="spellEnd"/>
      <w:r w:rsidRPr="00455DAC">
        <w:rPr>
          <w:sz w:val="24"/>
          <w:szCs w:val="24"/>
        </w:rPr>
        <w:t xml:space="preserve"> ekki </w:t>
      </w:r>
      <w:proofErr w:type="spellStart"/>
      <w:r w:rsidRPr="00455DAC">
        <w:rPr>
          <w:sz w:val="24"/>
          <w:szCs w:val="24"/>
        </w:rPr>
        <w:t>möguleika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lækka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sína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skatta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með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gjöfum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til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félagasamtaka</w:t>
      </w:r>
      <w:proofErr w:type="spellEnd"/>
      <w:r w:rsidRPr="00455DAC">
        <w:rPr>
          <w:sz w:val="24"/>
          <w:szCs w:val="24"/>
        </w:rPr>
        <w:t>.</w:t>
      </w:r>
    </w:p>
    <w:p w:rsidR="00FE2F4E" w:rsidRPr="00455DAC" w:rsidRDefault="00FE2F4E" w:rsidP="00492F5C">
      <w:pPr>
        <w:rPr>
          <w:sz w:val="24"/>
          <w:szCs w:val="24"/>
        </w:rPr>
      </w:pPr>
    </w:p>
    <w:p w:rsidR="0097020C" w:rsidRDefault="0097020C" w:rsidP="00492F5C">
      <w:pPr>
        <w:rPr>
          <w:sz w:val="24"/>
          <w:szCs w:val="24"/>
        </w:rPr>
      </w:pPr>
    </w:p>
    <w:p w:rsidR="0097020C" w:rsidRDefault="0097020C" w:rsidP="00492F5C">
      <w:pPr>
        <w:rPr>
          <w:sz w:val="24"/>
          <w:szCs w:val="24"/>
        </w:rPr>
      </w:pPr>
    </w:p>
    <w:p w:rsidR="00492F5C" w:rsidRPr="00455DAC" w:rsidRDefault="00FE2F4E" w:rsidP="00492F5C">
      <w:pPr>
        <w:rPr>
          <w:sz w:val="24"/>
          <w:szCs w:val="24"/>
        </w:rPr>
      </w:pPr>
      <w:r w:rsidRPr="00455DAC">
        <w:rPr>
          <w:sz w:val="24"/>
          <w:szCs w:val="24"/>
        </w:rPr>
        <w:t xml:space="preserve">Í </w:t>
      </w:r>
      <w:proofErr w:type="spellStart"/>
      <w:r w:rsidRPr="00455DAC">
        <w:rPr>
          <w:sz w:val="24"/>
          <w:szCs w:val="24"/>
        </w:rPr>
        <w:t>mörgum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löndum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vegur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þessi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hvatning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til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D50060" w:rsidRPr="00455DAC">
        <w:rPr>
          <w:sz w:val="24"/>
          <w:szCs w:val="24"/>
        </w:rPr>
        <w:t>einstaklinga</w:t>
      </w:r>
      <w:proofErr w:type="spellEnd"/>
      <w:r w:rsidR="00D50060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einna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mest</w:t>
      </w:r>
      <w:proofErr w:type="spellEnd"/>
      <w:r w:rsidR="00B072B5" w:rsidRPr="00455DAC">
        <w:rPr>
          <w:sz w:val="24"/>
          <w:szCs w:val="24"/>
        </w:rPr>
        <w:t xml:space="preserve"> í </w:t>
      </w:r>
      <w:proofErr w:type="spellStart"/>
      <w:r w:rsidR="00B072B5" w:rsidRPr="00455DAC">
        <w:rPr>
          <w:sz w:val="24"/>
          <w:szCs w:val="24"/>
        </w:rPr>
        <w:t>skattalegum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stuðningi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hins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opinbera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við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þriðja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geirann</w:t>
      </w:r>
      <w:proofErr w:type="spellEnd"/>
      <w:r w:rsidR="00B072B5" w:rsidRPr="00455DAC">
        <w:rPr>
          <w:sz w:val="24"/>
          <w:szCs w:val="24"/>
        </w:rPr>
        <w:t xml:space="preserve">. Í </w:t>
      </w:r>
      <w:proofErr w:type="spellStart"/>
      <w:r w:rsidR="00B072B5" w:rsidRPr="00455DAC">
        <w:rPr>
          <w:sz w:val="24"/>
          <w:szCs w:val="24"/>
        </w:rPr>
        <w:t>nýlegri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grein</w:t>
      </w:r>
      <w:proofErr w:type="spellEnd"/>
      <w:r w:rsidR="00B072B5" w:rsidRPr="00455DAC">
        <w:rPr>
          <w:sz w:val="24"/>
          <w:szCs w:val="24"/>
        </w:rPr>
        <w:t xml:space="preserve"> í </w:t>
      </w:r>
      <w:proofErr w:type="spellStart"/>
      <w:r w:rsidR="00B072B5" w:rsidRPr="00455DAC">
        <w:rPr>
          <w:sz w:val="24"/>
          <w:szCs w:val="24"/>
        </w:rPr>
        <w:t>tímaritinu</w:t>
      </w:r>
      <w:proofErr w:type="spellEnd"/>
      <w:r w:rsidR="00B072B5" w:rsidRPr="00455DAC">
        <w:rPr>
          <w:sz w:val="24"/>
          <w:szCs w:val="24"/>
        </w:rPr>
        <w:t xml:space="preserve"> Nonprofit Quarterly </w:t>
      </w:r>
      <w:r w:rsidR="00492F5C" w:rsidRPr="00455DAC">
        <w:rPr>
          <w:sz w:val="24"/>
          <w:szCs w:val="24"/>
        </w:rPr>
        <w:t xml:space="preserve">var </w:t>
      </w:r>
      <w:proofErr w:type="spellStart"/>
      <w:r w:rsidR="00492F5C" w:rsidRPr="00455DAC">
        <w:rPr>
          <w:sz w:val="24"/>
          <w:szCs w:val="24"/>
        </w:rPr>
        <w:t>skattaleg</w:t>
      </w:r>
      <w:r w:rsidR="00B072B5" w:rsidRPr="00455DAC">
        <w:rPr>
          <w:sz w:val="24"/>
          <w:szCs w:val="24"/>
        </w:rPr>
        <w:t>um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stuðnin</w:t>
      </w:r>
      <w:r w:rsidR="009447BC">
        <w:rPr>
          <w:sz w:val="24"/>
          <w:szCs w:val="24"/>
        </w:rPr>
        <w:t>g</w:t>
      </w:r>
      <w:r w:rsidR="00492F5C" w:rsidRPr="00455DAC">
        <w:rPr>
          <w:sz w:val="24"/>
          <w:szCs w:val="24"/>
        </w:rPr>
        <w:t>i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við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óhagnaðardrifin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félög</w:t>
      </w:r>
      <w:proofErr w:type="spellEnd"/>
      <w:r w:rsidR="00492F5C" w:rsidRPr="00455DAC">
        <w:rPr>
          <w:sz w:val="24"/>
          <w:szCs w:val="24"/>
        </w:rPr>
        <w:t xml:space="preserve"> </w:t>
      </w:r>
      <w:r w:rsidR="00B072B5" w:rsidRPr="00455DAC">
        <w:rPr>
          <w:sz w:val="24"/>
          <w:szCs w:val="24"/>
        </w:rPr>
        <w:t xml:space="preserve">í </w:t>
      </w:r>
      <w:proofErr w:type="spellStart"/>
      <w:r w:rsidR="00B072B5" w:rsidRPr="00455DAC">
        <w:rPr>
          <w:sz w:val="24"/>
          <w:szCs w:val="24"/>
        </w:rPr>
        <w:t>Bandaríkjunum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skipt</w:t>
      </w:r>
      <w:proofErr w:type="spellEnd"/>
      <w:r w:rsidR="00492F5C" w:rsidRPr="00455DAC">
        <w:rPr>
          <w:sz w:val="24"/>
          <w:szCs w:val="24"/>
        </w:rPr>
        <w:t xml:space="preserve"> í 10 </w:t>
      </w:r>
      <w:proofErr w:type="spellStart"/>
      <w:r w:rsidR="00492F5C" w:rsidRPr="00455DAC">
        <w:rPr>
          <w:sz w:val="24"/>
          <w:szCs w:val="24"/>
        </w:rPr>
        <w:t>þætti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og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hann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metinn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til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fjár</w:t>
      </w:r>
      <w:proofErr w:type="spellEnd"/>
      <w:r w:rsidR="00492F5C" w:rsidRPr="00455DAC">
        <w:rPr>
          <w:sz w:val="24"/>
          <w:szCs w:val="24"/>
        </w:rPr>
        <w:t xml:space="preserve">, </w:t>
      </w:r>
      <w:proofErr w:type="spellStart"/>
      <w:r w:rsidR="00492F5C" w:rsidRPr="00455DAC">
        <w:rPr>
          <w:sz w:val="24"/>
          <w:szCs w:val="24"/>
        </w:rPr>
        <w:t>eins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og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kemur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fram</w:t>
      </w:r>
      <w:proofErr w:type="spellEnd"/>
      <w:r w:rsidR="00492F5C" w:rsidRPr="00455DAC">
        <w:rPr>
          <w:sz w:val="24"/>
          <w:szCs w:val="24"/>
        </w:rPr>
        <w:t xml:space="preserve"> á </w:t>
      </w:r>
      <w:proofErr w:type="spellStart"/>
      <w:r w:rsidR="00492F5C" w:rsidRPr="00455DAC">
        <w:rPr>
          <w:sz w:val="24"/>
          <w:szCs w:val="24"/>
        </w:rPr>
        <w:t>meðfylgjandi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mynd</w:t>
      </w:r>
      <w:proofErr w:type="spellEnd"/>
      <w:r w:rsidR="00492F5C" w:rsidRPr="00455DAC">
        <w:rPr>
          <w:sz w:val="24"/>
          <w:szCs w:val="24"/>
        </w:rPr>
        <w:t xml:space="preserve">. </w:t>
      </w:r>
      <w:proofErr w:type="spellStart"/>
      <w:r w:rsidR="00B072B5" w:rsidRPr="00455DAC">
        <w:rPr>
          <w:sz w:val="24"/>
          <w:szCs w:val="24"/>
        </w:rPr>
        <w:t>Fram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kom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að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s</w:t>
      </w:r>
      <w:r w:rsidR="00492F5C" w:rsidRPr="00455DAC">
        <w:rPr>
          <w:sz w:val="24"/>
          <w:szCs w:val="24"/>
        </w:rPr>
        <w:t>amtals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9447BC">
        <w:rPr>
          <w:sz w:val="24"/>
          <w:szCs w:val="24"/>
        </w:rPr>
        <w:t>nam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skattalegur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stuðningur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við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óhagnaðardrifna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starfsemi</w:t>
      </w:r>
      <w:proofErr w:type="spellEnd"/>
      <w:r w:rsidR="00492F5C" w:rsidRPr="00455DAC">
        <w:rPr>
          <w:sz w:val="24"/>
          <w:szCs w:val="24"/>
        </w:rPr>
        <w:t xml:space="preserve"> í </w:t>
      </w:r>
      <w:proofErr w:type="spellStart"/>
      <w:r w:rsidR="00492F5C" w:rsidRPr="00455DAC">
        <w:rPr>
          <w:sz w:val="24"/>
          <w:szCs w:val="24"/>
        </w:rPr>
        <w:t>Bandaríkjunum</w:t>
      </w:r>
      <w:proofErr w:type="spellEnd"/>
      <w:r w:rsidR="00492F5C" w:rsidRPr="00455DAC">
        <w:rPr>
          <w:sz w:val="24"/>
          <w:szCs w:val="24"/>
        </w:rPr>
        <w:t xml:space="preserve"> 137,3 </w:t>
      </w:r>
      <w:proofErr w:type="spellStart"/>
      <w:r w:rsidR="00492F5C" w:rsidRPr="00455DAC">
        <w:rPr>
          <w:sz w:val="24"/>
          <w:szCs w:val="24"/>
        </w:rPr>
        <w:t>milljörðum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dollara</w:t>
      </w:r>
      <w:proofErr w:type="spellEnd"/>
      <w:r w:rsidR="00492F5C" w:rsidRPr="00455DAC">
        <w:rPr>
          <w:sz w:val="24"/>
          <w:szCs w:val="24"/>
        </w:rPr>
        <w:t xml:space="preserve"> </w:t>
      </w:r>
      <w:proofErr w:type="spellStart"/>
      <w:r w:rsidR="00492F5C" w:rsidRPr="00455DAC">
        <w:rPr>
          <w:sz w:val="24"/>
          <w:szCs w:val="24"/>
        </w:rPr>
        <w:t>árið</w:t>
      </w:r>
      <w:proofErr w:type="spellEnd"/>
      <w:r w:rsidR="00492F5C" w:rsidRPr="00455DAC">
        <w:rPr>
          <w:sz w:val="24"/>
          <w:szCs w:val="24"/>
        </w:rPr>
        <w:t xml:space="preserve"> 2015</w:t>
      </w:r>
      <w:r w:rsidR="000672F2" w:rsidRPr="00455DAC">
        <w:rPr>
          <w:rStyle w:val="FootnoteReference"/>
          <w:sz w:val="24"/>
          <w:szCs w:val="24"/>
        </w:rPr>
        <w:footnoteReference w:id="4"/>
      </w:r>
      <w:r w:rsidR="00492F5C" w:rsidRPr="00455DAC">
        <w:rPr>
          <w:sz w:val="24"/>
          <w:szCs w:val="24"/>
        </w:rPr>
        <w:t>.</w:t>
      </w:r>
      <w:r w:rsidR="00B072B5" w:rsidRPr="00455DAC">
        <w:rPr>
          <w:sz w:val="24"/>
          <w:szCs w:val="24"/>
        </w:rPr>
        <w:t xml:space="preserve"> </w:t>
      </w:r>
      <w:proofErr w:type="spellStart"/>
      <w:r w:rsidR="009447BC">
        <w:rPr>
          <w:sz w:val="24"/>
          <w:szCs w:val="24"/>
        </w:rPr>
        <w:t>Þar</w:t>
      </w:r>
      <w:proofErr w:type="spellEnd"/>
      <w:r w:rsidR="009447BC">
        <w:rPr>
          <w:sz w:val="24"/>
          <w:szCs w:val="24"/>
        </w:rPr>
        <w:t xml:space="preserve"> </w:t>
      </w:r>
      <w:proofErr w:type="spellStart"/>
      <w:r w:rsidR="009447BC">
        <w:rPr>
          <w:sz w:val="24"/>
          <w:szCs w:val="24"/>
        </w:rPr>
        <w:t>af</w:t>
      </w:r>
      <w:proofErr w:type="spellEnd"/>
      <w:r w:rsidR="009447BC">
        <w:rPr>
          <w:sz w:val="24"/>
          <w:szCs w:val="24"/>
        </w:rPr>
        <w:t xml:space="preserve"> </w:t>
      </w:r>
      <w:proofErr w:type="spellStart"/>
      <w:r w:rsidR="009447BC">
        <w:rPr>
          <w:sz w:val="24"/>
          <w:szCs w:val="24"/>
        </w:rPr>
        <w:t>nam</w:t>
      </w:r>
      <w:proofErr w:type="spellEnd"/>
      <w:r w:rsidR="009447BC">
        <w:rPr>
          <w:sz w:val="24"/>
          <w:szCs w:val="24"/>
        </w:rPr>
        <w:t xml:space="preserve"> </w:t>
      </w:r>
      <w:proofErr w:type="spellStart"/>
      <w:r w:rsidR="009447BC">
        <w:rPr>
          <w:sz w:val="24"/>
          <w:szCs w:val="24"/>
        </w:rPr>
        <w:t>a</w:t>
      </w:r>
      <w:r w:rsidR="00B072B5" w:rsidRPr="00455DAC">
        <w:rPr>
          <w:sz w:val="24"/>
          <w:szCs w:val="24"/>
        </w:rPr>
        <w:t>fsláttur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af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tekjuskatti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einstaklinga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vegna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gjafa</w:t>
      </w:r>
      <w:proofErr w:type="spellEnd"/>
      <w:r w:rsidR="00B072B5" w:rsidRPr="00455DAC">
        <w:rPr>
          <w:sz w:val="24"/>
          <w:szCs w:val="24"/>
        </w:rPr>
        <w:t xml:space="preserve"> 44,4 </w:t>
      </w:r>
      <w:proofErr w:type="spellStart"/>
      <w:r w:rsidR="00B072B5" w:rsidRPr="00455DAC">
        <w:rPr>
          <w:sz w:val="24"/>
          <w:szCs w:val="24"/>
        </w:rPr>
        <w:t>milljörðum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dollara</w:t>
      </w:r>
      <w:proofErr w:type="spellEnd"/>
      <w:r w:rsidR="00B072B5" w:rsidRPr="00455DAC">
        <w:rPr>
          <w:sz w:val="24"/>
          <w:szCs w:val="24"/>
        </w:rPr>
        <w:t xml:space="preserve">, </w:t>
      </w:r>
      <w:proofErr w:type="spellStart"/>
      <w:r w:rsidR="00B072B5" w:rsidRPr="00455DAC">
        <w:rPr>
          <w:sz w:val="24"/>
          <w:szCs w:val="24"/>
        </w:rPr>
        <w:t>eða</w:t>
      </w:r>
      <w:proofErr w:type="spellEnd"/>
      <w:r w:rsidR="00B072B5" w:rsidRPr="00455DAC">
        <w:rPr>
          <w:sz w:val="24"/>
          <w:szCs w:val="24"/>
        </w:rPr>
        <w:t xml:space="preserve"> 32% </w:t>
      </w:r>
      <w:proofErr w:type="spellStart"/>
      <w:r w:rsidR="00B072B5" w:rsidRPr="00455DAC">
        <w:rPr>
          <w:sz w:val="24"/>
          <w:szCs w:val="24"/>
        </w:rPr>
        <w:t>af</w:t>
      </w:r>
      <w:proofErr w:type="spellEnd"/>
      <w:r w:rsidR="00B072B5" w:rsidRPr="00455DAC">
        <w:rPr>
          <w:sz w:val="24"/>
          <w:szCs w:val="24"/>
        </w:rPr>
        <w:t xml:space="preserve"> </w:t>
      </w:r>
      <w:proofErr w:type="spellStart"/>
      <w:r w:rsidR="00B072B5" w:rsidRPr="00455DAC">
        <w:rPr>
          <w:sz w:val="24"/>
          <w:szCs w:val="24"/>
        </w:rPr>
        <w:t>heildarstuðningnum</w:t>
      </w:r>
      <w:proofErr w:type="spellEnd"/>
      <w:r w:rsidR="00B072B5" w:rsidRPr="00455DAC">
        <w:rPr>
          <w:sz w:val="24"/>
          <w:szCs w:val="24"/>
        </w:rPr>
        <w:t xml:space="preserve">. </w:t>
      </w:r>
    </w:p>
    <w:p w:rsidR="00492F5C" w:rsidRPr="00455DAC" w:rsidRDefault="00492F5C" w:rsidP="00492F5C">
      <w:pPr>
        <w:rPr>
          <w:sz w:val="24"/>
          <w:szCs w:val="24"/>
        </w:rPr>
      </w:pPr>
    </w:p>
    <w:p w:rsidR="00492F5C" w:rsidRPr="00455DAC" w:rsidRDefault="00492F5C" w:rsidP="00492F5C">
      <w:pPr>
        <w:rPr>
          <w:sz w:val="24"/>
          <w:szCs w:val="24"/>
        </w:rPr>
      </w:pPr>
    </w:p>
    <w:p w:rsidR="00492F5C" w:rsidRDefault="00492F5C" w:rsidP="00492F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B8B3DF7" wp14:editId="47D4FF14">
            <wp:extent cx="8348400" cy="44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8400" cy="44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5C" w:rsidRDefault="00492F5C" w:rsidP="00492F5C">
      <w:pPr>
        <w:rPr>
          <w:b/>
          <w:sz w:val="24"/>
          <w:szCs w:val="24"/>
        </w:rPr>
      </w:pPr>
    </w:p>
    <w:p w:rsidR="00F81070" w:rsidRDefault="00B03A74" w:rsidP="00492F5C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Með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hliðsjón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af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þessum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samanburði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önnur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lönd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</w:t>
      </w:r>
      <w:r w:rsidR="00ED55E2" w:rsidRPr="00455DAC">
        <w:rPr>
          <w:sz w:val="24"/>
          <w:szCs w:val="24"/>
        </w:rPr>
        <w:t>ví</w:t>
      </w:r>
      <w:proofErr w:type="spellEnd"/>
      <w:r w:rsidR="00ED55E2" w:rsidRPr="00455DAC">
        <w:rPr>
          <w:sz w:val="24"/>
          <w:szCs w:val="24"/>
        </w:rPr>
        <w:t xml:space="preserve"> </w:t>
      </w:r>
      <w:proofErr w:type="spellStart"/>
      <w:r w:rsidR="00ED55E2" w:rsidRPr="00455DAC">
        <w:rPr>
          <w:sz w:val="24"/>
          <w:szCs w:val="24"/>
        </w:rPr>
        <w:t>samfélagslega</w:t>
      </w:r>
      <w:proofErr w:type="spellEnd"/>
      <w:r w:rsidR="00ED55E2" w:rsidRPr="00455DAC">
        <w:rPr>
          <w:sz w:val="24"/>
          <w:szCs w:val="24"/>
        </w:rPr>
        <w:t xml:space="preserve"> </w:t>
      </w:r>
      <w:proofErr w:type="spellStart"/>
      <w:r w:rsidR="00ED55E2" w:rsidRPr="00455DAC">
        <w:rPr>
          <w:sz w:val="24"/>
          <w:szCs w:val="24"/>
        </w:rPr>
        <w:t>hl</w:t>
      </w:r>
      <w:r w:rsidRPr="00455DAC">
        <w:rPr>
          <w:sz w:val="24"/>
          <w:szCs w:val="24"/>
        </w:rPr>
        <w:t>utverk</w:t>
      </w:r>
      <w:r w:rsidR="00ED55E2" w:rsidRPr="00455DAC">
        <w:rPr>
          <w:sz w:val="24"/>
          <w:szCs w:val="24"/>
        </w:rPr>
        <w:t>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ED55E2" w:rsidRPr="00455DAC">
        <w:rPr>
          <w:sz w:val="24"/>
          <w:szCs w:val="24"/>
        </w:rPr>
        <w:t>íslensk</w:t>
      </w:r>
      <w:proofErr w:type="spellEnd"/>
      <w:r w:rsidR="00ED55E2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almannaheillasamtök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gegna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hvetja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0672F2" w:rsidRPr="00455DAC">
        <w:rPr>
          <w:sz w:val="24"/>
          <w:szCs w:val="24"/>
        </w:rPr>
        <w:t>Almannaheill</w:t>
      </w:r>
      <w:proofErr w:type="spellEnd"/>
      <w:r w:rsidR="000672F2" w:rsidRPr="00455DAC">
        <w:rPr>
          <w:sz w:val="24"/>
          <w:szCs w:val="24"/>
        </w:rPr>
        <w:t xml:space="preserve"> </w:t>
      </w:r>
      <w:proofErr w:type="spellStart"/>
      <w:r w:rsidR="000672F2" w:rsidRPr="00455DAC">
        <w:rPr>
          <w:sz w:val="24"/>
          <w:szCs w:val="24"/>
        </w:rPr>
        <w:t>til</w:t>
      </w:r>
      <w:proofErr w:type="spellEnd"/>
      <w:r w:rsidR="000672F2" w:rsidRPr="00455DAC">
        <w:rPr>
          <w:sz w:val="24"/>
          <w:szCs w:val="24"/>
        </w:rPr>
        <w:t xml:space="preserve"> </w:t>
      </w:r>
      <w:proofErr w:type="spellStart"/>
      <w:r w:rsidR="000672F2" w:rsidRPr="00455DAC">
        <w:rPr>
          <w:sz w:val="24"/>
          <w:szCs w:val="24"/>
        </w:rPr>
        <w:t>þess</w:t>
      </w:r>
      <w:proofErr w:type="spellEnd"/>
      <w:r w:rsidR="000672F2" w:rsidRPr="00455DAC">
        <w:rPr>
          <w:sz w:val="24"/>
          <w:szCs w:val="24"/>
        </w:rPr>
        <w:t xml:space="preserve"> </w:t>
      </w:r>
      <w:proofErr w:type="spellStart"/>
      <w:r w:rsidR="000672F2" w:rsidRPr="00455DAC">
        <w:rPr>
          <w:sz w:val="24"/>
          <w:szCs w:val="24"/>
        </w:rPr>
        <w:t>að</w:t>
      </w:r>
      <w:proofErr w:type="spellEnd"/>
      <w:r w:rsidR="000672F2" w:rsidRPr="00455DAC">
        <w:rPr>
          <w:sz w:val="24"/>
          <w:szCs w:val="24"/>
        </w:rPr>
        <w:t xml:space="preserve"> </w:t>
      </w:r>
      <w:r w:rsidR="000E3D36" w:rsidRPr="00455DAC">
        <w:rPr>
          <w:sz w:val="24"/>
          <w:szCs w:val="24"/>
        </w:rPr>
        <w:t xml:space="preserve">í </w:t>
      </w:r>
      <w:proofErr w:type="spellStart"/>
      <w:r w:rsidRPr="00455DAC">
        <w:rPr>
          <w:sz w:val="24"/>
          <w:szCs w:val="24"/>
        </w:rPr>
        <w:t>tekjuskattslög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verði</w:t>
      </w:r>
      <w:proofErr w:type="spellEnd"/>
      <w:r w:rsidR="000E3D36" w:rsidRPr="00455DAC">
        <w:rPr>
          <w:sz w:val="24"/>
          <w:szCs w:val="24"/>
        </w:rPr>
        <w:t xml:space="preserve"> sett </w:t>
      </w:r>
      <w:proofErr w:type="spellStart"/>
      <w:r w:rsidR="000E3D36" w:rsidRPr="00455DAC">
        <w:rPr>
          <w:sz w:val="24"/>
          <w:szCs w:val="24"/>
        </w:rPr>
        <w:t>heimild</w:t>
      </w:r>
      <w:proofErr w:type="spellEnd"/>
      <w:r w:rsidR="000E3D36" w:rsidRPr="00455DAC">
        <w:rPr>
          <w:sz w:val="24"/>
          <w:szCs w:val="24"/>
        </w:rPr>
        <w:t xml:space="preserve"> </w:t>
      </w:r>
      <w:r w:rsidRPr="00455DAC">
        <w:rPr>
          <w:sz w:val="24"/>
          <w:szCs w:val="24"/>
        </w:rPr>
        <w:t xml:space="preserve"> </w:t>
      </w:r>
    </w:p>
    <w:p w:rsidR="00F81070" w:rsidRDefault="00F81070" w:rsidP="00492F5C">
      <w:pPr>
        <w:rPr>
          <w:sz w:val="24"/>
          <w:szCs w:val="24"/>
        </w:rPr>
      </w:pPr>
    </w:p>
    <w:p w:rsidR="00F81070" w:rsidRDefault="00F81070" w:rsidP="00492F5C">
      <w:pPr>
        <w:rPr>
          <w:sz w:val="24"/>
          <w:szCs w:val="24"/>
        </w:rPr>
      </w:pPr>
    </w:p>
    <w:p w:rsidR="0097020C" w:rsidRDefault="000672F2" w:rsidP="00492F5C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einstakling</w:t>
      </w:r>
      <w:r w:rsidR="000E3D36" w:rsidRPr="00455DAC">
        <w:rPr>
          <w:sz w:val="24"/>
          <w:szCs w:val="24"/>
        </w:rPr>
        <w:t>a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draga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stuðning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almannaheillasamtök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7F6AEA">
        <w:rPr>
          <w:sz w:val="24"/>
          <w:szCs w:val="24"/>
        </w:rPr>
        <w:t>sem</w:t>
      </w:r>
      <w:proofErr w:type="spellEnd"/>
      <w:r w:rsidR="007F6AEA">
        <w:rPr>
          <w:sz w:val="24"/>
          <w:szCs w:val="24"/>
        </w:rPr>
        <w:t xml:space="preserve"> </w:t>
      </w:r>
      <w:proofErr w:type="spellStart"/>
      <w:r w:rsidR="007F6AEA" w:rsidRPr="00455DAC">
        <w:rPr>
          <w:sz w:val="24"/>
          <w:szCs w:val="24"/>
        </w:rPr>
        <w:t>viðurkennd</w:t>
      </w:r>
      <w:proofErr w:type="spellEnd"/>
      <w:r w:rsidR="007F6AEA" w:rsidRPr="00455DAC">
        <w:rPr>
          <w:sz w:val="24"/>
          <w:szCs w:val="24"/>
        </w:rPr>
        <w:t xml:space="preserve"> </w:t>
      </w:r>
      <w:proofErr w:type="spellStart"/>
      <w:r w:rsidR="007F6AEA">
        <w:rPr>
          <w:sz w:val="24"/>
          <w:szCs w:val="24"/>
        </w:rPr>
        <w:t>eru</w:t>
      </w:r>
      <w:proofErr w:type="spellEnd"/>
      <w:r w:rsidR="007F6AEA">
        <w:rPr>
          <w:sz w:val="24"/>
          <w:szCs w:val="24"/>
        </w:rPr>
        <w:t xml:space="preserve"> </w:t>
      </w:r>
      <w:proofErr w:type="spellStart"/>
      <w:r w:rsidR="007F6AEA">
        <w:rPr>
          <w:sz w:val="24"/>
          <w:szCs w:val="24"/>
        </w:rPr>
        <w:t>af</w:t>
      </w:r>
      <w:proofErr w:type="spellEnd"/>
      <w:r w:rsidR="007F6AEA">
        <w:rPr>
          <w:sz w:val="24"/>
          <w:szCs w:val="24"/>
        </w:rPr>
        <w:t xml:space="preserve"> </w:t>
      </w:r>
      <w:proofErr w:type="spellStart"/>
      <w:r w:rsidR="007F6AEA">
        <w:rPr>
          <w:sz w:val="24"/>
          <w:szCs w:val="24"/>
        </w:rPr>
        <w:t>skattayfirvöldum</w:t>
      </w:r>
      <w:proofErr w:type="spellEnd"/>
      <w:r w:rsidR="007F6AEA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tekjuskattsstofni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sínum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upp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vissri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hámarksupphæð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eða</w:t>
      </w:r>
      <w:proofErr w:type="spellEnd"/>
      <w:r w:rsidRPr="00455DAC">
        <w:rPr>
          <w:sz w:val="24"/>
          <w:szCs w:val="24"/>
        </w:rPr>
        <w:t xml:space="preserve"> </w:t>
      </w:r>
    </w:p>
    <w:p w:rsidR="00492F5C" w:rsidRPr="00455DAC" w:rsidRDefault="000672F2" w:rsidP="00492F5C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hámarkshlutfall</w:t>
      </w:r>
      <w:r w:rsidR="00497BE8" w:rsidRPr="00455DAC">
        <w:rPr>
          <w:sz w:val="24"/>
          <w:szCs w:val="24"/>
        </w:rPr>
        <w:t>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af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stofninum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Setja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þyrfti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ákveðnar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reglur</w:t>
      </w:r>
      <w:proofErr w:type="spellEnd"/>
      <w:r w:rsidRPr="00455DAC">
        <w:rPr>
          <w:sz w:val="24"/>
          <w:szCs w:val="24"/>
        </w:rPr>
        <w:t xml:space="preserve"> um í </w:t>
      </w:r>
      <w:proofErr w:type="spellStart"/>
      <w:r w:rsidRPr="00455DAC">
        <w:rPr>
          <w:sz w:val="24"/>
          <w:szCs w:val="24"/>
        </w:rPr>
        <w:t>hverju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stuðningur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einstaklinganna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mætti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vera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fólginn</w:t>
      </w:r>
      <w:proofErr w:type="spellEnd"/>
      <w:r w:rsidRPr="00455DAC">
        <w:rPr>
          <w:sz w:val="24"/>
          <w:szCs w:val="24"/>
        </w:rPr>
        <w:t>.</w:t>
      </w:r>
    </w:p>
    <w:p w:rsidR="00C1032F" w:rsidRPr="00455DAC" w:rsidRDefault="00C1032F" w:rsidP="005C3433">
      <w:pPr>
        <w:rPr>
          <w:sz w:val="24"/>
          <w:szCs w:val="24"/>
        </w:rPr>
      </w:pPr>
    </w:p>
    <w:p w:rsidR="00C1032F" w:rsidRPr="00455DAC" w:rsidRDefault="00C1032F" w:rsidP="005C3433">
      <w:pPr>
        <w:rPr>
          <w:b/>
          <w:sz w:val="24"/>
          <w:szCs w:val="24"/>
        </w:rPr>
      </w:pPr>
      <w:proofErr w:type="spellStart"/>
      <w:r w:rsidRPr="00455DAC">
        <w:rPr>
          <w:b/>
          <w:sz w:val="24"/>
          <w:szCs w:val="24"/>
        </w:rPr>
        <w:t>Endurgreiðsla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virðisaukaskatt</w:t>
      </w:r>
      <w:r w:rsidR="0023217F" w:rsidRPr="00455DAC">
        <w:rPr>
          <w:b/>
          <w:sz w:val="24"/>
          <w:szCs w:val="24"/>
        </w:rPr>
        <w:t>s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af</w:t>
      </w:r>
      <w:proofErr w:type="spellEnd"/>
      <w:r w:rsidRPr="00455DAC">
        <w:rPr>
          <w:b/>
          <w:sz w:val="24"/>
          <w:szCs w:val="24"/>
        </w:rPr>
        <w:t xml:space="preserve"> </w:t>
      </w:r>
      <w:proofErr w:type="spellStart"/>
      <w:r w:rsidRPr="00455DAC">
        <w:rPr>
          <w:b/>
          <w:sz w:val="24"/>
          <w:szCs w:val="24"/>
        </w:rPr>
        <w:t>aðföngum</w:t>
      </w:r>
      <w:proofErr w:type="spellEnd"/>
    </w:p>
    <w:p w:rsidR="003465D6" w:rsidRPr="00455DAC" w:rsidRDefault="00497BE8" w:rsidP="005C3433">
      <w:pPr>
        <w:rPr>
          <w:sz w:val="24"/>
          <w:szCs w:val="24"/>
        </w:rPr>
      </w:pPr>
      <w:r w:rsidRPr="00455DAC">
        <w:rPr>
          <w:sz w:val="24"/>
          <w:szCs w:val="24"/>
        </w:rPr>
        <w:t xml:space="preserve">Í </w:t>
      </w:r>
      <w:proofErr w:type="spellStart"/>
      <w:r w:rsidR="00643807" w:rsidRPr="00455DAC">
        <w:rPr>
          <w:sz w:val="24"/>
          <w:szCs w:val="24"/>
        </w:rPr>
        <w:t>fyrrnefndri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skýrslu</w:t>
      </w:r>
      <w:proofErr w:type="spellEnd"/>
      <w:r w:rsidR="00643807" w:rsidRPr="00455DAC">
        <w:rPr>
          <w:sz w:val="24"/>
          <w:szCs w:val="24"/>
        </w:rPr>
        <w:t xml:space="preserve"> um </w:t>
      </w:r>
      <w:proofErr w:type="spellStart"/>
      <w:r w:rsidR="00643807" w:rsidRPr="00455DAC">
        <w:rPr>
          <w:sz w:val="24"/>
          <w:szCs w:val="24"/>
        </w:rPr>
        <w:t>skattaumhverfi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félagasamtaka</w:t>
      </w:r>
      <w:proofErr w:type="spellEnd"/>
      <w:r w:rsidR="00643807" w:rsidRPr="00455DAC">
        <w:rPr>
          <w:sz w:val="24"/>
          <w:szCs w:val="24"/>
        </w:rPr>
        <w:t xml:space="preserve"> á </w:t>
      </w:r>
      <w:proofErr w:type="spellStart"/>
      <w:r w:rsidR="00643807" w:rsidRPr="00455DAC">
        <w:rPr>
          <w:sz w:val="24"/>
          <w:szCs w:val="24"/>
        </w:rPr>
        <w:t>Íslandi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kemur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fram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félagasamtök</w:t>
      </w:r>
      <w:proofErr w:type="spellEnd"/>
      <w:r w:rsidR="00643807" w:rsidRPr="00455DAC">
        <w:rPr>
          <w:sz w:val="24"/>
          <w:szCs w:val="24"/>
        </w:rPr>
        <w:t xml:space="preserve"> í </w:t>
      </w:r>
      <w:proofErr w:type="spellStart"/>
      <w:r w:rsidR="00643807" w:rsidRPr="00455DAC">
        <w:rPr>
          <w:sz w:val="24"/>
          <w:szCs w:val="24"/>
        </w:rPr>
        <w:t>helstu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samanburðarlöndum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okkar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njóta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yfirleitt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einhvers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konar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endurgreiðslu</w:t>
      </w:r>
      <w:proofErr w:type="spellEnd"/>
      <w:r w:rsidR="00643807" w:rsidRPr="00455DAC">
        <w:rPr>
          <w:sz w:val="24"/>
          <w:szCs w:val="24"/>
        </w:rPr>
        <w:t xml:space="preserve"> á </w:t>
      </w:r>
      <w:proofErr w:type="spellStart"/>
      <w:r w:rsidR="00643807" w:rsidRPr="00455DAC">
        <w:rPr>
          <w:sz w:val="24"/>
          <w:szCs w:val="24"/>
        </w:rPr>
        <w:t>óbeinum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sköttum</w:t>
      </w:r>
      <w:proofErr w:type="spellEnd"/>
      <w:r w:rsidR="00643807" w:rsidRPr="00455DAC">
        <w:rPr>
          <w:sz w:val="24"/>
          <w:szCs w:val="24"/>
        </w:rPr>
        <w:t xml:space="preserve">, </w:t>
      </w:r>
      <w:proofErr w:type="spellStart"/>
      <w:r w:rsidR="00643807" w:rsidRPr="00455DAC">
        <w:rPr>
          <w:sz w:val="24"/>
          <w:szCs w:val="24"/>
        </w:rPr>
        <w:t>virðisaukaskatti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eða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söluskatti</w:t>
      </w:r>
      <w:proofErr w:type="spellEnd"/>
      <w:r w:rsidR="00643807" w:rsidRPr="00455DAC">
        <w:rPr>
          <w:sz w:val="24"/>
          <w:szCs w:val="24"/>
        </w:rPr>
        <w:t xml:space="preserve">, </w:t>
      </w:r>
      <w:proofErr w:type="spellStart"/>
      <w:r w:rsidR="00643807" w:rsidRPr="00455DAC">
        <w:rPr>
          <w:sz w:val="24"/>
          <w:szCs w:val="24"/>
        </w:rPr>
        <w:t>frá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stjórnvöldum</w:t>
      </w:r>
      <w:proofErr w:type="spellEnd"/>
      <w:r w:rsidR="00643807" w:rsidRPr="00455DAC">
        <w:rPr>
          <w:sz w:val="24"/>
          <w:szCs w:val="24"/>
        </w:rPr>
        <w:t xml:space="preserve">. </w:t>
      </w:r>
      <w:proofErr w:type="spellStart"/>
      <w:r w:rsidR="00643807" w:rsidRPr="00455DAC">
        <w:rPr>
          <w:sz w:val="24"/>
          <w:szCs w:val="24"/>
        </w:rPr>
        <w:t>Endurgreiðslan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getur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verið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með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ýmsu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móti</w:t>
      </w:r>
      <w:proofErr w:type="spellEnd"/>
      <w:r w:rsidR="00643807" w:rsidRPr="00455DAC">
        <w:rPr>
          <w:sz w:val="24"/>
          <w:szCs w:val="24"/>
        </w:rPr>
        <w:t xml:space="preserve">; </w:t>
      </w:r>
      <w:proofErr w:type="spellStart"/>
      <w:r w:rsidR="00643807" w:rsidRPr="00455DAC">
        <w:rPr>
          <w:sz w:val="24"/>
          <w:szCs w:val="24"/>
        </w:rPr>
        <w:t>hún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getur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náð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til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afmarkaðs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hóps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félagasamtaka</w:t>
      </w:r>
      <w:proofErr w:type="spellEnd"/>
      <w:r w:rsidR="00643807" w:rsidRPr="00455DAC">
        <w:rPr>
          <w:sz w:val="24"/>
          <w:szCs w:val="24"/>
        </w:rPr>
        <w:t xml:space="preserve">; </w:t>
      </w:r>
      <w:proofErr w:type="spellStart"/>
      <w:r w:rsidR="00643807" w:rsidRPr="00455DAC">
        <w:rPr>
          <w:sz w:val="24"/>
          <w:szCs w:val="24"/>
        </w:rPr>
        <w:t>hún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getur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náð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til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ákveð</w:t>
      </w:r>
      <w:r w:rsidR="000E3D36" w:rsidRPr="00455DAC">
        <w:rPr>
          <w:sz w:val="24"/>
          <w:szCs w:val="24"/>
        </w:rPr>
        <w:t>inna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tegund</w:t>
      </w:r>
      <w:r w:rsidR="000E3D36" w:rsidRPr="00455DAC">
        <w:rPr>
          <w:sz w:val="24"/>
          <w:szCs w:val="24"/>
        </w:rPr>
        <w:t>a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aðfanga</w:t>
      </w:r>
      <w:proofErr w:type="spellEnd"/>
      <w:r w:rsidR="00643807" w:rsidRPr="00455DAC">
        <w:rPr>
          <w:sz w:val="24"/>
          <w:szCs w:val="24"/>
        </w:rPr>
        <w:t xml:space="preserve">; </w:t>
      </w:r>
      <w:proofErr w:type="spellStart"/>
      <w:r w:rsidR="00643807" w:rsidRPr="00455DAC">
        <w:rPr>
          <w:sz w:val="24"/>
          <w:szCs w:val="24"/>
        </w:rPr>
        <w:t>hún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getur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verið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hlutaendurgreiðsla</w:t>
      </w:r>
      <w:proofErr w:type="spellEnd"/>
      <w:r w:rsidR="00643807" w:rsidRPr="00455DAC">
        <w:rPr>
          <w:sz w:val="24"/>
          <w:szCs w:val="24"/>
        </w:rPr>
        <w:t xml:space="preserve"> </w:t>
      </w:r>
      <w:proofErr w:type="spellStart"/>
      <w:r w:rsidR="00643807" w:rsidRPr="00455DAC">
        <w:rPr>
          <w:sz w:val="24"/>
          <w:szCs w:val="24"/>
        </w:rPr>
        <w:t>eða</w:t>
      </w:r>
      <w:proofErr w:type="spellEnd"/>
      <w:r w:rsidR="00643807" w:rsidRPr="00455DAC">
        <w:rPr>
          <w:sz w:val="24"/>
          <w:szCs w:val="24"/>
        </w:rPr>
        <w:t xml:space="preserve"> full </w:t>
      </w:r>
      <w:proofErr w:type="spellStart"/>
      <w:r w:rsidR="00643807" w:rsidRPr="00455DAC">
        <w:rPr>
          <w:sz w:val="24"/>
          <w:szCs w:val="24"/>
        </w:rPr>
        <w:t>endurgreiðsla</w:t>
      </w:r>
      <w:proofErr w:type="spellEnd"/>
      <w:r w:rsidR="000E3D36" w:rsidRPr="00455DAC">
        <w:rPr>
          <w:sz w:val="24"/>
          <w:szCs w:val="24"/>
        </w:rPr>
        <w:t xml:space="preserve">. </w:t>
      </w:r>
      <w:proofErr w:type="spellStart"/>
      <w:r w:rsidR="000E3D36" w:rsidRPr="00455DAC">
        <w:rPr>
          <w:sz w:val="24"/>
          <w:szCs w:val="24"/>
        </w:rPr>
        <w:t>D</w:t>
      </w:r>
      <w:r w:rsidR="004322FA" w:rsidRPr="00455DAC">
        <w:rPr>
          <w:sz w:val="24"/>
          <w:szCs w:val="24"/>
        </w:rPr>
        <w:t>æmi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4322FA" w:rsidRPr="00455DAC">
        <w:rPr>
          <w:sz w:val="24"/>
          <w:szCs w:val="24"/>
        </w:rPr>
        <w:t>eru</w:t>
      </w:r>
      <w:proofErr w:type="spellEnd"/>
      <w:r w:rsidR="004322FA" w:rsidRPr="00455DAC">
        <w:rPr>
          <w:sz w:val="24"/>
          <w:szCs w:val="24"/>
        </w:rPr>
        <w:t xml:space="preserve"> um </w:t>
      </w:r>
      <w:proofErr w:type="spellStart"/>
      <w:r w:rsidR="004322FA" w:rsidRPr="00455DAC">
        <w:rPr>
          <w:sz w:val="24"/>
          <w:szCs w:val="24"/>
        </w:rPr>
        <w:t>að</w:t>
      </w:r>
      <w:proofErr w:type="spellEnd"/>
      <w:r w:rsidR="004322FA" w:rsidRPr="00455DAC">
        <w:rPr>
          <w:sz w:val="24"/>
          <w:szCs w:val="24"/>
        </w:rPr>
        <w:t xml:space="preserve"> ekki </w:t>
      </w:r>
      <w:proofErr w:type="spellStart"/>
      <w:r w:rsidR="004322FA" w:rsidRPr="00455DAC">
        <w:rPr>
          <w:sz w:val="24"/>
          <w:szCs w:val="24"/>
        </w:rPr>
        <w:t>sé</w:t>
      </w:r>
      <w:proofErr w:type="spellEnd"/>
      <w:r w:rsidR="004322FA" w:rsidRPr="00455DAC">
        <w:rPr>
          <w:sz w:val="24"/>
          <w:szCs w:val="24"/>
        </w:rPr>
        <w:t xml:space="preserve"> um </w:t>
      </w:r>
      <w:proofErr w:type="spellStart"/>
      <w:r w:rsidR="004322FA" w:rsidRPr="00455DAC">
        <w:rPr>
          <w:sz w:val="24"/>
          <w:szCs w:val="24"/>
        </w:rPr>
        <w:t>eiginlega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4322FA" w:rsidRPr="00455DAC">
        <w:rPr>
          <w:sz w:val="24"/>
          <w:szCs w:val="24"/>
        </w:rPr>
        <w:t>endurgreiðslu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4322FA" w:rsidRPr="00455DAC">
        <w:rPr>
          <w:sz w:val="24"/>
          <w:szCs w:val="24"/>
        </w:rPr>
        <w:t>að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4322FA" w:rsidRPr="00455DAC">
        <w:rPr>
          <w:sz w:val="24"/>
          <w:szCs w:val="24"/>
        </w:rPr>
        <w:t>ræða</w:t>
      </w:r>
      <w:proofErr w:type="spellEnd"/>
      <w:r w:rsidR="004322FA" w:rsidRPr="00455DAC">
        <w:rPr>
          <w:sz w:val="24"/>
          <w:szCs w:val="24"/>
        </w:rPr>
        <w:t xml:space="preserve">, </w:t>
      </w:r>
      <w:proofErr w:type="spellStart"/>
      <w:r w:rsidR="004322FA" w:rsidRPr="00455DAC">
        <w:rPr>
          <w:sz w:val="24"/>
          <w:szCs w:val="24"/>
        </w:rPr>
        <w:t>heldur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sé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4322FA" w:rsidRPr="00455DAC">
        <w:rPr>
          <w:sz w:val="24"/>
          <w:szCs w:val="24"/>
        </w:rPr>
        <w:t>skatturinn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4322FA" w:rsidRPr="00455DAC">
        <w:rPr>
          <w:sz w:val="24"/>
          <w:szCs w:val="24"/>
        </w:rPr>
        <w:t>felldur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4322FA" w:rsidRPr="00455DAC">
        <w:rPr>
          <w:sz w:val="24"/>
          <w:szCs w:val="24"/>
        </w:rPr>
        <w:t>niður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strax</w:t>
      </w:r>
      <w:proofErr w:type="spellEnd"/>
      <w:r w:rsidRPr="00455DAC">
        <w:rPr>
          <w:sz w:val="24"/>
          <w:szCs w:val="24"/>
        </w:rPr>
        <w:t xml:space="preserve"> </w:t>
      </w:r>
      <w:r w:rsidR="004322FA" w:rsidRPr="00455DAC">
        <w:rPr>
          <w:sz w:val="24"/>
          <w:szCs w:val="24"/>
        </w:rPr>
        <w:t xml:space="preserve">á </w:t>
      </w:r>
      <w:proofErr w:type="spellStart"/>
      <w:r w:rsidR="004322FA" w:rsidRPr="00455DAC">
        <w:rPr>
          <w:sz w:val="24"/>
          <w:szCs w:val="24"/>
        </w:rPr>
        <w:t>sölustað</w:t>
      </w:r>
      <w:proofErr w:type="spellEnd"/>
      <w:r w:rsidR="004322FA" w:rsidRPr="00455DAC">
        <w:rPr>
          <w:sz w:val="24"/>
          <w:szCs w:val="24"/>
        </w:rPr>
        <w:t xml:space="preserve"> </w:t>
      </w:r>
      <w:proofErr w:type="spellStart"/>
      <w:r w:rsidR="004322FA" w:rsidRPr="00455DAC">
        <w:rPr>
          <w:sz w:val="24"/>
          <w:szCs w:val="24"/>
        </w:rPr>
        <w:t>aðfanganna</w:t>
      </w:r>
      <w:proofErr w:type="spellEnd"/>
      <w:r w:rsidR="004322FA" w:rsidRPr="00455DAC">
        <w:rPr>
          <w:sz w:val="24"/>
          <w:szCs w:val="24"/>
        </w:rPr>
        <w:t xml:space="preserve">. </w:t>
      </w:r>
    </w:p>
    <w:p w:rsidR="004322FA" w:rsidRPr="00455DAC" w:rsidRDefault="004322FA" w:rsidP="005C3433">
      <w:pPr>
        <w:rPr>
          <w:sz w:val="24"/>
          <w:szCs w:val="24"/>
        </w:rPr>
      </w:pPr>
    </w:p>
    <w:p w:rsidR="004322FA" w:rsidRPr="00455DAC" w:rsidRDefault="004322FA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Mjög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dæmi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eru</w:t>
      </w:r>
      <w:proofErr w:type="spellEnd"/>
      <w:r w:rsidRPr="00455DAC">
        <w:rPr>
          <w:sz w:val="24"/>
          <w:szCs w:val="24"/>
        </w:rPr>
        <w:t xml:space="preserve"> um </w:t>
      </w:r>
      <w:proofErr w:type="spellStart"/>
      <w:r w:rsidRPr="00455DAC">
        <w:rPr>
          <w:sz w:val="24"/>
          <w:szCs w:val="24"/>
        </w:rPr>
        <w:t>niðurfellingu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eða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endurgreiðslu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virðisaukaskatts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541559"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almannaheillasamtaka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hér</w:t>
      </w:r>
      <w:proofErr w:type="spellEnd"/>
      <w:r w:rsidR="000E3D36" w:rsidRPr="00455DAC">
        <w:rPr>
          <w:sz w:val="24"/>
          <w:szCs w:val="24"/>
        </w:rPr>
        <w:t xml:space="preserve"> á </w:t>
      </w:r>
      <w:proofErr w:type="spellStart"/>
      <w:r w:rsidR="000E3D36" w:rsidRPr="00455DAC">
        <w:rPr>
          <w:sz w:val="24"/>
          <w:szCs w:val="24"/>
        </w:rPr>
        <w:t>landi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Helst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mun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eiga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sér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með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stjórnvaldsákvörðun</w:t>
      </w:r>
      <w:r w:rsidR="00E678EB" w:rsidRPr="00455DAC">
        <w:rPr>
          <w:sz w:val="24"/>
          <w:szCs w:val="24"/>
        </w:rPr>
        <w:t>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fjármálaráðuneytis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þega</w:t>
      </w:r>
      <w:r w:rsidR="00E678EB" w:rsidRPr="00455DAC">
        <w:rPr>
          <w:sz w:val="24"/>
          <w:szCs w:val="24"/>
        </w:rPr>
        <w:t>r</w:t>
      </w:r>
      <w:proofErr w:type="spellEnd"/>
      <w:r w:rsidRPr="00455DAC">
        <w:rPr>
          <w:sz w:val="24"/>
          <w:szCs w:val="24"/>
        </w:rPr>
        <w:t xml:space="preserve"> um </w:t>
      </w:r>
      <w:proofErr w:type="spellStart"/>
      <w:r w:rsidRPr="00455DAC">
        <w:rPr>
          <w:sz w:val="24"/>
          <w:szCs w:val="24"/>
        </w:rPr>
        <w:t>er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ræða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kaup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félagasamtaka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eða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sjálfseignarstofnana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dýrum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búnaði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t.d.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björgunarstarfa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Forsvarsfólk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497BE8" w:rsidRPr="00455DAC">
        <w:rPr>
          <w:sz w:val="24"/>
          <w:szCs w:val="24"/>
        </w:rPr>
        <w:t>íslenskra</w:t>
      </w:r>
      <w:proofErr w:type="spellEnd"/>
      <w:r w:rsidR="00497BE8" w:rsidRPr="00455DAC">
        <w:rPr>
          <w:sz w:val="24"/>
          <w:szCs w:val="24"/>
        </w:rPr>
        <w:t xml:space="preserve"> </w:t>
      </w:r>
      <w:proofErr w:type="spellStart"/>
      <w:r w:rsidR="00497BE8" w:rsidRPr="00455DAC">
        <w:rPr>
          <w:sz w:val="24"/>
          <w:szCs w:val="24"/>
        </w:rPr>
        <w:t>félagasamtaka</w:t>
      </w:r>
      <w:proofErr w:type="spellEnd"/>
      <w:r w:rsidR="00497BE8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finnur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verulega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grei</w:t>
      </w:r>
      <w:r w:rsidR="00E678EB" w:rsidRPr="00455DAC">
        <w:rPr>
          <w:sz w:val="24"/>
          <w:szCs w:val="24"/>
        </w:rPr>
        <w:t>ð</w:t>
      </w:r>
      <w:r w:rsidRPr="00455DAC">
        <w:rPr>
          <w:sz w:val="24"/>
          <w:szCs w:val="24"/>
        </w:rPr>
        <w:t>slum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virðisaukaskattsins</w:t>
      </w:r>
      <w:proofErr w:type="spellEnd"/>
      <w:r w:rsidRPr="00455DAC">
        <w:rPr>
          <w:sz w:val="24"/>
          <w:szCs w:val="24"/>
        </w:rPr>
        <w:t xml:space="preserve">; í </w:t>
      </w:r>
      <w:proofErr w:type="spellStart"/>
      <w:r w:rsidRPr="00455DAC">
        <w:rPr>
          <w:sz w:val="24"/>
          <w:szCs w:val="24"/>
        </w:rPr>
        <w:t>könnum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Almannaheill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gerði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meðal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aðildarfélaga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sinna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nefndu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svarendur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oftast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virðisaukaskattinn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447840" w:rsidRPr="00455DAC">
        <w:rPr>
          <w:sz w:val="24"/>
          <w:szCs w:val="24"/>
        </w:rPr>
        <w:t>sem</w:t>
      </w:r>
      <w:proofErr w:type="spellEnd"/>
      <w:r w:rsidR="00447840"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þá</w:t>
      </w:r>
      <w:proofErr w:type="spellEnd"/>
      <w:r w:rsidR="00B03A74"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skattegund</w:t>
      </w:r>
      <w:proofErr w:type="spellEnd"/>
      <w:r w:rsidR="00B03A74"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sem</w:t>
      </w:r>
      <w:proofErr w:type="spellEnd"/>
      <w:r w:rsidR="00B03A74" w:rsidRPr="00455DAC">
        <w:rPr>
          <w:sz w:val="24"/>
          <w:szCs w:val="24"/>
        </w:rPr>
        <w:t xml:space="preserve"> </w:t>
      </w:r>
      <w:proofErr w:type="spellStart"/>
      <w:r w:rsidR="00447840" w:rsidRPr="00455DAC">
        <w:rPr>
          <w:sz w:val="24"/>
          <w:szCs w:val="24"/>
        </w:rPr>
        <w:t>skipt</w:t>
      </w:r>
      <w:r w:rsidR="00B03A74" w:rsidRPr="00455DAC">
        <w:rPr>
          <w:sz w:val="24"/>
          <w:szCs w:val="24"/>
        </w:rPr>
        <w:t>i</w:t>
      </w:r>
      <w:proofErr w:type="spellEnd"/>
      <w:r w:rsidR="00447840" w:rsidRPr="00455DAC">
        <w:rPr>
          <w:sz w:val="24"/>
          <w:szCs w:val="24"/>
        </w:rPr>
        <w:t xml:space="preserve"> </w:t>
      </w:r>
      <w:proofErr w:type="spellStart"/>
      <w:r w:rsidR="00447840" w:rsidRPr="00455DAC">
        <w:rPr>
          <w:sz w:val="24"/>
          <w:szCs w:val="24"/>
        </w:rPr>
        <w:t>mestu</w:t>
      </w:r>
      <w:proofErr w:type="spellEnd"/>
      <w:r w:rsidR="00447840" w:rsidRPr="00455DAC">
        <w:rPr>
          <w:sz w:val="24"/>
          <w:szCs w:val="24"/>
        </w:rPr>
        <w:t xml:space="preserve"> </w:t>
      </w:r>
      <w:proofErr w:type="spellStart"/>
      <w:r w:rsidR="00447840" w:rsidRPr="00455DAC">
        <w:rPr>
          <w:sz w:val="24"/>
          <w:szCs w:val="24"/>
        </w:rPr>
        <w:t>máli</w:t>
      </w:r>
      <w:proofErr w:type="spellEnd"/>
      <w:r w:rsidR="00447840" w:rsidRPr="00455DAC">
        <w:rPr>
          <w:sz w:val="24"/>
          <w:szCs w:val="24"/>
        </w:rPr>
        <w:t xml:space="preserve"> </w:t>
      </w:r>
      <w:proofErr w:type="spellStart"/>
      <w:r w:rsidR="006947CA">
        <w:rPr>
          <w:sz w:val="24"/>
          <w:szCs w:val="24"/>
        </w:rPr>
        <w:t>af</w:t>
      </w:r>
      <w:proofErr w:type="spellEnd"/>
      <w:r w:rsidR="006947CA">
        <w:rPr>
          <w:sz w:val="24"/>
          <w:szCs w:val="24"/>
        </w:rPr>
        <w:t xml:space="preserve"> </w:t>
      </w:r>
      <w:proofErr w:type="spellStart"/>
      <w:r w:rsidR="006947CA">
        <w:rPr>
          <w:sz w:val="24"/>
          <w:szCs w:val="24"/>
        </w:rPr>
        <w:t>skattgreiðslum</w:t>
      </w:r>
      <w:proofErr w:type="spellEnd"/>
      <w:r w:rsidR="006947CA">
        <w:rPr>
          <w:sz w:val="24"/>
          <w:szCs w:val="24"/>
        </w:rPr>
        <w:t xml:space="preserve"> </w:t>
      </w:r>
      <w:r w:rsidR="00447840" w:rsidRPr="00455DAC">
        <w:rPr>
          <w:sz w:val="24"/>
          <w:szCs w:val="24"/>
        </w:rPr>
        <w:t xml:space="preserve">í </w:t>
      </w:r>
      <w:proofErr w:type="spellStart"/>
      <w:r w:rsidR="00447840" w:rsidRPr="00455DAC">
        <w:rPr>
          <w:sz w:val="24"/>
          <w:szCs w:val="24"/>
        </w:rPr>
        <w:t>beinum</w:t>
      </w:r>
      <w:proofErr w:type="spellEnd"/>
      <w:r w:rsidR="00447840" w:rsidRPr="00455DAC">
        <w:rPr>
          <w:sz w:val="24"/>
          <w:szCs w:val="24"/>
        </w:rPr>
        <w:t xml:space="preserve"> </w:t>
      </w:r>
      <w:proofErr w:type="spellStart"/>
      <w:r w:rsidR="00447840" w:rsidRPr="00455DAC">
        <w:rPr>
          <w:sz w:val="24"/>
          <w:szCs w:val="24"/>
        </w:rPr>
        <w:t>útgjöldum</w:t>
      </w:r>
      <w:proofErr w:type="spellEnd"/>
      <w:r w:rsidR="00447840" w:rsidRPr="00455DAC">
        <w:rPr>
          <w:sz w:val="24"/>
          <w:szCs w:val="24"/>
        </w:rPr>
        <w:t xml:space="preserve"> </w:t>
      </w:r>
      <w:proofErr w:type="spellStart"/>
      <w:r w:rsidR="00447840" w:rsidRPr="00455DAC">
        <w:rPr>
          <w:sz w:val="24"/>
          <w:szCs w:val="24"/>
        </w:rPr>
        <w:t>félaganna</w:t>
      </w:r>
      <w:proofErr w:type="spellEnd"/>
      <w:r w:rsidR="00447840" w:rsidRPr="00455DAC">
        <w:rPr>
          <w:sz w:val="24"/>
          <w:szCs w:val="24"/>
        </w:rPr>
        <w:t>.</w:t>
      </w:r>
    </w:p>
    <w:p w:rsidR="00447840" w:rsidRPr="00455DAC" w:rsidRDefault="00447840" w:rsidP="005C3433">
      <w:pPr>
        <w:rPr>
          <w:sz w:val="24"/>
          <w:szCs w:val="24"/>
        </w:rPr>
      </w:pPr>
    </w:p>
    <w:p w:rsidR="00447840" w:rsidRPr="00455DAC" w:rsidRDefault="00E678EB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Íslenska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virðisaukaskattskerfið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</w:t>
      </w:r>
      <w:proofErr w:type="spellEnd"/>
      <w:r w:rsidRPr="00455DAC">
        <w:rPr>
          <w:sz w:val="24"/>
          <w:szCs w:val="24"/>
        </w:rPr>
        <w:t xml:space="preserve"> um 30 </w:t>
      </w:r>
      <w:proofErr w:type="spellStart"/>
      <w:r w:rsidRPr="00455DAC">
        <w:rPr>
          <w:sz w:val="24"/>
          <w:szCs w:val="24"/>
        </w:rPr>
        <w:t>ára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gamalt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fól</w:t>
      </w:r>
      <w:proofErr w:type="spellEnd"/>
      <w:r w:rsidRPr="00455DAC">
        <w:rPr>
          <w:sz w:val="24"/>
          <w:szCs w:val="24"/>
        </w:rPr>
        <w:t xml:space="preserve"> </w:t>
      </w:r>
      <w:r w:rsidR="00B03A74" w:rsidRPr="00455DAC">
        <w:rPr>
          <w:sz w:val="24"/>
          <w:szCs w:val="24"/>
        </w:rPr>
        <w:t xml:space="preserve">á </w:t>
      </w:r>
      <w:proofErr w:type="spellStart"/>
      <w:r w:rsidR="00B03A74" w:rsidRPr="00455DAC">
        <w:rPr>
          <w:sz w:val="24"/>
          <w:szCs w:val="24"/>
        </w:rPr>
        <w:t>sínum</w:t>
      </w:r>
      <w:proofErr w:type="spellEnd"/>
      <w:r w:rsidR="00B03A74"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tíma</w:t>
      </w:r>
      <w:proofErr w:type="spellEnd"/>
      <w:r w:rsidR="00B03A74" w:rsidRPr="00455DAC">
        <w:rPr>
          <w:sz w:val="24"/>
          <w:szCs w:val="24"/>
        </w:rPr>
        <w:t xml:space="preserve"> </w:t>
      </w:r>
      <w:r w:rsidRPr="00455DAC">
        <w:rPr>
          <w:sz w:val="24"/>
          <w:szCs w:val="24"/>
        </w:rPr>
        <w:t xml:space="preserve">í </w:t>
      </w:r>
      <w:proofErr w:type="spellStart"/>
      <w:r w:rsidRPr="00455DAC">
        <w:rPr>
          <w:sz w:val="24"/>
          <w:szCs w:val="24"/>
        </w:rPr>
        <w:t>sér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gagngera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heildstæða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breytingu</w:t>
      </w:r>
      <w:proofErr w:type="spellEnd"/>
      <w:r w:rsidRPr="00455DAC">
        <w:rPr>
          <w:sz w:val="24"/>
          <w:szCs w:val="24"/>
        </w:rPr>
        <w:t xml:space="preserve"> á </w:t>
      </w:r>
      <w:proofErr w:type="spellStart"/>
      <w:r w:rsidRPr="00455DAC">
        <w:rPr>
          <w:sz w:val="24"/>
          <w:szCs w:val="24"/>
        </w:rPr>
        <w:t>innheimtu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óbeinna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skatta</w:t>
      </w:r>
      <w:proofErr w:type="spellEnd"/>
      <w:r w:rsidRPr="00455DAC">
        <w:rPr>
          <w:sz w:val="24"/>
          <w:szCs w:val="24"/>
        </w:rPr>
        <w:t xml:space="preserve"> í </w:t>
      </w:r>
      <w:proofErr w:type="spellStart"/>
      <w:r w:rsidRPr="00455DAC">
        <w:rPr>
          <w:sz w:val="24"/>
          <w:szCs w:val="24"/>
        </w:rPr>
        <w:t>landinu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Því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tregða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veita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undanþágur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þessum</w:t>
      </w:r>
      <w:proofErr w:type="spellEnd"/>
      <w:r w:rsidR="00B03A74"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skattgreiðslum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skiljanleg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af</w:t>
      </w:r>
      <w:proofErr w:type="spellEnd"/>
      <w:r w:rsidR="00B03A74" w:rsidRPr="00455DAC">
        <w:rPr>
          <w:sz w:val="24"/>
          <w:szCs w:val="24"/>
        </w:rPr>
        <w:t xml:space="preserve"> </w:t>
      </w:r>
      <w:proofErr w:type="spellStart"/>
      <w:r w:rsidR="00B03A74" w:rsidRPr="00455DAC">
        <w:rPr>
          <w:sz w:val="24"/>
          <w:szCs w:val="24"/>
        </w:rPr>
        <w:t>hálfu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stjórnenda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stjórnsýsl</w:t>
      </w:r>
      <w:r w:rsidR="0062487A" w:rsidRPr="00455DAC">
        <w:rPr>
          <w:sz w:val="24"/>
          <w:szCs w:val="24"/>
        </w:rPr>
        <w:t>u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ríkis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og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sveitarfélaga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stjórnmálafólks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Undanþágur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hafa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þó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alltaf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verið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hendi</w:t>
      </w:r>
      <w:proofErr w:type="spellEnd"/>
      <w:r w:rsidRPr="00455DAC">
        <w:rPr>
          <w:sz w:val="24"/>
          <w:szCs w:val="24"/>
        </w:rPr>
        <w:t xml:space="preserve"> í </w:t>
      </w:r>
      <w:proofErr w:type="spellStart"/>
      <w:r w:rsidRPr="00455DAC">
        <w:rPr>
          <w:sz w:val="24"/>
          <w:szCs w:val="24"/>
        </w:rPr>
        <w:t>kerfinu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s.s.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heilar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starfsgreinar</w:t>
      </w:r>
      <w:proofErr w:type="spellEnd"/>
      <w:r w:rsidR="00531103" w:rsidRPr="00455DAC">
        <w:rPr>
          <w:sz w:val="24"/>
          <w:szCs w:val="24"/>
        </w:rPr>
        <w:t xml:space="preserve"> (</w:t>
      </w:r>
      <w:proofErr w:type="spellStart"/>
      <w:r w:rsidR="00531103" w:rsidRPr="00455DAC">
        <w:rPr>
          <w:sz w:val="24"/>
          <w:szCs w:val="24"/>
        </w:rPr>
        <w:t>t.d.</w:t>
      </w:r>
      <w:proofErr w:type="spellEnd"/>
      <w:r w:rsidR="00531103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heilbrigðisþjónustu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fræðslustarfsemi</w:t>
      </w:r>
      <w:proofErr w:type="spellEnd"/>
      <w:r w:rsidR="00317641" w:rsidRPr="00455DAC">
        <w:rPr>
          <w:sz w:val="24"/>
          <w:szCs w:val="24"/>
        </w:rPr>
        <w:t>)</w:t>
      </w:r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vegna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ákveðinna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útgjaldaþátta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hjá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opinberum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stofnunum</w:t>
      </w:r>
      <w:proofErr w:type="spellEnd"/>
      <w:r w:rsidR="00317641" w:rsidRPr="00455DAC">
        <w:rPr>
          <w:sz w:val="24"/>
          <w:szCs w:val="24"/>
        </w:rPr>
        <w:t xml:space="preserve"> (</w:t>
      </w:r>
      <w:proofErr w:type="spellStart"/>
      <w:r w:rsidR="00317641" w:rsidRPr="00455DAC">
        <w:rPr>
          <w:sz w:val="24"/>
          <w:szCs w:val="24"/>
        </w:rPr>
        <w:t>sérfræðiþjónusta</w:t>
      </w:r>
      <w:proofErr w:type="spellEnd"/>
      <w:r w:rsidR="00317641" w:rsidRPr="00455DAC">
        <w:rPr>
          <w:sz w:val="24"/>
          <w:szCs w:val="24"/>
        </w:rPr>
        <w:t xml:space="preserve">) </w:t>
      </w:r>
      <w:proofErr w:type="spellStart"/>
      <w:r w:rsidR="00317641" w:rsidRPr="00455DAC">
        <w:rPr>
          <w:sz w:val="24"/>
          <w:szCs w:val="24"/>
        </w:rPr>
        <w:t>og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einstaklingum</w:t>
      </w:r>
      <w:proofErr w:type="spellEnd"/>
      <w:r w:rsidR="00317641" w:rsidRPr="00455DAC">
        <w:rPr>
          <w:sz w:val="24"/>
          <w:szCs w:val="24"/>
        </w:rPr>
        <w:t xml:space="preserve"> (</w:t>
      </w:r>
      <w:proofErr w:type="spellStart"/>
      <w:r w:rsidR="00317641" w:rsidRPr="00455DAC">
        <w:rPr>
          <w:sz w:val="24"/>
          <w:szCs w:val="24"/>
        </w:rPr>
        <w:t>vinn</w:t>
      </w:r>
      <w:r w:rsidR="00B03A74" w:rsidRPr="00455DAC">
        <w:rPr>
          <w:sz w:val="24"/>
          <w:szCs w:val="24"/>
        </w:rPr>
        <w:t>u</w:t>
      </w:r>
      <w:proofErr w:type="spellEnd"/>
      <w:r w:rsidR="00317641" w:rsidRPr="00455DAC">
        <w:rPr>
          <w:sz w:val="24"/>
          <w:szCs w:val="24"/>
        </w:rPr>
        <w:t xml:space="preserve"> á </w:t>
      </w:r>
      <w:proofErr w:type="spellStart"/>
      <w:r w:rsidR="00317641" w:rsidRPr="00455DAC">
        <w:rPr>
          <w:sz w:val="24"/>
          <w:szCs w:val="24"/>
        </w:rPr>
        <w:t>byggingarstað</w:t>
      </w:r>
      <w:proofErr w:type="spellEnd"/>
      <w:r w:rsidR="00317641" w:rsidRPr="00455DAC">
        <w:rPr>
          <w:sz w:val="24"/>
          <w:szCs w:val="24"/>
        </w:rPr>
        <w:t>)</w:t>
      </w:r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Þá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eru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dæmi</w:t>
      </w:r>
      <w:proofErr w:type="spellEnd"/>
      <w:r w:rsidRPr="00455DAC">
        <w:rPr>
          <w:sz w:val="24"/>
          <w:szCs w:val="24"/>
        </w:rPr>
        <w:t xml:space="preserve"> um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virðisaukaskattsgreiðslur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félagasamtaka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séu</w:t>
      </w:r>
      <w:proofErr w:type="spellEnd"/>
      <w:r w:rsidRPr="00455DAC">
        <w:rPr>
          <w:sz w:val="24"/>
          <w:szCs w:val="24"/>
        </w:rPr>
        <w:t xml:space="preserve"> í </w:t>
      </w:r>
      <w:proofErr w:type="spellStart"/>
      <w:r w:rsidRPr="00455DAC">
        <w:rPr>
          <w:sz w:val="24"/>
          <w:szCs w:val="24"/>
        </w:rPr>
        <w:t>einstaka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tilfellum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felldar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niður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eins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fyrr</w:t>
      </w:r>
      <w:proofErr w:type="spellEnd"/>
      <w:r w:rsidRPr="00455DAC">
        <w:rPr>
          <w:sz w:val="24"/>
          <w:szCs w:val="24"/>
        </w:rPr>
        <w:t xml:space="preserve"> var </w:t>
      </w:r>
      <w:proofErr w:type="spellStart"/>
      <w:r w:rsidRPr="00455DAC">
        <w:rPr>
          <w:sz w:val="24"/>
          <w:szCs w:val="24"/>
        </w:rPr>
        <w:t>nefnt</w:t>
      </w:r>
      <w:proofErr w:type="spellEnd"/>
      <w:r w:rsidRPr="00455DAC">
        <w:rPr>
          <w:sz w:val="24"/>
          <w:szCs w:val="24"/>
        </w:rPr>
        <w:t>.</w:t>
      </w:r>
    </w:p>
    <w:p w:rsidR="00E678EB" w:rsidRPr="00455DAC" w:rsidRDefault="00E678EB" w:rsidP="005C3433">
      <w:pPr>
        <w:rPr>
          <w:sz w:val="24"/>
          <w:szCs w:val="24"/>
        </w:rPr>
      </w:pPr>
    </w:p>
    <w:p w:rsidR="00E678EB" w:rsidRPr="00455DAC" w:rsidRDefault="00E678EB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Almannaheill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hvetur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endurgreiðslur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virðisaukaskatts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til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félaga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þriðja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geirans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verði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teknar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upp</w:t>
      </w:r>
      <w:proofErr w:type="spellEnd"/>
      <w:r w:rsidRPr="00455DAC">
        <w:rPr>
          <w:sz w:val="24"/>
          <w:szCs w:val="24"/>
        </w:rPr>
        <w:t xml:space="preserve"> í </w:t>
      </w:r>
      <w:proofErr w:type="spellStart"/>
      <w:r w:rsidRPr="00455DAC">
        <w:rPr>
          <w:sz w:val="24"/>
          <w:szCs w:val="24"/>
        </w:rPr>
        <w:t>ríkari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mæli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nú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er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="003E4A8E" w:rsidRPr="00455DAC">
        <w:rPr>
          <w:sz w:val="24"/>
          <w:szCs w:val="24"/>
        </w:rPr>
        <w:t>Þær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verði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aðalreglan</w:t>
      </w:r>
      <w:proofErr w:type="spellEnd"/>
      <w:r w:rsidR="003E4A8E" w:rsidRPr="00455DAC">
        <w:rPr>
          <w:sz w:val="24"/>
          <w:szCs w:val="24"/>
        </w:rPr>
        <w:t xml:space="preserve">, </w:t>
      </w:r>
      <w:proofErr w:type="spellStart"/>
      <w:r w:rsidR="003E4A8E" w:rsidRPr="00455DAC">
        <w:rPr>
          <w:sz w:val="24"/>
          <w:szCs w:val="24"/>
        </w:rPr>
        <w:t>eins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og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algengt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er</w:t>
      </w:r>
      <w:proofErr w:type="spellEnd"/>
      <w:r w:rsidR="003E4A8E" w:rsidRPr="00455DAC">
        <w:rPr>
          <w:sz w:val="24"/>
          <w:szCs w:val="24"/>
        </w:rPr>
        <w:t xml:space="preserve"> í </w:t>
      </w:r>
      <w:proofErr w:type="spellStart"/>
      <w:r w:rsidR="003E4A8E" w:rsidRPr="00455DAC">
        <w:rPr>
          <w:sz w:val="24"/>
          <w:szCs w:val="24"/>
        </w:rPr>
        <w:t>samanburðarlöndum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okkar</w:t>
      </w:r>
      <w:proofErr w:type="spellEnd"/>
      <w:r w:rsidR="003E4A8E" w:rsidRPr="00455DAC">
        <w:rPr>
          <w:sz w:val="24"/>
          <w:szCs w:val="24"/>
        </w:rPr>
        <w:t xml:space="preserve">. </w:t>
      </w:r>
      <w:proofErr w:type="spellStart"/>
      <w:r w:rsidR="003E4A8E" w:rsidRPr="00455DAC">
        <w:rPr>
          <w:sz w:val="24"/>
          <w:szCs w:val="24"/>
        </w:rPr>
        <w:t>Nánari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útfærsla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hvað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varðar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umfang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og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skilgreiningar</w:t>
      </w:r>
      <w:proofErr w:type="spellEnd"/>
      <w:r w:rsidR="0062487A" w:rsidRPr="00455DAC">
        <w:rPr>
          <w:sz w:val="24"/>
          <w:szCs w:val="24"/>
        </w:rPr>
        <w:t>—</w:t>
      </w:r>
      <w:proofErr w:type="spellStart"/>
      <w:r w:rsidR="0062487A" w:rsidRPr="00455DAC">
        <w:rPr>
          <w:sz w:val="24"/>
          <w:szCs w:val="24"/>
        </w:rPr>
        <w:t>svo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sem</w:t>
      </w:r>
      <w:proofErr w:type="spellEnd"/>
      <w:r w:rsidR="0062487A" w:rsidRPr="00455DAC">
        <w:rPr>
          <w:sz w:val="24"/>
          <w:szCs w:val="24"/>
        </w:rPr>
        <w:t xml:space="preserve"> </w:t>
      </w:r>
      <w:r w:rsidR="000E3D36" w:rsidRPr="00455DAC">
        <w:rPr>
          <w:sz w:val="24"/>
          <w:szCs w:val="24"/>
        </w:rPr>
        <w:t xml:space="preserve">um </w:t>
      </w:r>
      <w:proofErr w:type="spellStart"/>
      <w:r w:rsidR="000E3D36" w:rsidRPr="00455DAC">
        <w:rPr>
          <w:sz w:val="24"/>
          <w:szCs w:val="24"/>
        </w:rPr>
        <w:t>hvaða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almannaheillasamtök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hafi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rétt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til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að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sækja</w:t>
      </w:r>
      <w:proofErr w:type="spellEnd"/>
      <w:r w:rsidR="000E3D36" w:rsidRPr="00455DAC">
        <w:rPr>
          <w:sz w:val="24"/>
          <w:szCs w:val="24"/>
        </w:rPr>
        <w:t xml:space="preserve"> um </w:t>
      </w:r>
      <w:proofErr w:type="spellStart"/>
      <w:r w:rsidR="000E3D36" w:rsidRPr="00455DAC">
        <w:rPr>
          <w:sz w:val="24"/>
          <w:szCs w:val="24"/>
        </w:rPr>
        <w:t>endurgreiðslur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og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að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starfsemin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sem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endurgreitt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er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fyrir</w:t>
      </w:r>
      <w:proofErr w:type="spellEnd"/>
      <w:r w:rsidR="000E3D36" w:rsidRPr="00455DAC">
        <w:rPr>
          <w:sz w:val="24"/>
          <w:szCs w:val="24"/>
        </w:rPr>
        <w:t xml:space="preserve"> </w:t>
      </w:r>
      <w:proofErr w:type="spellStart"/>
      <w:r w:rsidR="000E3D36" w:rsidRPr="00455DAC">
        <w:rPr>
          <w:sz w:val="24"/>
          <w:szCs w:val="24"/>
        </w:rPr>
        <w:t>snúist</w:t>
      </w:r>
      <w:proofErr w:type="spellEnd"/>
      <w:r w:rsidR="000E3D36" w:rsidRPr="00455DAC">
        <w:rPr>
          <w:sz w:val="24"/>
          <w:szCs w:val="24"/>
        </w:rPr>
        <w:t xml:space="preserve"> um </w:t>
      </w:r>
      <w:proofErr w:type="spellStart"/>
      <w:r w:rsidR="000E3D36" w:rsidRPr="00455DAC">
        <w:rPr>
          <w:sz w:val="24"/>
          <w:szCs w:val="24"/>
        </w:rPr>
        <w:t>ótvíræð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almannaheillamarkmið</w:t>
      </w:r>
      <w:proofErr w:type="spellEnd"/>
      <w:r w:rsidR="0062487A" w:rsidRPr="00455DAC">
        <w:rPr>
          <w:sz w:val="24"/>
          <w:szCs w:val="24"/>
        </w:rPr>
        <w:t>—</w:t>
      </w:r>
      <w:proofErr w:type="spellStart"/>
      <w:r w:rsidR="003E4A8E" w:rsidRPr="00455DAC">
        <w:rPr>
          <w:sz w:val="24"/>
          <w:szCs w:val="24"/>
        </w:rPr>
        <w:t>verði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byggð</w:t>
      </w:r>
      <w:proofErr w:type="spellEnd"/>
      <w:r w:rsidR="003E4A8E" w:rsidRPr="00455DAC">
        <w:rPr>
          <w:sz w:val="24"/>
          <w:szCs w:val="24"/>
        </w:rPr>
        <w:t xml:space="preserve"> á </w:t>
      </w:r>
      <w:proofErr w:type="spellStart"/>
      <w:r w:rsidR="003E4A8E" w:rsidRPr="00455DAC">
        <w:rPr>
          <w:sz w:val="24"/>
          <w:szCs w:val="24"/>
        </w:rPr>
        <w:t>frekari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upplýsingaöflun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og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greiningum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og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tekið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mið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af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því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sem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gengur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og</w:t>
      </w:r>
      <w:proofErr w:type="spellEnd"/>
      <w:r w:rsidR="003E4A8E" w:rsidRPr="00455DAC">
        <w:rPr>
          <w:sz w:val="24"/>
          <w:szCs w:val="24"/>
        </w:rPr>
        <w:t xml:space="preserve"> </w:t>
      </w:r>
      <w:proofErr w:type="spellStart"/>
      <w:r w:rsidR="003E4A8E" w:rsidRPr="00455DAC">
        <w:rPr>
          <w:sz w:val="24"/>
          <w:szCs w:val="24"/>
        </w:rPr>
        <w:t>gerist</w:t>
      </w:r>
      <w:proofErr w:type="spellEnd"/>
      <w:r w:rsidR="003E4A8E" w:rsidRPr="00455DAC">
        <w:rPr>
          <w:sz w:val="24"/>
          <w:szCs w:val="24"/>
        </w:rPr>
        <w:t xml:space="preserve"> í </w:t>
      </w:r>
      <w:proofErr w:type="spellStart"/>
      <w:r w:rsidR="0062487A" w:rsidRPr="00455DAC">
        <w:rPr>
          <w:sz w:val="24"/>
          <w:szCs w:val="24"/>
        </w:rPr>
        <w:t>þeim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löndum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sem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við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berum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okkur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helst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saman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við</w:t>
      </w:r>
      <w:proofErr w:type="spellEnd"/>
      <w:r w:rsidR="0062487A" w:rsidRPr="00455DAC">
        <w:rPr>
          <w:sz w:val="24"/>
          <w:szCs w:val="24"/>
        </w:rPr>
        <w:t xml:space="preserve">. </w:t>
      </w:r>
      <w:proofErr w:type="spellStart"/>
      <w:r w:rsidR="0062487A" w:rsidRPr="00455DAC">
        <w:rPr>
          <w:sz w:val="24"/>
          <w:szCs w:val="24"/>
        </w:rPr>
        <w:t>Þannig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njóti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íslensk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félagasamtök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sambærilegrar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aðstöðu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hvað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varðar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greiðslu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óbeinna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skatta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og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sambærileg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samtök</w:t>
      </w:r>
      <w:proofErr w:type="spellEnd"/>
      <w:r w:rsidR="0062487A" w:rsidRPr="00455DAC">
        <w:rPr>
          <w:sz w:val="24"/>
          <w:szCs w:val="24"/>
        </w:rPr>
        <w:t xml:space="preserve"> í </w:t>
      </w:r>
      <w:proofErr w:type="spellStart"/>
      <w:r w:rsidR="006947CA">
        <w:rPr>
          <w:sz w:val="24"/>
          <w:szCs w:val="24"/>
        </w:rPr>
        <w:t>þessum</w:t>
      </w:r>
      <w:proofErr w:type="spellEnd"/>
      <w:r w:rsidR="0062487A" w:rsidRPr="00455DAC">
        <w:rPr>
          <w:sz w:val="24"/>
          <w:szCs w:val="24"/>
        </w:rPr>
        <w:t xml:space="preserve"> </w:t>
      </w:r>
      <w:proofErr w:type="spellStart"/>
      <w:r w:rsidR="0062487A" w:rsidRPr="00455DAC">
        <w:rPr>
          <w:sz w:val="24"/>
          <w:szCs w:val="24"/>
        </w:rPr>
        <w:t>löndum</w:t>
      </w:r>
      <w:proofErr w:type="spellEnd"/>
      <w:r w:rsidR="0062487A" w:rsidRPr="00455DAC">
        <w:rPr>
          <w:sz w:val="24"/>
          <w:szCs w:val="24"/>
        </w:rPr>
        <w:t>.</w:t>
      </w:r>
    </w:p>
    <w:p w:rsidR="0062487A" w:rsidRPr="00455DAC" w:rsidRDefault="0062487A" w:rsidP="005C3433">
      <w:pPr>
        <w:rPr>
          <w:sz w:val="24"/>
          <w:szCs w:val="24"/>
        </w:rPr>
      </w:pPr>
    </w:p>
    <w:p w:rsidR="0062487A" w:rsidRPr="00455DAC" w:rsidRDefault="00860D3A" w:rsidP="005C3433">
      <w:pPr>
        <w:rPr>
          <w:b/>
          <w:sz w:val="24"/>
          <w:szCs w:val="24"/>
        </w:rPr>
      </w:pPr>
      <w:proofErr w:type="spellStart"/>
      <w:r w:rsidRPr="00455DAC">
        <w:rPr>
          <w:b/>
          <w:sz w:val="24"/>
          <w:szCs w:val="24"/>
        </w:rPr>
        <w:t>Samráð</w:t>
      </w:r>
      <w:proofErr w:type="spellEnd"/>
      <w:r w:rsidR="00F42D1A" w:rsidRPr="00455DAC">
        <w:rPr>
          <w:b/>
          <w:sz w:val="24"/>
          <w:szCs w:val="24"/>
        </w:rPr>
        <w:t xml:space="preserve"> um </w:t>
      </w:r>
      <w:proofErr w:type="spellStart"/>
      <w:r w:rsidR="00F42D1A" w:rsidRPr="00455DAC">
        <w:rPr>
          <w:b/>
          <w:sz w:val="24"/>
          <w:szCs w:val="24"/>
        </w:rPr>
        <w:t>breytingar</w:t>
      </w:r>
      <w:proofErr w:type="spellEnd"/>
    </w:p>
    <w:p w:rsidR="00F81070" w:rsidRDefault="00317641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Hér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hefur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verið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gerð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grein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sjónamiðum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Almannaheilla</w:t>
      </w:r>
      <w:proofErr w:type="spellEnd"/>
      <w:r w:rsidRPr="00455DAC">
        <w:rPr>
          <w:sz w:val="24"/>
          <w:szCs w:val="24"/>
        </w:rPr>
        <w:t xml:space="preserve">, </w:t>
      </w:r>
      <w:proofErr w:type="spellStart"/>
      <w:r w:rsidRPr="00455DAC">
        <w:rPr>
          <w:sz w:val="24"/>
          <w:szCs w:val="24"/>
        </w:rPr>
        <w:t>samtaka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þriðja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geirans</w:t>
      </w:r>
      <w:proofErr w:type="spellEnd"/>
      <w:r w:rsidRPr="00455DAC">
        <w:rPr>
          <w:sz w:val="24"/>
          <w:szCs w:val="24"/>
        </w:rPr>
        <w:t xml:space="preserve">, í </w:t>
      </w:r>
      <w:proofErr w:type="spellStart"/>
      <w:r w:rsidRPr="00455DAC">
        <w:rPr>
          <w:sz w:val="24"/>
          <w:szCs w:val="24"/>
        </w:rPr>
        <w:t>skattamálum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innan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geirans</w:t>
      </w:r>
      <w:proofErr w:type="spellEnd"/>
      <w:r w:rsidRPr="00455DAC">
        <w:rPr>
          <w:sz w:val="24"/>
          <w:szCs w:val="24"/>
        </w:rPr>
        <w:t xml:space="preserve">. </w:t>
      </w:r>
      <w:proofErr w:type="spellStart"/>
      <w:r w:rsidRPr="00455DAC">
        <w:rPr>
          <w:sz w:val="24"/>
          <w:szCs w:val="24"/>
        </w:rPr>
        <w:t>Þær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breytingar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sem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mælt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hefur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verið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með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og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gerð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grein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fyrir</w:t>
      </w:r>
      <w:proofErr w:type="spellEnd"/>
      <w:r w:rsidRPr="00455DAC">
        <w:rPr>
          <w:sz w:val="24"/>
          <w:szCs w:val="24"/>
        </w:rPr>
        <w:t xml:space="preserve"> </w:t>
      </w:r>
    </w:p>
    <w:p w:rsidR="00F81070" w:rsidRDefault="00F81070" w:rsidP="005C3433">
      <w:pPr>
        <w:rPr>
          <w:sz w:val="24"/>
          <w:szCs w:val="24"/>
        </w:rPr>
      </w:pPr>
    </w:p>
    <w:p w:rsidR="00AF6465" w:rsidRDefault="000E3D36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enduróma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þau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stefnumál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sem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Almannaheill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settu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sér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við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stofnun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samtakanna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fyrir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áratug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síðan</w:t>
      </w:r>
      <w:proofErr w:type="spellEnd"/>
      <w:r w:rsidR="00317641" w:rsidRPr="00455DAC">
        <w:rPr>
          <w:sz w:val="24"/>
          <w:szCs w:val="24"/>
        </w:rPr>
        <w:t xml:space="preserve">. </w:t>
      </w:r>
      <w:proofErr w:type="spellStart"/>
      <w:r w:rsidR="00317641" w:rsidRPr="00455DAC">
        <w:rPr>
          <w:sz w:val="24"/>
          <w:szCs w:val="24"/>
        </w:rPr>
        <w:t>Nefna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mætti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fleiri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134340" w:rsidRPr="00455DAC">
        <w:rPr>
          <w:sz w:val="24"/>
          <w:szCs w:val="24"/>
        </w:rPr>
        <w:t>skattaleg</w:t>
      </w:r>
      <w:proofErr w:type="spellEnd"/>
      <w:r w:rsidR="00134340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atriði</w:t>
      </w:r>
      <w:proofErr w:type="spellEnd"/>
      <w:r w:rsidR="00317641" w:rsidRPr="00455DAC">
        <w:rPr>
          <w:sz w:val="24"/>
          <w:szCs w:val="24"/>
        </w:rPr>
        <w:t xml:space="preserve">, </w:t>
      </w:r>
      <w:proofErr w:type="spellStart"/>
      <w:r w:rsidR="00317641" w:rsidRPr="00455DAC">
        <w:rPr>
          <w:sz w:val="24"/>
          <w:szCs w:val="24"/>
        </w:rPr>
        <w:t>s</w:t>
      </w:r>
      <w:r w:rsidR="00860D3A" w:rsidRPr="00455DAC">
        <w:rPr>
          <w:sz w:val="24"/>
          <w:szCs w:val="24"/>
        </w:rPr>
        <w:t>vo</w:t>
      </w:r>
      <w:proofErr w:type="spellEnd"/>
      <w:r w:rsidR="00860D3A" w:rsidRPr="00455DAC">
        <w:rPr>
          <w:sz w:val="24"/>
          <w:szCs w:val="24"/>
        </w:rPr>
        <w:t xml:space="preserve"> </w:t>
      </w:r>
      <w:proofErr w:type="spellStart"/>
      <w:r w:rsidR="00860D3A" w:rsidRPr="00455DAC">
        <w:rPr>
          <w:sz w:val="24"/>
          <w:szCs w:val="24"/>
        </w:rPr>
        <w:t>sem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frekari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eindurgreiðslu</w:t>
      </w:r>
      <w:r w:rsidR="008A1D84" w:rsidRPr="00455DAC">
        <w:rPr>
          <w:sz w:val="24"/>
          <w:szCs w:val="24"/>
        </w:rPr>
        <w:t>r</w:t>
      </w:r>
      <w:proofErr w:type="spellEnd"/>
      <w:r w:rsidR="00317641" w:rsidRPr="00455DAC">
        <w:rPr>
          <w:sz w:val="24"/>
          <w:szCs w:val="24"/>
        </w:rPr>
        <w:t xml:space="preserve"> á </w:t>
      </w:r>
      <w:proofErr w:type="spellStart"/>
      <w:r w:rsidR="00317641" w:rsidRPr="00455DAC">
        <w:rPr>
          <w:sz w:val="24"/>
          <w:szCs w:val="24"/>
        </w:rPr>
        <w:t>beinum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skattgreiðslum</w:t>
      </w:r>
      <w:proofErr w:type="spellEnd"/>
      <w:r w:rsidR="00865B6C">
        <w:rPr>
          <w:sz w:val="24"/>
          <w:szCs w:val="24"/>
        </w:rPr>
        <w:t>—</w:t>
      </w:r>
    </w:p>
    <w:p w:rsidR="00643807" w:rsidRPr="00455DAC" w:rsidRDefault="00865B6C" w:rsidP="005C34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því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sambandi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60D3A" w:rsidRPr="00455DAC">
        <w:rPr>
          <w:sz w:val="24"/>
          <w:szCs w:val="24"/>
        </w:rPr>
        <w:t>nefn</w:t>
      </w:r>
      <w:r>
        <w:rPr>
          <w:sz w:val="24"/>
          <w:szCs w:val="24"/>
        </w:rPr>
        <w:t>a</w:t>
      </w:r>
      <w:proofErr w:type="spellEnd"/>
      <w:r w:rsidR="00317641" w:rsidRPr="00455DAC">
        <w:rPr>
          <w:sz w:val="24"/>
          <w:szCs w:val="24"/>
        </w:rPr>
        <w:t xml:space="preserve"> </w:t>
      </w:r>
      <w:proofErr w:type="spellStart"/>
      <w:r w:rsidR="00317641" w:rsidRPr="00455DAC">
        <w:rPr>
          <w:sz w:val="24"/>
          <w:szCs w:val="24"/>
        </w:rPr>
        <w:t>fjármagnstekjuskatt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og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fasteignagjöld</w:t>
      </w:r>
      <w:proofErr w:type="spellEnd"/>
      <w:r>
        <w:rPr>
          <w:sz w:val="24"/>
          <w:szCs w:val="24"/>
        </w:rPr>
        <w:t>—</w:t>
      </w:r>
      <w:proofErr w:type="spellStart"/>
      <w:r w:rsidR="00860D3A" w:rsidRPr="00455DAC"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60D3A" w:rsidRPr="00455DAC">
        <w:rPr>
          <w:sz w:val="24"/>
          <w:szCs w:val="24"/>
        </w:rPr>
        <w:t>gerði</w:t>
      </w:r>
      <w:proofErr w:type="spellEnd"/>
      <w:r w:rsidR="00860D3A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skattaleg</w:t>
      </w:r>
      <w:r w:rsidR="00860D3A" w:rsidRPr="00455DAC">
        <w:rPr>
          <w:sz w:val="24"/>
          <w:szCs w:val="24"/>
        </w:rPr>
        <w:t>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st</w:t>
      </w:r>
      <w:r w:rsidR="00860D3A" w:rsidRPr="00455DAC">
        <w:rPr>
          <w:sz w:val="24"/>
          <w:szCs w:val="24"/>
        </w:rPr>
        <w:t>öðu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íslenskra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almannaheillasamtaka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sambærileg</w:t>
      </w:r>
      <w:r w:rsidR="00860D3A" w:rsidRPr="00455DAC">
        <w:rPr>
          <w:sz w:val="24"/>
          <w:szCs w:val="24"/>
        </w:rPr>
        <w:t>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við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það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sem</w:t>
      </w:r>
      <w:proofErr w:type="spellEnd"/>
      <w:r w:rsidR="008A1D84" w:rsidRPr="00455DAC">
        <w:rPr>
          <w:sz w:val="24"/>
          <w:szCs w:val="24"/>
        </w:rPr>
        <w:t xml:space="preserve"> best </w:t>
      </w:r>
      <w:proofErr w:type="spellStart"/>
      <w:r w:rsidR="008A1D84" w:rsidRPr="00455DAC">
        <w:rPr>
          <w:sz w:val="24"/>
          <w:szCs w:val="24"/>
        </w:rPr>
        <w:t>gerist</w:t>
      </w:r>
      <w:proofErr w:type="spellEnd"/>
      <w:r w:rsidR="008A1D84" w:rsidRPr="00455DAC">
        <w:rPr>
          <w:sz w:val="24"/>
          <w:szCs w:val="24"/>
        </w:rPr>
        <w:t xml:space="preserve"> í </w:t>
      </w:r>
      <w:proofErr w:type="spellStart"/>
      <w:r w:rsidR="008A1D84" w:rsidRPr="00455DAC">
        <w:rPr>
          <w:sz w:val="24"/>
          <w:szCs w:val="24"/>
        </w:rPr>
        <w:t>helstu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samanburðarlöndum</w:t>
      </w:r>
      <w:proofErr w:type="spellEnd"/>
      <w:r w:rsidR="008A1D84" w:rsidRPr="00455DAC">
        <w:rPr>
          <w:sz w:val="24"/>
          <w:szCs w:val="24"/>
        </w:rPr>
        <w:t xml:space="preserve">. </w:t>
      </w:r>
      <w:proofErr w:type="spellStart"/>
      <w:r w:rsidR="008A1D84" w:rsidRPr="00455DAC">
        <w:rPr>
          <w:sz w:val="24"/>
          <w:szCs w:val="24"/>
        </w:rPr>
        <w:t>Almannaheill</w:t>
      </w:r>
      <w:bookmarkStart w:id="0" w:name="_GoBack"/>
      <w:bookmarkEnd w:id="0"/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lýsa</w:t>
      </w:r>
      <w:proofErr w:type="spellEnd"/>
      <w:r w:rsidR="008A1D84" w:rsidRPr="00455DAC">
        <w:rPr>
          <w:sz w:val="24"/>
          <w:szCs w:val="24"/>
        </w:rPr>
        <w:t xml:space="preserve"> sig </w:t>
      </w:r>
      <w:proofErr w:type="spellStart"/>
      <w:r w:rsidR="008A1D84" w:rsidRPr="00455DAC">
        <w:rPr>
          <w:sz w:val="24"/>
          <w:szCs w:val="24"/>
        </w:rPr>
        <w:t>reiðubúin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til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frekara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samráðs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og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samstarfs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við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starfshópinn</w:t>
      </w:r>
      <w:proofErr w:type="spellEnd"/>
      <w:r w:rsidR="008A1D84" w:rsidRPr="00455DAC">
        <w:rPr>
          <w:sz w:val="24"/>
          <w:szCs w:val="24"/>
        </w:rPr>
        <w:t xml:space="preserve"> um </w:t>
      </w:r>
      <w:proofErr w:type="spellStart"/>
      <w:r w:rsidR="008A1D84" w:rsidRPr="00455DAC">
        <w:rPr>
          <w:sz w:val="24"/>
          <w:szCs w:val="24"/>
        </w:rPr>
        <w:t>tillögur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til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að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styrkja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skattalega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stöðu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almannaheillasamtaka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og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gera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þau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betur</w:t>
      </w:r>
      <w:proofErr w:type="spellEnd"/>
      <w:r w:rsidR="008A1D84" w:rsidRPr="00455DAC">
        <w:rPr>
          <w:sz w:val="24"/>
          <w:szCs w:val="24"/>
        </w:rPr>
        <w:t xml:space="preserve"> í </w:t>
      </w:r>
      <w:proofErr w:type="spellStart"/>
      <w:r w:rsidR="008A1D84" w:rsidRPr="00455DAC">
        <w:rPr>
          <w:sz w:val="24"/>
          <w:szCs w:val="24"/>
        </w:rPr>
        <w:t>stakk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búin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til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að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þjóna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hlutverki</w:t>
      </w:r>
      <w:proofErr w:type="spellEnd"/>
      <w:r w:rsidR="008A1D84" w:rsidRPr="00455DAC">
        <w:rPr>
          <w:sz w:val="24"/>
          <w:szCs w:val="24"/>
        </w:rPr>
        <w:t xml:space="preserve"> </w:t>
      </w:r>
      <w:proofErr w:type="spellStart"/>
      <w:r w:rsidR="008A1D84" w:rsidRPr="00455DAC">
        <w:rPr>
          <w:sz w:val="24"/>
          <w:szCs w:val="24"/>
        </w:rPr>
        <w:t>sínu</w:t>
      </w:r>
      <w:proofErr w:type="spellEnd"/>
      <w:r w:rsidR="008A1D84" w:rsidRPr="00455DAC">
        <w:rPr>
          <w:sz w:val="24"/>
          <w:szCs w:val="24"/>
        </w:rPr>
        <w:t>.</w:t>
      </w:r>
    </w:p>
    <w:p w:rsidR="00643807" w:rsidRPr="00455DAC" w:rsidRDefault="00643807" w:rsidP="005C3433">
      <w:pPr>
        <w:rPr>
          <w:sz w:val="24"/>
          <w:szCs w:val="24"/>
        </w:rPr>
      </w:pPr>
    </w:p>
    <w:p w:rsidR="00731D50" w:rsidRPr="00455DAC" w:rsidRDefault="00455DAC" w:rsidP="005C3433">
      <w:pPr>
        <w:rPr>
          <w:sz w:val="24"/>
          <w:szCs w:val="24"/>
        </w:rPr>
      </w:pPr>
      <w:r w:rsidRPr="00455DAC">
        <w:rPr>
          <w:sz w:val="24"/>
          <w:szCs w:val="24"/>
        </w:rPr>
        <w:t xml:space="preserve">Reykjavík </w:t>
      </w:r>
      <w:r w:rsidR="00AF6465">
        <w:rPr>
          <w:sz w:val="24"/>
          <w:szCs w:val="24"/>
        </w:rPr>
        <w:t>2</w:t>
      </w:r>
      <w:r w:rsidRPr="00455DAC">
        <w:rPr>
          <w:sz w:val="24"/>
          <w:szCs w:val="24"/>
        </w:rPr>
        <w:t xml:space="preserve">. </w:t>
      </w:r>
      <w:proofErr w:type="spellStart"/>
      <w:r w:rsidR="00AF6465">
        <w:rPr>
          <w:sz w:val="24"/>
          <w:szCs w:val="24"/>
        </w:rPr>
        <w:t>september</w:t>
      </w:r>
      <w:proofErr w:type="spellEnd"/>
      <w:r w:rsidRPr="00455DAC">
        <w:rPr>
          <w:sz w:val="24"/>
          <w:szCs w:val="24"/>
        </w:rPr>
        <w:t xml:space="preserve"> 2019</w:t>
      </w:r>
    </w:p>
    <w:p w:rsidR="00455DAC" w:rsidRPr="00455DAC" w:rsidRDefault="00455DAC" w:rsidP="005C3433">
      <w:pPr>
        <w:rPr>
          <w:sz w:val="24"/>
          <w:szCs w:val="24"/>
        </w:rPr>
      </w:pPr>
    </w:p>
    <w:p w:rsidR="00455DAC" w:rsidRPr="00455DAC" w:rsidRDefault="00455DAC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f.h.</w:t>
      </w:r>
      <w:proofErr w:type="spellEnd"/>
      <w:r w:rsidRPr="00455DAC">
        <w:rPr>
          <w:sz w:val="24"/>
          <w:szCs w:val="24"/>
        </w:rPr>
        <w:t xml:space="preserve"> </w:t>
      </w:r>
      <w:proofErr w:type="spellStart"/>
      <w:r w:rsidRPr="00455DAC">
        <w:rPr>
          <w:sz w:val="24"/>
          <w:szCs w:val="24"/>
        </w:rPr>
        <w:t>Almannaheilla</w:t>
      </w:r>
      <w:proofErr w:type="spellEnd"/>
    </w:p>
    <w:p w:rsidR="00455DAC" w:rsidRPr="00455DAC" w:rsidRDefault="00455DAC" w:rsidP="005C3433">
      <w:pPr>
        <w:rPr>
          <w:sz w:val="24"/>
          <w:szCs w:val="24"/>
        </w:rPr>
      </w:pPr>
    </w:p>
    <w:p w:rsidR="000C538B" w:rsidRDefault="000C538B" w:rsidP="005C3433">
      <w:pPr>
        <w:rPr>
          <w:sz w:val="24"/>
          <w:szCs w:val="24"/>
        </w:rPr>
      </w:pPr>
    </w:p>
    <w:p w:rsidR="000C538B" w:rsidRDefault="000C538B" w:rsidP="005C343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84250" cy="980429"/>
            <wp:effectExtent l="0" t="0" r="6985" b="0"/>
            <wp:docPr id="2" name="Picture 2" descr="cid:image001.png@01D5624C.01AED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24C.01AED8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21" cy="10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AC" w:rsidRPr="00455DAC" w:rsidRDefault="00172D3A" w:rsidP="005C343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</w:t>
      </w:r>
      <w:r w:rsidR="000C538B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731D50" w:rsidRPr="00455DAC" w:rsidRDefault="00172D3A" w:rsidP="005C34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formaður</w:t>
      </w:r>
      <w:proofErr w:type="spellEnd"/>
    </w:p>
    <w:p w:rsidR="0097020C" w:rsidRDefault="0097020C" w:rsidP="005C3433">
      <w:pPr>
        <w:rPr>
          <w:sz w:val="24"/>
          <w:szCs w:val="24"/>
        </w:rPr>
      </w:pPr>
    </w:p>
    <w:p w:rsidR="0097020C" w:rsidRDefault="0097020C" w:rsidP="005C3433">
      <w:pPr>
        <w:rPr>
          <w:sz w:val="24"/>
          <w:szCs w:val="24"/>
        </w:rPr>
      </w:pPr>
    </w:p>
    <w:p w:rsidR="0097020C" w:rsidRDefault="0097020C" w:rsidP="005C3433">
      <w:pPr>
        <w:rPr>
          <w:sz w:val="24"/>
          <w:szCs w:val="24"/>
        </w:rPr>
      </w:pPr>
    </w:p>
    <w:p w:rsidR="0097020C" w:rsidRDefault="0097020C" w:rsidP="005C3433">
      <w:pPr>
        <w:rPr>
          <w:sz w:val="24"/>
          <w:szCs w:val="24"/>
        </w:rPr>
      </w:pPr>
    </w:p>
    <w:p w:rsidR="0097020C" w:rsidRDefault="0097020C" w:rsidP="005C3433">
      <w:pPr>
        <w:rPr>
          <w:sz w:val="24"/>
          <w:szCs w:val="24"/>
        </w:rPr>
      </w:pPr>
    </w:p>
    <w:p w:rsidR="0097020C" w:rsidRDefault="0097020C" w:rsidP="005C3433">
      <w:pPr>
        <w:rPr>
          <w:sz w:val="24"/>
          <w:szCs w:val="24"/>
        </w:rPr>
      </w:pPr>
    </w:p>
    <w:p w:rsidR="0097020C" w:rsidRDefault="0097020C" w:rsidP="005C3433">
      <w:pPr>
        <w:rPr>
          <w:sz w:val="24"/>
          <w:szCs w:val="24"/>
        </w:rPr>
      </w:pPr>
    </w:p>
    <w:p w:rsidR="0097020C" w:rsidRDefault="0097020C" w:rsidP="005C3433">
      <w:pPr>
        <w:rPr>
          <w:sz w:val="24"/>
          <w:szCs w:val="24"/>
        </w:rPr>
      </w:pPr>
    </w:p>
    <w:p w:rsidR="00731D50" w:rsidRPr="00455DAC" w:rsidRDefault="00860D3A" w:rsidP="005C3433">
      <w:pPr>
        <w:rPr>
          <w:sz w:val="24"/>
          <w:szCs w:val="24"/>
        </w:rPr>
      </w:pPr>
      <w:proofErr w:type="spellStart"/>
      <w:r w:rsidRPr="00455DAC">
        <w:rPr>
          <w:sz w:val="24"/>
          <w:szCs w:val="24"/>
        </w:rPr>
        <w:t>Ritaskrá</w:t>
      </w:r>
      <w:proofErr w:type="spellEnd"/>
    </w:p>
    <w:p w:rsidR="0062487A" w:rsidRPr="002E2C35" w:rsidRDefault="0062487A" w:rsidP="005C3433">
      <w:pPr>
        <w:rPr>
          <w:sz w:val="24"/>
          <w:szCs w:val="24"/>
        </w:rPr>
      </w:pPr>
    </w:p>
    <w:p w:rsidR="00373371" w:rsidRPr="002E2C35" w:rsidRDefault="00373371" w:rsidP="00373371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2E2C35">
        <w:rPr>
          <w:rFonts w:asciiTheme="minorHAnsi" w:hAnsiTheme="minorHAnsi" w:cstheme="minorHAnsi"/>
          <w:sz w:val="24"/>
          <w:szCs w:val="24"/>
        </w:rPr>
        <w:t xml:space="preserve">Jónas Guðmundsson. 2004.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Skattaumhverfi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félagasamtaka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á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Íslandi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og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í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öðrum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löndum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—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með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sérstöku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tilliti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til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góðgerðarsamtaka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>, Reykjavík.</w:t>
      </w:r>
    </w:p>
    <w:p w:rsidR="00373371" w:rsidRPr="002E2C35" w:rsidRDefault="00373371" w:rsidP="00373371">
      <w:pPr>
        <w:pStyle w:val="FootnoteText"/>
        <w:rPr>
          <w:rFonts w:asciiTheme="minorHAnsi" w:hAnsiTheme="minorHAnsi" w:cstheme="minorHAnsi"/>
          <w:sz w:val="24"/>
          <w:szCs w:val="24"/>
        </w:rPr>
      </w:pPr>
    </w:p>
    <w:p w:rsidR="00373371" w:rsidRPr="002E2C35" w:rsidRDefault="00373371" w:rsidP="00373371">
      <w:pPr>
        <w:pStyle w:val="FootnoteText"/>
        <w:rPr>
          <w:rFonts w:asciiTheme="minorHAnsi" w:hAnsiTheme="minorHAnsi" w:cstheme="minorHAnsi"/>
          <w:sz w:val="24"/>
          <w:szCs w:val="24"/>
          <w:lang w:val="is-IS"/>
        </w:rPr>
      </w:pPr>
      <w:r w:rsidRPr="002E2C35">
        <w:rPr>
          <w:rFonts w:asciiTheme="minorHAnsi" w:hAnsiTheme="minorHAnsi" w:cstheme="minorHAnsi"/>
          <w:sz w:val="24"/>
          <w:szCs w:val="24"/>
        </w:rPr>
        <w:t xml:space="preserve">Pratt, Jon. 2019. </w:t>
      </w:r>
      <w:r w:rsidRPr="002E2C35">
        <w:rPr>
          <w:rFonts w:asciiTheme="minorHAnsi" w:eastAsia="Times New Roman" w:hAnsiTheme="minorHAnsi" w:cstheme="minorHAnsi"/>
          <w:bCs/>
          <w:color w:val="1A1A1A"/>
          <w:kern w:val="36"/>
          <w:sz w:val="24"/>
          <w:szCs w:val="24"/>
        </w:rPr>
        <w:t xml:space="preserve">The True Story of Nonprofits and Taxes. Nonprofit Quarterly, 22. </w:t>
      </w:r>
      <w:proofErr w:type="spellStart"/>
      <w:r w:rsidRPr="002E2C35">
        <w:rPr>
          <w:rFonts w:asciiTheme="minorHAnsi" w:eastAsia="Times New Roman" w:hAnsiTheme="minorHAnsi" w:cstheme="minorHAnsi"/>
          <w:bCs/>
          <w:color w:val="1A1A1A"/>
          <w:kern w:val="36"/>
          <w:sz w:val="24"/>
          <w:szCs w:val="24"/>
        </w:rPr>
        <w:t>apríl</w:t>
      </w:r>
      <w:proofErr w:type="spellEnd"/>
      <w:r w:rsidRPr="002E2C35">
        <w:rPr>
          <w:rFonts w:asciiTheme="minorHAnsi" w:eastAsia="Times New Roman" w:hAnsiTheme="minorHAnsi" w:cstheme="minorHAnsi"/>
          <w:bCs/>
          <w:color w:val="1A1A1A"/>
          <w:kern w:val="36"/>
          <w:sz w:val="24"/>
          <w:szCs w:val="24"/>
        </w:rPr>
        <w:t xml:space="preserve">. </w:t>
      </w:r>
      <w:proofErr w:type="spellStart"/>
      <w:r w:rsidRPr="002E2C35">
        <w:rPr>
          <w:rFonts w:asciiTheme="minorHAnsi" w:eastAsia="Times New Roman" w:hAnsiTheme="minorHAnsi" w:cstheme="minorHAnsi"/>
          <w:bCs/>
          <w:color w:val="1A1A1A"/>
          <w:kern w:val="36"/>
          <w:sz w:val="24"/>
          <w:szCs w:val="24"/>
        </w:rPr>
        <w:t>Skoðað</w:t>
      </w:r>
      <w:proofErr w:type="spellEnd"/>
      <w:r w:rsidRPr="002E2C35">
        <w:rPr>
          <w:rFonts w:asciiTheme="minorHAnsi" w:eastAsia="Times New Roman" w:hAnsiTheme="minorHAnsi" w:cstheme="minorHAnsi"/>
          <w:bCs/>
          <w:color w:val="1A1A1A"/>
          <w:kern w:val="36"/>
          <w:sz w:val="24"/>
          <w:szCs w:val="24"/>
        </w:rPr>
        <w:t xml:space="preserve"> á </w:t>
      </w:r>
      <w:hyperlink r:id="rId11" w:history="1">
        <w:r w:rsidRPr="002E2C35">
          <w:rPr>
            <w:rStyle w:val="Hyperlink"/>
            <w:rFonts w:asciiTheme="minorHAnsi" w:hAnsiTheme="minorHAnsi" w:cstheme="minorHAnsi"/>
            <w:sz w:val="24"/>
            <w:szCs w:val="24"/>
          </w:rPr>
          <w:t>https://nonprofitquarterly.org/the-true-story-of-nonprofits-and-taxes/</w:t>
        </w:r>
      </w:hyperlink>
      <w:r w:rsidRPr="002E2C35">
        <w:rPr>
          <w:rFonts w:asciiTheme="minorHAnsi" w:hAnsiTheme="minorHAnsi" w:cstheme="minorHAnsi"/>
          <w:sz w:val="24"/>
          <w:szCs w:val="24"/>
        </w:rPr>
        <w:t xml:space="preserve"> 27. </w:t>
      </w:r>
      <w:proofErr w:type="spellStart"/>
      <w:r w:rsidRPr="002E2C35">
        <w:rPr>
          <w:rFonts w:asciiTheme="minorHAnsi" w:hAnsiTheme="minorHAnsi" w:cstheme="minorHAnsi"/>
          <w:sz w:val="24"/>
          <w:szCs w:val="24"/>
        </w:rPr>
        <w:t>ágúst</w:t>
      </w:r>
      <w:proofErr w:type="spellEnd"/>
      <w:r w:rsidRPr="002E2C35">
        <w:rPr>
          <w:rFonts w:asciiTheme="minorHAnsi" w:hAnsiTheme="minorHAnsi" w:cstheme="minorHAnsi"/>
          <w:sz w:val="24"/>
          <w:szCs w:val="24"/>
        </w:rPr>
        <w:t xml:space="preserve"> 2019.</w:t>
      </w:r>
    </w:p>
    <w:p w:rsidR="0062487A" w:rsidRPr="002E2C35" w:rsidRDefault="0062487A" w:rsidP="005C3433">
      <w:pPr>
        <w:rPr>
          <w:sz w:val="24"/>
          <w:szCs w:val="24"/>
        </w:rPr>
      </w:pPr>
    </w:p>
    <w:p w:rsidR="0062487A" w:rsidRPr="002E2C35" w:rsidRDefault="0062487A" w:rsidP="005C3433">
      <w:pPr>
        <w:rPr>
          <w:sz w:val="24"/>
          <w:szCs w:val="24"/>
        </w:rPr>
      </w:pPr>
    </w:p>
    <w:p w:rsidR="0062487A" w:rsidRPr="002E2C35" w:rsidRDefault="0062487A" w:rsidP="005C3433">
      <w:pPr>
        <w:rPr>
          <w:sz w:val="24"/>
          <w:szCs w:val="24"/>
        </w:rPr>
      </w:pPr>
    </w:p>
    <w:sectPr w:rsidR="0062487A" w:rsidRPr="002E2C3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B8" w:rsidRDefault="00AC26B8" w:rsidP="000672F2">
      <w:r>
        <w:separator/>
      </w:r>
    </w:p>
  </w:endnote>
  <w:endnote w:type="continuationSeparator" w:id="0">
    <w:p w:rsidR="00AC26B8" w:rsidRDefault="00AC26B8" w:rsidP="000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B8" w:rsidRDefault="00AC26B8" w:rsidP="000672F2">
      <w:r>
        <w:separator/>
      </w:r>
    </w:p>
  </w:footnote>
  <w:footnote w:type="continuationSeparator" w:id="0">
    <w:p w:rsidR="00AC26B8" w:rsidRDefault="00AC26B8" w:rsidP="000672F2">
      <w:r>
        <w:continuationSeparator/>
      </w:r>
    </w:p>
  </w:footnote>
  <w:footnote w:id="1">
    <w:p w:rsidR="0035597C" w:rsidRPr="00CB23EF" w:rsidRDefault="0035597C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Pr="00CB23EF">
        <w:rPr>
          <w:lang w:val="is-IS"/>
        </w:rPr>
        <w:t xml:space="preserve">Sbr. 2. </w:t>
      </w:r>
      <w:r w:rsidR="00CB23EF" w:rsidRPr="00CB23EF">
        <w:rPr>
          <w:lang w:val="is-IS"/>
        </w:rPr>
        <w:t>m</w:t>
      </w:r>
      <w:r w:rsidRPr="00CB23EF">
        <w:rPr>
          <w:lang w:val="is-IS"/>
        </w:rPr>
        <w:t xml:space="preserve">álsgr. 31. </w:t>
      </w:r>
      <w:r w:rsidR="00CB23EF" w:rsidRPr="00CB23EF">
        <w:rPr>
          <w:lang w:val="is-IS"/>
        </w:rPr>
        <w:t>g</w:t>
      </w:r>
      <w:r w:rsidRPr="00CB23EF">
        <w:rPr>
          <w:lang w:val="is-IS"/>
        </w:rPr>
        <w:t xml:space="preserve">r laga nr. </w:t>
      </w:r>
      <w:r w:rsidR="00CB23EF" w:rsidRPr="00CB23EF">
        <w:rPr>
          <w:lang w:val="is-IS"/>
        </w:rPr>
        <w:t>90/2003. Breytt með lögum nr. 124/2015.</w:t>
      </w:r>
    </w:p>
  </w:footnote>
  <w:footnote w:id="2">
    <w:p w:rsidR="0035597C" w:rsidRPr="00CB23EF" w:rsidRDefault="0035597C">
      <w:pPr>
        <w:pStyle w:val="FootnoteText"/>
        <w:rPr>
          <w:lang w:val="is-IS"/>
        </w:rPr>
      </w:pPr>
      <w:r w:rsidRPr="00CB23EF">
        <w:rPr>
          <w:rStyle w:val="FootnoteReference"/>
        </w:rPr>
        <w:footnoteRef/>
      </w:r>
      <w:r w:rsidRPr="00CB23EF">
        <w:t xml:space="preserve"> </w:t>
      </w:r>
      <w:r w:rsidR="00CB23EF" w:rsidRPr="00CB23EF">
        <w:t>Breytt með lögum</w:t>
      </w:r>
      <w:r w:rsidR="00CB23EF" w:rsidRPr="00CB23EF">
        <w:rPr>
          <w:color w:val="000000" w:themeColor="text1"/>
        </w:rPr>
        <w:t xml:space="preserve"> nr. </w:t>
      </w:r>
      <w:hyperlink r:id="rId1" w:history="1">
        <w:r w:rsidRPr="00CB23EF">
          <w:rPr>
            <w:rStyle w:val="Hyperlink"/>
            <w:iCs/>
            <w:color w:val="000000" w:themeColor="text1"/>
          </w:rPr>
          <w:t xml:space="preserve"> 124/2015, 24. gr.</w:t>
        </w:r>
      </w:hyperlink>
    </w:p>
  </w:footnote>
  <w:footnote w:id="3">
    <w:p w:rsidR="00EF6D8A" w:rsidRPr="00455DAC" w:rsidRDefault="00EF6D8A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="005864F4" w:rsidRPr="00455DAC">
        <w:t xml:space="preserve">Jónas Guðmundsson. 2004. </w:t>
      </w:r>
      <w:r w:rsidR="00455DAC">
        <w:t xml:space="preserve">Bls. </w:t>
      </w:r>
      <w:r w:rsidR="00AF6465">
        <w:t>19.</w:t>
      </w:r>
    </w:p>
  </w:footnote>
  <w:footnote w:id="4">
    <w:p w:rsidR="000672F2" w:rsidRPr="00455DAC" w:rsidRDefault="000672F2" w:rsidP="000672F2">
      <w:pPr>
        <w:rPr>
          <w:sz w:val="20"/>
          <w:szCs w:val="20"/>
        </w:rPr>
      </w:pPr>
      <w:r w:rsidRPr="00455DAC">
        <w:rPr>
          <w:rStyle w:val="FootnoteReference"/>
          <w:sz w:val="20"/>
          <w:szCs w:val="20"/>
        </w:rPr>
        <w:footnoteRef/>
      </w:r>
      <w:r w:rsidRPr="00455DAC">
        <w:rPr>
          <w:sz w:val="20"/>
          <w:szCs w:val="20"/>
        </w:rPr>
        <w:t xml:space="preserve"> Til samanburðar er þess getið að skattgreiðslur félagasamtakanna og starfsfólks þeirra </w:t>
      </w:r>
      <w:r w:rsidR="00731D50" w:rsidRPr="00455DAC">
        <w:rPr>
          <w:sz w:val="20"/>
          <w:szCs w:val="20"/>
        </w:rPr>
        <w:t xml:space="preserve">og gjalda </w:t>
      </w:r>
      <w:r w:rsidRPr="00455DAC">
        <w:rPr>
          <w:sz w:val="20"/>
          <w:szCs w:val="20"/>
        </w:rPr>
        <w:t>hafi á sama ári numið 243,7 milljörðum dollara.</w:t>
      </w:r>
      <w:r w:rsidR="00731D50" w:rsidRPr="00455DAC">
        <w:rPr>
          <w:sz w:val="20"/>
          <w:szCs w:val="20"/>
        </w:rPr>
        <w:t xml:space="preserve"> Sjá </w:t>
      </w:r>
      <w:r w:rsidR="00731D50" w:rsidRPr="00455DAC">
        <w:rPr>
          <w:rFonts w:asciiTheme="minorHAnsi" w:hAnsiTheme="minorHAnsi" w:cstheme="minorHAnsi"/>
          <w:sz w:val="20"/>
          <w:szCs w:val="20"/>
        </w:rPr>
        <w:t>Pratt, Jon. 2019.</w:t>
      </w:r>
    </w:p>
    <w:p w:rsidR="000672F2" w:rsidRPr="000672F2" w:rsidRDefault="000672F2">
      <w:pPr>
        <w:pStyle w:val="FootnoteText"/>
        <w:rPr>
          <w:lang w:val="is-I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F7" w:rsidRDefault="00DF2EF7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40466648" wp14:editId="67CEBD15">
          <wp:simplePos x="0" y="0"/>
          <wp:positionH relativeFrom="margin">
            <wp:posOffset>3452227</wp:posOffset>
          </wp:positionH>
          <wp:positionV relativeFrom="paragraph">
            <wp:posOffset>-302885</wp:posOffset>
          </wp:positionV>
          <wp:extent cx="2912652" cy="89127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mannaheill merki 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107" cy="91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EF7" w:rsidRDefault="00DF2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2B24"/>
    <w:multiLevelType w:val="multilevel"/>
    <w:tmpl w:val="9A78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3"/>
    <w:rsid w:val="000672F2"/>
    <w:rsid w:val="000B30A9"/>
    <w:rsid w:val="000C538B"/>
    <w:rsid w:val="000E3D36"/>
    <w:rsid w:val="00134340"/>
    <w:rsid w:val="00136CE4"/>
    <w:rsid w:val="00172D3A"/>
    <w:rsid w:val="002206E8"/>
    <w:rsid w:val="0023217F"/>
    <w:rsid w:val="00233C36"/>
    <w:rsid w:val="002646DE"/>
    <w:rsid w:val="002E2C35"/>
    <w:rsid w:val="00317641"/>
    <w:rsid w:val="00322761"/>
    <w:rsid w:val="00322D28"/>
    <w:rsid w:val="003465D6"/>
    <w:rsid w:val="0035597C"/>
    <w:rsid w:val="00373371"/>
    <w:rsid w:val="003E4A8E"/>
    <w:rsid w:val="0041181F"/>
    <w:rsid w:val="004322FA"/>
    <w:rsid w:val="00447840"/>
    <w:rsid w:val="00455DAC"/>
    <w:rsid w:val="00492F5C"/>
    <w:rsid w:val="00497BE8"/>
    <w:rsid w:val="00531103"/>
    <w:rsid w:val="00541559"/>
    <w:rsid w:val="005864F4"/>
    <w:rsid w:val="005C3433"/>
    <w:rsid w:val="0062487A"/>
    <w:rsid w:val="00643807"/>
    <w:rsid w:val="006947CA"/>
    <w:rsid w:val="00731D50"/>
    <w:rsid w:val="007F6AEA"/>
    <w:rsid w:val="00860D3A"/>
    <w:rsid w:val="00865B6C"/>
    <w:rsid w:val="008A1D84"/>
    <w:rsid w:val="008B401A"/>
    <w:rsid w:val="00940B0B"/>
    <w:rsid w:val="009447BC"/>
    <w:rsid w:val="00966898"/>
    <w:rsid w:val="0097020C"/>
    <w:rsid w:val="00972C1C"/>
    <w:rsid w:val="009F1623"/>
    <w:rsid w:val="00A06974"/>
    <w:rsid w:val="00AC26B8"/>
    <w:rsid w:val="00AD243C"/>
    <w:rsid w:val="00AF04BF"/>
    <w:rsid w:val="00AF6465"/>
    <w:rsid w:val="00B03A74"/>
    <w:rsid w:val="00B072B5"/>
    <w:rsid w:val="00B20560"/>
    <w:rsid w:val="00B90E9D"/>
    <w:rsid w:val="00BB3F3A"/>
    <w:rsid w:val="00C1032F"/>
    <w:rsid w:val="00C304C9"/>
    <w:rsid w:val="00C863D9"/>
    <w:rsid w:val="00CB23EF"/>
    <w:rsid w:val="00D2712C"/>
    <w:rsid w:val="00D35438"/>
    <w:rsid w:val="00D50060"/>
    <w:rsid w:val="00DC185C"/>
    <w:rsid w:val="00DC3DF5"/>
    <w:rsid w:val="00DF2EF7"/>
    <w:rsid w:val="00DF37A5"/>
    <w:rsid w:val="00E659E9"/>
    <w:rsid w:val="00E678EB"/>
    <w:rsid w:val="00E803C8"/>
    <w:rsid w:val="00EC74EE"/>
    <w:rsid w:val="00ED55E2"/>
    <w:rsid w:val="00ED620E"/>
    <w:rsid w:val="00EF6D8A"/>
    <w:rsid w:val="00F05312"/>
    <w:rsid w:val="00F42D1A"/>
    <w:rsid w:val="00F81070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CA06"/>
  <w15:chartTrackingRefBased/>
  <w15:docId w15:val="{79C8811E-F34D-422B-B41C-6B2EA0A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43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C34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34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A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72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2F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2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nprofitquarterly.org/the-true-story-of-nonprofits-and-taxes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5624C.01AED8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thingi.is/altext/stjt/2015.12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C6D6-DAF5-40C1-B65A-A885CB0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Guðmundsson</dc:creator>
  <cp:keywords/>
  <dc:description/>
  <cp:lastModifiedBy>Jónas Guðmundsson</cp:lastModifiedBy>
  <cp:revision>5</cp:revision>
  <dcterms:created xsi:type="dcterms:W3CDTF">2019-08-30T22:58:00Z</dcterms:created>
  <dcterms:modified xsi:type="dcterms:W3CDTF">2019-09-04T19:06:00Z</dcterms:modified>
</cp:coreProperties>
</file>