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42429" w14:textId="065EF27B" w:rsidR="00C72F0E" w:rsidRDefault="00117EBE" w:rsidP="00314CE0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ab/>
      </w:r>
      <w:r>
        <w:rPr>
          <w:rFonts w:ascii="Times New Roman" w:eastAsia="Times New Roman" w:hAnsi="Times New Roman" w:cs="Times New Roman"/>
          <w:color w:val="222222"/>
          <w:lang w:eastAsia="en-GB"/>
        </w:rPr>
        <w:tab/>
      </w:r>
      <w:r>
        <w:rPr>
          <w:rFonts w:ascii="Times New Roman" w:eastAsia="Times New Roman" w:hAnsi="Times New Roman" w:cs="Times New Roman"/>
          <w:color w:val="222222"/>
          <w:lang w:eastAsia="en-GB"/>
        </w:rPr>
        <w:tab/>
      </w:r>
      <w:r>
        <w:rPr>
          <w:rFonts w:ascii="Times New Roman" w:eastAsia="Times New Roman" w:hAnsi="Times New Roman" w:cs="Times New Roman"/>
          <w:color w:val="222222"/>
          <w:lang w:eastAsia="en-GB"/>
        </w:rPr>
        <w:tab/>
      </w:r>
      <w:r>
        <w:rPr>
          <w:rFonts w:ascii="Times New Roman" w:eastAsia="Times New Roman" w:hAnsi="Times New Roman" w:cs="Times New Roman"/>
          <w:color w:val="222222"/>
          <w:lang w:eastAsia="en-GB"/>
        </w:rPr>
        <w:tab/>
      </w:r>
      <w:r>
        <w:rPr>
          <w:rFonts w:ascii="Times New Roman" w:eastAsia="Times New Roman" w:hAnsi="Times New Roman" w:cs="Times New Roman"/>
          <w:color w:val="222222"/>
          <w:lang w:eastAsia="en-GB"/>
        </w:rPr>
        <w:tab/>
      </w:r>
      <w:r>
        <w:rPr>
          <w:rFonts w:ascii="Times New Roman" w:eastAsia="Times New Roman" w:hAnsi="Times New Roman" w:cs="Times New Roman"/>
          <w:color w:val="222222"/>
          <w:lang w:eastAsia="en-GB"/>
        </w:rPr>
        <w:tab/>
      </w:r>
      <w:r>
        <w:rPr>
          <w:rFonts w:ascii="Times New Roman" w:eastAsia="Times New Roman" w:hAnsi="Times New Roman" w:cs="Times New Roman"/>
          <w:color w:val="222222"/>
          <w:lang w:eastAsia="en-GB"/>
        </w:rPr>
        <w:tab/>
        <w:t>Reykjavík 13</w:t>
      </w:r>
      <w:r w:rsidR="00C72F0E"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proofErr w:type="spellStart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>janúar</w:t>
      </w:r>
      <w:proofErr w:type="spellEnd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 xml:space="preserve"> 2019</w:t>
      </w:r>
    </w:p>
    <w:p w14:paraId="012C3D4C" w14:textId="77777777" w:rsidR="00C72F0E" w:rsidRDefault="00C72F0E" w:rsidP="00314CE0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19383E97" w14:textId="77777777" w:rsidR="00C72F0E" w:rsidRDefault="00C72F0E" w:rsidP="00314CE0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1DC5E041" w14:textId="77777777" w:rsidR="00C72F0E" w:rsidRDefault="00C72F0E" w:rsidP="00314CE0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4B38E1D6" w14:textId="77777777" w:rsidR="00C72F0E" w:rsidRDefault="00C72F0E" w:rsidP="00314CE0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11712576" w14:textId="2255B9AB" w:rsidR="00C7592F" w:rsidRDefault="00117EBE" w:rsidP="00117EBE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Atvinnuvega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-</w:t>
      </w: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nýsköpunarráðuneyti</w:t>
      </w:r>
      <w:proofErr w:type="spellEnd"/>
    </w:p>
    <w:p w14:paraId="68E9823C" w14:textId="70DD2960" w:rsidR="00117EBE" w:rsidRDefault="00117EBE" w:rsidP="00117EBE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B</w:t>
      </w:r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.</w:t>
      </w:r>
      <w:r>
        <w:rPr>
          <w:rFonts w:ascii="Times New Roman" w:eastAsia="Times New Roman" w:hAnsi="Times New Roman" w:cs="Times New Roman"/>
          <w:color w:val="222222"/>
          <w:lang w:eastAsia="en-GB"/>
        </w:rPr>
        <w:t>t</w:t>
      </w:r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.</w:t>
      </w: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Jóhanns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Guðmundssonar</w:t>
      </w:r>
      <w:proofErr w:type="spellEnd"/>
    </w:p>
    <w:p w14:paraId="4BAD505F" w14:textId="493E9451" w:rsidR="00117EBE" w:rsidRDefault="00117EBE" w:rsidP="00117EBE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Skúlagata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4</w:t>
      </w:r>
    </w:p>
    <w:p w14:paraId="6131A973" w14:textId="019ECD6E" w:rsidR="00117EBE" w:rsidRPr="00C7592F" w:rsidRDefault="0061053B" w:rsidP="00117EBE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150 R</w:t>
      </w:r>
      <w:bookmarkStart w:id="0" w:name="_GoBack"/>
      <w:bookmarkEnd w:id="0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eykjavík</w:t>
      </w:r>
    </w:p>
    <w:p w14:paraId="3CB6DE6F" w14:textId="77777777" w:rsidR="00C7592F" w:rsidRPr="00C7592F" w:rsidRDefault="00C7592F" w:rsidP="00314CE0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4E801580" w14:textId="77777777" w:rsidR="00C7592F" w:rsidRPr="00C7592F" w:rsidRDefault="00C7592F" w:rsidP="00314CE0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22C5ACCA" w14:textId="77777777" w:rsidR="00C7592F" w:rsidRPr="00C7592F" w:rsidRDefault="00C7592F" w:rsidP="00314CE0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14827A55" w14:textId="77777777" w:rsidR="00C7592F" w:rsidRPr="00C7592F" w:rsidRDefault="00C7592F" w:rsidP="00314CE0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6C9BC427" w14:textId="77777777" w:rsidR="00C7592F" w:rsidRPr="00C7592F" w:rsidRDefault="00C7592F" w:rsidP="00314CE0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2EC0EBA1" w14:textId="77777777" w:rsidR="00C7592F" w:rsidRDefault="00C7592F" w:rsidP="00BB22FB">
      <w:pPr>
        <w:shd w:val="clear" w:color="auto" w:fill="FFFFFF"/>
        <w:ind w:left="2880" w:firstLine="720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en-GB"/>
        </w:rPr>
      </w:pPr>
      <w:r w:rsidRPr="00BB22F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en-GB"/>
        </w:rPr>
        <w:t>ATHUGASEMDIR</w:t>
      </w:r>
    </w:p>
    <w:p w14:paraId="3A1C42D9" w14:textId="77777777" w:rsidR="00C72F0E" w:rsidRDefault="00C72F0E" w:rsidP="00C72F0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en-GB"/>
        </w:rPr>
      </w:pPr>
    </w:p>
    <w:p w14:paraId="693D63FC" w14:textId="16F7AFC2" w:rsidR="00C72F0E" w:rsidRDefault="00C72F0E" w:rsidP="00C72F0E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lang w:eastAsia="en-GB"/>
        </w:rPr>
      </w:pPr>
      <w:proofErr w:type="spellStart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>Efni</w:t>
      </w:r>
      <w:proofErr w:type="spellEnd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 xml:space="preserve">: </w:t>
      </w:r>
      <w:proofErr w:type="spellStart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>Athugasemdir</w:t>
      </w:r>
      <w:proofErr w:type="spellEnd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 xml:space="preserve"> </w:t>
      </w:r>
      <w:proofErr w:type="spellStart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>við</w:t>
      </w:r>
      <w:proofErr w:type="spellEnd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 xml:space="preserve"> </w:t>
      </w:r>
      <w:proofErr w:type="spellStart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>frumvarp</w:t>
      </w:r>
      <w:proofErr w:type="spellEnd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 xml:space="preserve"> </w:t>
      </w:r>
      <w:proofErr w:type="spellStart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>til</w:t>
      </w:r>
      <w:proofErr w:type="spellEnd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 xml:space="preserve"> </w:t>
      </w:r>
      <w:proofErr w:type="spellStart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>laga</w:t>
      </w:r>
      <w:proofErr w:type="spellEnd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 xml:space="preserve"> um </w:t>
      </w:r>
      <w:proofErr w:type="spellStart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>breytingu</w:t>
      </w:r>
      <w:proofErr w:type="spellEnd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 xml:space="preserve"> á </w:t>
      </w:r>
      <w:proofErr w:type="spellStart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>ýmsum</w:t>
      </w:r>
      <w:proofErr w:type="spellEnd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 xml:space="preserve"> </w:t>
      </w:r>
      <w:proofErr w:type="spellStart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>lagaákvæðum</w:t>
      </w:r>
      <w:proofErr w:type="spellEnd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 xml:space="preserve"> </w:t>
      </w:r>
      <w:proofErr w:type="spellStart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>er</w:t>
      </w:r>
      <w:proofErr w:type="spellEnd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 xml:space="preserve"> </w:t>
      </w:r>
      <w:proofErr w:type="spellStart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>tengjast</w:t>
      </w:r>
      <w:proofErr w:type="spellEnd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 xml:space="preserve"> </w:t>
      </w:r>
      <w:proofErr w:type="spellStart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>fiskeldi</w:t>
      </w:r>
      <w:proofErr w:type="spellEnd"/>
      <w:r w:rsidR="0061053B">
        <w:rPr>
          <w:rFonts w:ascii="Times New Roman" w:eastAsia="Times New Roman" w:hAnsi="Times New Roman" w:cs="Times New Roman"/>
          <w:i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i/>
          <w:color w:val="222222"/>
          <w:lang w:eastAsia="en-GB"/>
        </w:rPr>
        <w:t>og</w:t>
      </w:r>
      <w:proofErr w:type="spellEnd"/>
      <w:r w:rsidR="0061053B">
        <w:rPr>
          <w:rFonts w:ascii="Times New Roman" w:eastAsia="Times New Roman" w:hAnsi="Times New Roman" w:cs="Times New Roman"/>
          <w:i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i/>
          <w:color w:val="222222"/>
          <w:lang w:eastAsia="en-GB"/>
        </w:rPr>
        <w:t>frumvarp</w:t>
      </w:r>
      <w:proofErr w:type="spellEnd"/>
      <w:r w:rsidR="0061053B">
        <w:rPr>
          <w:rFonts w:ascii="Times New Roman" w:eastAsia="Times New Roman" w:hAnsi="Times New Roman" w:cs="Times New Roman"/>
          <w:i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i/>
          <w:color w:val="222222"/>
          <w:lang w:eastAsia="en-GB"/>
        </w:rPr>
        <w:t>til</w:t>
      </w:r>
      <w:proofErr w:type="spellEnd"/>
      <w:r w:rsidR="0061053B">
        <w:rPr>
          <w:rFonts w:ascii="Times New Roman" w:eastAsia="Times New Roman" w:hAnsi="Times New Roman" w:cs="Times New Roman"/>
          <w:i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i/>
          <w:color w:val="222222"/>
          <w:lang w:eastAsia="en-GB"/>
        </w:rPr>
        <w:t>laga</w:t>
      </w:r>
      <w:proofErr w:type="spellEnd"/>
      <w:r w:rsidR="0061053B">
        <w:rPr>
          <w:rFonts w:ascii="Times New Roman" w:eastAsia="Times New Roman" w:hAnsi="Times New Roman" w:cs="Times New Roman"/>
          <w:i/>
          <w:color w:val="222222"/>
          <w:lang w:eastAsia="en-GB"/>
        </w:rPr>
        <w:t xml:space="preserve"> um </w:t>
      </w:r>
      <w:proofErr w:type="spellStart"/>
      <w:r w:rsidR="0061053B">
        <w:rPr>
          <w:rFonts w:ascii="Times New Roman" w:eastAsia="Times New Roman" w:hAnsi="Times New Roman" w:cs="Times New Roman"/>
          <w:i/>
          <w:color w:val="222222"/>
          <w:lang w:eastAsia="en-GB"/>
        </w:rPr>
        <w:t>gjald</w:t>
      </w:r>
      <w:proofErr w:type="spellEnd"/>
      <w:r w:rsidR="0061053B">
        <w:rPr>
          <w:rFonts w:ascii="Times New Roman" w:eastAsia="Times New Roman" w:hAnsi="Times New Roman" w:cs="Times New Roman"/>
          <w:i/>
          <w:color w:val="222222"/>
          <w:lang w:eastAsia="en-GB"/>
        </w:rPr>
        <w:t xml:space="preserve"> vegan </w:t>
      </w:r>
      <w:proofErr w:type="spellStart"/>
      <w:r w:rsidR="0061053B">
        <w:rPr>
          <w:rFonts w:ascii="Times New Roman" w:eastAsia="Times New Roman" w:hAnsi="Times New Roman" w:cs="Times New Roman"/>
          <w:i/>
          <w:color w:val="222222"/>
          <w:lang w:eastAsia="en-GB"/>
        </w:rPr>
        <w:t>nýtingar</w:t>
      </w:r>
      <w:proofErr w:type="spellEnd"/>
      <w:r w:rsidR="0061053B">
        <w:rPr>
          <w:rFonts w:ascii="Times New Roman" w:eastAsia="Times New Roman" w:hAnsi="Times New Roman" w:cs="Times New Roman"/>
          <w:i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i/>
          <w:color w:val="222222"/>
          <w:lang w:eastAsia="en-GB"/>
        </w:rPr>
        <w:t>eldissvæða</w:t>
      </w:r>
      <w:proofErr w:type="spellEnd"/>
      <w:r w:rsidR="0061053B">
        <w:rPr>
          <w:rFonts w:ascii="Times New Roman" w:eastAsia="Times New Roman" w:hAnsi="Times New Roman" w:cs="Times New Roman"/>
          <w:i/>
          <w:color w:val="222222"/>
          <w:lang w:eastAsia="en-GB"/>
        </w:rPr>
        <w:t xml:space="preserve"> í </w:t>
      </w:r>
      <w:proofErr w:type="spellStart"/>
      <w:r w:rsidR="0061053B">
        <w:rPr>
          <w:rFonts w:ascii="Times New Roman" w:eastAsia="Times New Roman" w:hAnsi="Times New Roman" w:cs="Times New Roman"/>
          <w:i/>
          <w:color w:val="222222"/>
          <w:lang w:eastAsia="en-GB"/>
        </w:rPr>
        <w:t>sjó</w:t>
      </w:r>
      <w:proofErr w:type="spellEnd"/>
      <w:r w:rsidRPr="00C72F0E">
        <w:rPr>
          <w:rFonts w:ascii="Times New Roman" w:eastAsia="Times New Roman" w:hAnsi="Times New Roman" w:cs="Times New Roman"/>
          <w:i/>
          <w:color w:val="222222"/>
          <w:lang w:eastAsia="en-GB"/>
        </w:rPr>
        <w:t>.</w:t>
      </w:r>
    </w:p>
    <w:p w14:paraId="025FE84C" w14:textId="77777777" w:rsidR="00117EBE" w:rsidRDefault="00117EBE" w:rsidP="00C72F0E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lang w:eastAsia="en-GB"/>
        </w:rPr>
      </w:pPr>
    </w:p>
    <w:p w14:paraId="345F4F34" w14:textId="198F7050" w:rsidR="00117EBE" w:rsidRPr="00117EBE" w:rsidRDefault="00117EBE" w:rsidP="00C72F0E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Vísað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fyrri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umsögn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Fiskeldis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Austfjarða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hf.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dags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30.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apríl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sem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hér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meðfylgjandi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var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send á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nefndarsvið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Alþingis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Jafnframt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vísað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til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athugasemda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sem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Samtök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fyrirtækja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sjávarútvegi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(SFS)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hefur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gert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við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ofangreint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frumvarp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dags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13.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janúar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sem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frumvarp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til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laga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gjald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veg</w:t>
      </w:r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nýtingar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eldissvæða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sjó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>.</w:t>
      </w:r>
    </w:p>
    <w:p w14:paraId="696DA593" w14:textId="77777777" w:rsidR="00C7592F" w:rsidRPr="00C7592F" w:rsidRDefault="00C7592F" w:rsidP="00C7592F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2E75EFD7" w14:textId="77777777" w:rsidR="00C7592F" w:rsidRPr="00C7592F" w:rsidRDefault="00C7592F" w:rsidP="00C7592F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7D7ED31C" w14:textId="392EA206" w:rsidR="00314CE0" w:rsidRDefault="00C7592F" w:rsidP="00C7592F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Í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ljósi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fenginnar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reynslu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þá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teldi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ég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rétt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inni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C72F0E">
        <w:rPr>
          <w:rFonts w:ascii="Times New Roman" w:eastAsia="Times New Roman" w:hAnsi="Times New Roman" w:cs="Times New Roman"/>
          <w:color w:val="222222"/>
          <w:lang w:eastAsia="en-GB"/>
        </w:rPr>
        <w:t xml:space="preserve">í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frumvarp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til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breytinga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á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lögum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um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fiskeldi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yrði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 xml:space="preserve">sett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nýtt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>ákvæði</w:t>
      </w:r>
      <w:proofErr w:type="spellEnd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 xml:space="preserve"> um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frest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til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höfða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dómsmál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vegna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útgáfu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leyfa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einnig</w:t>
      </w:r>
      <w:proofErr w:type="spellEnd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>yrði</w:t>
      </w:r>
      <w:proofErr w:type="spellEnd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>lögfest</w:t>
      </w:r>
      <w:proofErr w:type="spellEnd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>sú</w:t>
      </w:r>
      <w:proofErr w:type="spellEnd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>regla</w:t>
      </w:r>
      <w:proofErr w:type="spellEnd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>sé</w:t>
      </w:r>
      <w:proofErr w:type="spellEnd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>kæru</w:t>
      </w:r>
      <w:r>
        <w:rPr>
          <w:rFonts w:ascii="Times New Roman" w:eastAsia="Times New Roman" w:hAnsi="Times New Roman" w:cs="Times New Roman"/>
          <w:color w:val="222222"/>
          <w:lang w:eastAsia="en-GB"/>
        </w:rPr>
        <w:t>leið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stjórnsýslurétti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ekki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fullnýtt</w:t>
      </w:r>
      <w:proofErr w:type="spellEnd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>þá</w:t>
      </w:r>
      <w:proofErr w:type="spellEnd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>hafi</w:t>
      </w:r>
      <w:proofErr w:type="spellEnd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>menn</w:t>
      </w:r>
      <w:proofErr w:type="spellEnd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>fyrirgert</w:t>
      </w:r>
      <w:proofErr w:type="spellEnd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>rétti</w:t>
      </w:r>
      <w:proofErr w:type="spellEnd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>til</w:t>
      </w:r>
      <w:proofErr w:type="spellEnd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>höfða</w:t>
      </w:r>
      <w:proofErr w:type="spellEnd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>dómsmál</w:t>
      </w:r>
      <w:proofErr w:type="spellEnd"/>
      <w:r w:rsidR="00314CE0" w:rsidRPr="00C7592F">
        <w:rPr>
          <w:rFonts w:ascii="Times New Roman" w:eastAsia="Times New Roman" w:hAnsi="Times New Roman" w:cs="Times New Roman"/>
          <w:color w:val="222222"/>
          <w:lang w:eastAsia="en-GB"/>
        </w:rPr>
        <w:t>.</w:t>
      </w:r>
      <w:r w:rsidR="00D74A8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D74A8B">
        <w:rPr>
          <w:rFonts w:ascii="Times New Roman" w:eastAsia="Times New Roman" w:hAnsi="Times New Roman" w:cs="Times New Roman"/>
          <w:color w:val="222222"/>
          <w:lang w:eastAsia="en-GB"/>
        </w:rPr>
        <w:t>Þetta</w:t>
      </w:r>
      <w:proofErr w:type="spellEnd"/>
      <w:r w:rsidR="00D74A8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D74A8B">
        <w:rPr>
          <w:rFonts w:ascii="Times New Roman" w:eastAsia="Times New Roman" w:hAnsi="Times New Roman" w:cs="Times New Roman"/>
          <w:color w:val="222222"/>
          <w:lang w:eastAsia="en-GB"/>
        </w:rPr>
        <w:t>ákvæði</w:t>
      </w:r>
      <w:proofErr w:type="spellEnd"/>
      <w:r w:rsidR="00D74A8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D74A8B">
        <w:rPr>
          <w:rFonts w:ascii="Times New Roman" w:eastAsia="Times New Roman" w:hAnsi="Times New Roman" w:cs="Times New Roman"/>
          <w:color w:val="222222"/>
          <w:lang w:eastAsia="en-GB"/>
        </w:rPr>
        <w:t>mætti</w:t>
      </w:r>
      <w:proofErr w:type="spellEnd"/>
      <w:r w:rsidR="00D74A8B">
        <w:rPr>
          <w:rFonts w:ascii="Times New Roman" w:eastAsia="Times New Roman" w:hAnsi="Times New Roman" w:cs="Times New Roman"/>
          <w:color w:val="222222"/>
          <w:lang w:eastAsia="en-GB"/>
        </w:rPr>
        <w:t xml:space="preserve"> fella </w:t>
      </w:r>
      <w:proofErr w:type="spellStart"/>
      <w:r w:rsidR="00D74A8B">
        <w:rPr>
          <w:rFonts w:ascii="Times New Roman" w:eastAsia="Times New Roman" w:hAnsi="Times New Roman" w:cs="Times New Roman"/>
          <w:color w:val="222222"/>
          <w:lang w:eastAsia="en-GB"/>
        </w:rPr>
        <w:t>undir</w:t>
      </w:r>
      <w:proofErr w:type="spellEnd"/>
      <w:r w:rsidR="00D74A8B">
        <w:rPr>
          <w:rFonts w:ascii="Times New Roman" w:eastAsia="Times New Roman" w:hAnsi="Times New Roman" w:cs="Times New Roman"/>
          <w:color w:val="222222"/>
          <w:lang w:eastAsia="en-GB"/>
        </w:rPr>
        <w:t xml:space="preserve"> 12. gr. </w:t>
      </w:r>
      <w:proofErr w:type="spellStart"/>
      <w:r w:rsidR="00D74A8B">
        <w:rPr>
          <w:rFonts w:ascii="Times New Roman" w:eastAsia="Times New Roman" w:hAnsi="Times New Roman" w:cs="Times New Roman"/>
          <w:color w:val="222222"/>
          <w:lang w:eastAsia="en-GB"/>
        </w:rPr>
        <w:t>frumvarpsins</w:t>
      </w:r>
      <w:proofErr w:type="spellEnd"/>
      <w:r w:rsidR="00D74A8B">
        <w:rPr>
          <w:rFonts w:ascii="Times New Roman" w:eastAsia="Times New Roman" w:hAnsi="Times New Roman" w:cs="Times New Roman"/>
          <w:color w:val="222222"/>
          <w:lang w:eastAsia="en-GB"/>
        </w:rPr>
        <w:t>.</w:t>
      </w:r>
    </w:p>
    <w:p w14:paraId="595ED079" w14:textId="2C251395" w:rsidR="006E3A08" w:rsidRDefault="006E3A08" w:rsidP="00C7592F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Varðandi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skilgreiningu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lokuðum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eldisbúnaði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þá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ekki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til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neitt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sem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heitir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lokaður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búnaður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 xml:space="preserve">, </w:t>
      </w:r>
      <w:proofErr w:type="spellStart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enda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notast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al</w:t>
      </w:r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l</w:t>
      </w:r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ur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búnaður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við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vatns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/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eða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sjóskipti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proofErr w:type="spellStart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Réttnefni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því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annar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búnaður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en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kví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skv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 xml:space="preserve">. 3. </w:t>
      </w:r>
      <w:proofErr w:type="spellStart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tl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 xml:space="preserve"> 1. gr. </w:t>
      </w:r>
      <w:proofErr w:type="spellStart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frumvarpsins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.</w:t>
      </w:r>
    </w:p>
    <w:p w14:paraId="11DFC1AC" w14:textId="345B8A2B" w:rsidR="00647FB9" w:rsidRDefault="00117EBE" w:rsidP="00C7592F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Því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andmælt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villtur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lax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sé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skilgreindur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sem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nytjasto</w:t>
      </w:r>
      <w:r>
        <w:rPr>
          <w:rFonts w:ascii="Times New Roman" w:eastAsia="Times New Roman" w:hAnsi="Times New Roman" w:cs="Times New Roman"/>
          <w:color w:val="222222"/>
          <w:lang w:eastAsia="en-GB"/>
        </w:rPr>
        <w:t>fn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í 1.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tl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1. gr.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frumvarpsins</w:t>
      </w:r>
      <w:proofErr w:type="spellEnd"/>
      <w:r w:rsidR="00647FB9">
        <w:rPr>
          <w:rFonts w:ascii="Times New Roman" w:eastAsia="Times New Roman" w:hAnsi="Times New Roman" w:cs="Times New Roman"/>
          <w:color w:val="222222"/>
          <w:lang w:eastAsia="en-GB"/>
        </w:rPr>
        <w:t>.</w:t>
      </w: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Nú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gengur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sportveiði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aðallega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út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veiða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sleppa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einkum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þeim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ám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sem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eru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ekki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hafbeitarár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Hér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því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ekki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ræða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nytjastofn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eiginlegum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skilningi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>.</w:t>
      </w:r>
    </w:p>
    <w:p w14:paraId="29094371" w14:textId="6268557D" w:rsidR="00647FB9" w:rsidRDefault="00647FB9" w:rsidP="00C7592F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Varðandi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skilgreiningu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villtum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laxastofni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skv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11.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tl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1. gr.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frumvarpsins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þá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athugunarefni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hvort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þar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eigi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</w:t>
      </w:r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ísa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í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alþjóðlegar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skilgreininga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villtum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laxi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setja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hámark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á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hversu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mikið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megi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sleppa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af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seiðum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í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laxveiðiár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eða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alfarið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banna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það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,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enda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eiga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villtir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stofnar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vera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sjálfbærir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>.</w:t>
      </w:r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Með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þessu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verður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helst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brugð</w:t>
      </w:r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i</w:t>
      </w:r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s</w:t>
      </w:r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t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við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ofveiði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íslenska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laxastofnsins</w:t>
      </w:r>
      <w:proofErr w:type="spellEnd"/>
      <w:r w:rsidR="00117EBE">
        <w:rPr>
          <w:rFonts w:ascii="Times New Roman" w:eastAsia="Times New Roman" w:hAnsi="Times New Roman" w:cs="Times New Roman"/>
          <w:color w:val="222222"/>
          <w:lang w:eastAsia="en-GB"/>
        </w:rPr>
        <w:t>.</w:t>
      </w:r>
    </w:p>
    <w:p w14:paraId="0575C85F" w14:textId="77777777" w:rsidR="00BB22FB" w:rsidRDefault="00BB22FB" w:rsidP="00314CE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Varðandi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ákvæði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3.gr.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frumvarpsins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þá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vildi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ég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minna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skv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lögum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skipulag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haf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strandsvæða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nr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88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frá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2018,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þá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gert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ráð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fyrir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strandsvæðaskipulag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sé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unnið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af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Skipulagsstofnun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skv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umboði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frá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svæðisráðum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því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ljóst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Hafrannsóknarstofnun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getur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ekki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ákveðið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skiptingu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fjarða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eða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hafsvæða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nema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strandsvæðaskipulag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liggi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fyrir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Þennan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fyrirvara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þarf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setja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í </w:t>
      </w:r>
      <w:proofErr w:type="spellStart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lö</w:t>
      </w:r>
      <w:r>
        <w:rPr>
          <w:rFonts w:ascii="Times New Roman" w:eastAsia="Times New Roman" w:hAnsi="Times New Roman" w:cs="Times New Roman"/>
          <w:color w:val="222222"/>
          <w:lang w:eastAsia="en-GB"/>
        </w:rPr>
        <w:t>gin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>.</w:t>
      </w:r>
    </w:p>
    <w:p w14:paraId="129486E8" w14:textId="34758513" w:rsidR="00314CE0" w:rsidRDefault="00BB22FB" w:rsidP="00314CE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Varðandi</w:t>
      </w:r>
      <w:proofErr w:type="spellEnd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ákvæði</w:t>
      </w:r>
      <w:proofErr w:type="spellEnd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 xml:space="preserve"> í 2. ml. 4. mgr. 3. gr. um </w:t>
      </w:r>
      <w:proofErr w:type="spellStart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endurúthlutun</w:t>
      </w:r>
      <w:proofErr w:type="spellEnd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þá</w:t>
      </w:r>
      <w:proofErr w:type="spellEnd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verður</w:t>
      </w:r>
      <w:proofErr w:type="spellEnd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telja</w:t>
      </w:r>
      <w:proofErr w:type="spellEnd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fráleitt</w:t>
      </w:r>
      <w:proofErr w:type="spellEnd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leyfi</w:t>
      </w:r>
      <w:proofErr w:type="spellEnd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sé</w:t>
      </w:r>
      <w:proofErr w:type="spellEnd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endurúthlutað</w:t>
      </w:r>
      <w:proofErr w:type="spellEnd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við</w:t>
      </w:r>
      <w:proofErr w:type="spellEnd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tilgreindar</w:t>
      </w:r>
      <w:proofErr w:type="spellEnd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aðstæður</w:t>
      </w:r>
      <w:proofErr w:type="spellEnd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til</w:t>
      </w:r>
      <w:proofErr w:type="spellEnd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ný</w:t>
      </w:r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s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aðila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nem</w:t>
      </w:r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a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leyfishafi</w:t>
      </w:r>
      <w:proofErr w:type="spellEnd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D5DEC">
        <w:rPr>
          <w:rFonts w:ascii="Times New Roman" w:eastAsia="Times New Roman" w:hAnsi="Times New Roman" w:cs="Times New Roman"/>
          <w:color w:val="222222"/>
          <w:lang w:eastAsia="en-GB"/>
        </w:rPr>
        <w:t>hafi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lastRenderedPageBreak/>
        <w:t>hreinlega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gerst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brotlegur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við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lög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Hafa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ber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í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huga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leyfi</w:t>
      </w:r>
      <w:r w:rsidR="00C72F0E">
        <w:rPr>
          <w:rFonts w:ascii="Times New Roman" w:eastAsia="Times New Roman" w:hAnsi="Times New Roman" w:cs="Times New Roman"/>
          <w:color w:val="222222"/>
          <w:lang w:eastAsia="en-GB"/>
        </w:rPr>
        <w:t>s</w:t>
      </w:r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hafi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hefur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þá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lag</w:t>
      </w:r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t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út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í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viðamiklar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fjárfesti</w:t>
      </w:r>
      <w:r w:rsidR="00C72F0E">
        <w:rPr>
          <w:rFonts w:ascii="Times New Roman" w:eastAsia="Times New Roman" w:hAnsi="Times New Roman" w:cs="Times New Roman"/>
          <w:color w:val="222222"/>
          <w:lang w:eastAsia="en-GB"/>
        </w:rPr>
        <w:t>ngar</w:t>
      </w:r>
      <w:proofErr w:type="spellEnd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 xml:space="preserve"> í </w:t>
      </w:r>
      <w:proofErr w:type="spellStart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>tengslum</w:t>
      </w:r>
      <w:proofErr w:type="spellEnd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>við</w:t>
      </w:r>
      <w:proofErr w:type="spellEnd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>starfsemi</w:t>
      </w:r>
      <w:proofErr w:type="spellEnd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>sína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tekist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á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herðar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miklar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skuldbindinar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sem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ekki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verður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auðveldlega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hlaupist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frá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Hagræn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rök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mæla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með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leyfishafi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fái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leyfi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úthlutað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aftur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enda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líklegt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þannig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fáist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best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nýting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 xml:space="preserve"> á </w:t>
      </w:r>
      <w:proofErr w:type="spellStart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auðlindina</w:t>
      </w:r>
      <w:proofErr w:type="spellEnd"/>
      <w:r w:rsidR="00006D78">
        <w:rPr>
          <w:rFonts w:ascii="Times New Roman" w:eastAsia="Times New Roman" w:hAnsi="Times New Roman" w:cs="Times New Roman"/>
          <w:color w:val="222222"/>
          <w:lang w:eastAsia="en-GB"/>
        </w:rPr>
        <w:t>.</w:t>
      </w:r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Sé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um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ræða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leyfi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sem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gefið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út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í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fyrsta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skipti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þá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má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færa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rök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fyrir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því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undirbúningar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eldis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taki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allt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8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ár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frá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útgáfu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leyfisins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því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nýtingartími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eingöngu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2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ár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Við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þetta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bæta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setja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verður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fyrirvara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um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leyfishafa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sé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ætíð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heimilt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klára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þá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kynslóð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sem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í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hafi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þegar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leyfi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rennur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út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,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annars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hætt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á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verulegu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tjóni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.</w:t>
      </w:r>
      <w:r w:rsidR="00CD5DEC">
        <w:rPr>
          <w:rFonts w:ascii="Times New Roman" w:eastAsia="Times New Roman" w:hAnsi="Times New Roman" w:cs="Times New Roman"/>
          <w:color w:val="222222"/>
          <w:lang w:eastAsia="en-GB"/>
        </w:rPr>
        <w:t xml:space="preserve">  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Mikilvægt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kveðið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sé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á um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það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með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skýrum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hætti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>leyfi</w:t>
      </w:r>
      <w:proofErr w:type="spellEnd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>séu</w:t>
      </w:r>
      <w:proofErr w:type="spellEnd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>framlengd</w:t>
      </w:r>
      <w:proofErr w:type="spellEnd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>ekki</w:t>
      </w:r>
      <w:proofErr w:type="spellEnd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>gefin</w:t>
      </w:r>
      <w:proofErr w:type="spellEnd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>út</w:t>
      </w:r>
      <w:proofErr w:type="spellEnd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>nýju</w:t>
      </w:r>
      <w:proofErr w:type="spellEnd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>þau</w:t>
      </w:r>
      <w:proofErr w:type="spellEnd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>renna</w:t>
      </w:r>
      <w:proofErr w:type="spellEnd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>út</w:t>
      </w:r>
      <w:proofErr w:type="spellEnd"/>
      <w:r w:rsidR="00314CE0" w:rsidRPr="00BB22FB">
        <w:rPr>
          <w:rFonts w:ascii="Times New Roman" w:eastAsia="Times New Roman" w:hAnsi="Times New Roman" w:cs="Times New Roman"/>
          <w:color w:val="222222"/>
          <w:lang w:eastAsia="en-GB"/>
        </w:rPr>
        <w:t>.</w:t>
      </w:r>
    </w:p>
    <w:p w14:paraId="67083411" w14:textId="06D37A1F" w:rsidR="00604E54" w:rsidRDefault="00604E54" w:rsidP="00314CE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Varðandi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ákvæði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burðarþolsmat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í 1. mgr. gr. 6. b.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þá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verður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teljast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óheppilegt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ráðherra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sé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bundinn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af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áliti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Hafrannsóknarstofnunar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C72F0E">
        <w:rPr>
          <w:rFonts w:ascii="Times New Roman" w:eastAsia="Times New Roman" w:hAnsi="Times New Roman" w:cs="Times New Roman"/>
          <w:color w:val="222222"/>
          <w:lang w:eastAsia="en-GB"/>
        </w:rPr>
        <w:t xml:space="preserve">um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hvort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öðrum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aðila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stofnuninni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sé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falið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vinna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matið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getur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til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myn</w:t>
      </w:r>
      <w:r w:rsidR="00C72F0E">
        <w:rPr>
          <w:rFonts w:ascii="Times New Roman" w:eastAsia="Times New Roman" w:hAnsi="Times New Roman" w:cs="Times New Roman"/>
          <w:color w:val="222222"/>
          <w:lang w:eastAsia="en-GB"/>
        </w:rPr>
        <w:t>da</w:t>
      </w:r>
      <w:proofErr w:type="spellEnd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>verið</w:t>
      </w:r>
      <w:proofErr w:type="spellEnd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>álit</w:t>
      </w:r>
      <w:proofErr w:type="spellEnd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 xml:space="preserve"> manna</w:t>
      </w: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stofnunin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sé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vanhæf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til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vinna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matið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eða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aðrar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aðstæður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komi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upp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sem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valdið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gætu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ógildi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matsins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ef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Hafra</w:t>
      </w:r>
      <w:r w:rsidR="00C72F0E">
        <w:rPr>
          <w:rFonts w:ascii="Times New Roman" w:eastAsia="Times New Roman" w:hAnsi="Times New Roman" w:cs="Times New Roman"/>
          <w:color w:val="222222"/>
          <w:lang w:eastAsia="en-GB"/>
        </w:rPr>
        <w:t>nnsóknarstofnun</w:t>
      </w:r>
      <w:proofErr w:type="spellEnd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>ynni</w:t>
      </w:r>
      <w:proofErr w:type="spellEnd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>þa</w:t>
      </w:r>
      <w:r>
        <w:rPr>
          <w:rFonts w:ascii="Times New Roman" w:eastAsia="Times New Roman" w:hAnsi="Times New Roman" w:cs="Times New Roman"/>
          <w:color w:val="222222"/>
          <w:lang w:eastAsia="en-GB"/>
        </w:rPr>
        <w:t>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því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mikilvægt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geta</w:t>
      </w:r>
      <w:proofErr w:type="spellEnd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tekið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framkvæmd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þess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úr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höndum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stofnunarinnar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>.</w:t>
      </w:r>
    </w:p>
    <w:p w14:paraId="40C25C73" w14:textId="77777777" w:rsidR="00A8183F" w:rsidRDefault="00A8183F" w:rsidP="00314CE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Skv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3. mgr. 9. gr.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frumvarpsins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þá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væri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gagnlegt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>ský</w:t>
      </w:r>
      <w:r>
        <w:rPr>
          <w:rFonts w:ascii="Times New Roman" w:eastAsia="Times New Roman" w:hAnsi="Times New Roman" w:cs="Times New Roman"/>
          <w:color w:val="222222"/>
          <w:lang w:eastAsia="en-GB"/>
        </w:rPr>
        <w:t>rt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yrði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frekar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hvað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átt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við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með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mannvirkjum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þar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sem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landeldi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undanþegið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ákvæðinu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hlýtur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hér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vera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átt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við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búnað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tengist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sjókvíaeldinu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beint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því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tilvísun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mannvirki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óþörf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>.</w:t>
      </w:r>
    </w:p>
    <w:p w14:paraId="7B616D4F" w14:textId="0710216C" w:rsidR="00A8183F" w:rsidRDefault="00FA2A95" w:rsidP="00314CE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17.gr.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frumvarpsins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gerir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ráð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fyrir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heimildum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til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handa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Hafrannsóknarstofnun</w:t>
      </w:r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framkvæma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rannsóknir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tilraunir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Hér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þarf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tryggja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umrædd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tilraun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sé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í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samræmi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við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gildandi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skipulag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,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burðarþol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,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umhverfismat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önnur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lagaákvæði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sem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um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eldi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gilda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svo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sem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fjarlægðarmörk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Mikilvægt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leitað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sé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umsagnar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rek</w:t>
      </w:r>
      <w:r w:rsidR="00ED1D2F">
        <w:rPr>
          <w:rFonts w:ascii="Times New Roman" w:eastAsia="Times New Roman" w:hAnsi="Times New Roman" w:cs="Times New Roman"/>
          <w:color w:val="222222"/>
          <w:lang w:eastAsia="en-GB"/>
        </w:rPr>
        <w:t>s</w:t>
      </w:r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traraðila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um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fyrirhugaða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tilraun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/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rannsókn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sett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sé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inn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ákvæði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um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strangari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bótaskyldu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valdi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Hafrannsóknarstofnun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tjóni</w:t>
      </w:r>
      <w:proofErr w:type="spellEnd"/>
      <w:r w:rsidR="00A95E9D">
        <w:rPr>
          <w:rFonts w:ascii="Times New Roman" w:eastAsia="Times New Roman" w:hAnsi="Times New Roman" w:cs="Times New Roman"/>
          <w:color w:val="222222"/>
          <w:lang w:eastAsia="en-GB"/>
        </w:rPr>
        <w:t>.</w:t>
      </w:r>
      <w:r w:rsidR="005F7EA1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>Eðlilegt</w:t>
      </w:r>
      <w:proofErr w:type="spellEnd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C72F0E">
        <w:rPr>
          <w:rFonts w:ascii="Times New Roman" w:eastAsia="Times New Roman" w:hAnsi="Times New Roman" w:cs="Times New Roman"/>
          <w:color w:val="222222"/>
          <w:lang w:eastAsia="en-GB"/>
        </w:rPr>
        <w:t>a</w:t>
      </w:r>
      <w:r w:rsidR="005F7EA1">
        <w:rPr>
          <w:rFonts w:ascii="Times New Roman" w:eastAsia="Times New Roman" w:hAnsi="Times New Roman" w:cs="Times New Roman"/>
          <w:color w:val="222222"/>
          <w:lang w:eastAsia="en-GB"/>
        </w:rPr>
        <w:t>ð</w:t>
      </w:r>
      <w:proofErr w:type="spellEnd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>bótaskyldan</w:t>
      </w:r>
      <w:proofErr w:type="spellEnd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>taki</w:t>
      </w:r>
      <w:proofErr w:type="spellEnd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>til</w:t>
      </w:r>
      <w:proofErr w:type="spellEnd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>starfsmanna</w:t>
      </w:r>
      <w:proofErr w:type="spellEnd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>Hafrannsóknarstofnunar</w:t>
      </w:r>
      <w:proofErr w:type="spellEnd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>fyrirsvarsmanns</w:t>
      </w:r>
      <w:proofErr w:type="spellEnd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>allt</w:t>
      </w:r>
      <w:proofErr w:type="spellEnd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 xml:space="preserve"> í </w:t>
      </w:r>
      <w:proofErr w:type="spellStart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>samræmi</w:t>
      </w:r>
      <w:proofErr w:type="spellEnd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>við</w:t>
      </w:r>
      <w:proofErr w:type="spellEnd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>stjórnvaldssektaákvæði</w:t>
      </w:r>
      <w:proofErr w:type="spellEnd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>frumvarpsins</w:t>
      </w:r>
      <w:proofErr w:type="spellEnd"/>
      <w:r w:rsidR="005F7EA1">
        <w:rPr>
          <w:rFonts w:ascii="Times New Roman" w:eastAsia="Times New Roman" w:hAnsi="Times New Roman" w:cs="Times New Roman"/>
          <w:color w:val="222222"/>
          <w:lang w:eastAsia="en-GB"/>
        </w:rPr>
        <w:t>.</w:t>
      </w:r>
    </w:p>
    <w:p w14:paraId="10DEDC1E" w14:textId="77777777" w:rsidR="00ED1D2F" w:rsidRDefault="00ED1D2F" w:rsidP="000035E2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6AD8FE0F" w14:textId="3E6EFADD" w:rsidR="000035E2" w:rsidRDefault="000035E2" w:rsidP="000035E2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Varðandi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frumvarp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til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laga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um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gjald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veg</w:t>
      </w:r>
      <w:r>
        <w:rPr>
          <w:rFonts w:ascii="Times New Roman" w:eastAsia="Times New Roman" w:hAnsi="Times New Roman" w:cs="Times New Roman"/>
          <w:color w:val="222222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nýtingar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eldissvæða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sjó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þá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vill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Fiskeldi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Austfjarða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hf.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leggja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áherslu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á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gjaldtakan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taki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mið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af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raunverulegri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framleiðslu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enda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fer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fjarri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sé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tryggt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tilgreint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eldismagn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í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leyfi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endurspegli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raunverulega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framleiðslu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kemur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þar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margt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til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ekki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síst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hlutir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sem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sem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eru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undir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stjórnvöldum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komnir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Mikilvægt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jafnframt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frestur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sé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veittur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á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greiðslu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gjaldsins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þar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til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framleiðsla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hefur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náð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hámarki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enda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fiskeldi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fjárfrekur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rekstur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þegar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hann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á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uppbyggingarstigi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. 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Reksturinn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er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þá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fjármagnaður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að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stórum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hluta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með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eiginfé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inngreiddu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hlutafé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myndi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gjaldtaka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á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þeim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tímapunkti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fresta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uppbyggingu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og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letja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menn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til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>fjárfestinga</w:t>
      </w:r>
      <w:proofErr w:type="spellEnd"/>
      <w:r w:rsidR="0061053B"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</w:p>
    <w:p w14:paraId="526B998E" w14:textId="77777777" w:rsidR="0061053B" w:rsidRDefault="0061053B" w:rsidP="000035E2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04EEC33E" w14:textId="77777777" w:rsidR="0061053B" w:rsidRDefault="0061053B" w:rsidP="000035E2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56C4CF27" w14:textId="192C8668" w:rsidR="0061053B" w:rsidRDefault="0061053B" w:rsidP="000035E2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Virðingarfyllst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>,</w:t>
      </w:r>
    </w:p>
    <w:p w14:paraId="574BFCC2" w14:textId="77777777" w:rsidR="0061053B" w:rsidRDefault="0061053B" w:rsidP="000035E2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5C2CF4C8" w14:textId="77777777" w:rsidR="0061053B" w:rsidRDefault="0061053B" w:rsidP="000035E2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43B794EB" w14:textId="3AC94933" w:rsidR="0061053B" w:rsidRDefault="0061053B" w:rsidP="000035E2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F.h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Fiskeldis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Austfjarða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hf.</w:t>
      </w:r>
    </w:p>
    <w:p w14:paraId="74D8C34D" w14:textId="77777777" w:rsidR="0061053B" w:rsidRDefault="0061053B" w:rsidP="000035E2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5709F67A" w14:textId="4F49271F" w:rsidR="0061053B" w:rsidRPr="000035E2" w:rsidRDefault="0061053B" w:rsidP="000035E2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Guðmundur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Gíslason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stjórnarformaður</w:t>
      </w:r>
      <w:proofErr w:type="spellEnd"/>
    </w:p>
    <w:p w14:paraId="63AB5F1E" w14:textId="77777777" w:rsidR="00A95E9D" w:rsidRDefault="00A95E9D" w:rsidP="00D041ED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406CDFA2" w14:textId="77777777" w:rsidR="00D041ED" w:rsidRDefault="00D041ED" w:rsidP="00D041ED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6C687E2F" w14:textId="13C5DA00" w:rsidR="00314CE0" w:rsidRPr="00314CE0" w:rsidRDefault="0061053B" w:rsidP="00314CE0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Fylgiskjal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umsögn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30.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en-GB"/>
        </w:rPr>
        <w:t>apríl</w:t>
      </w:r>
      <w:proofErr w:type="spellEnd"/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2018</w:t>
      </w:r>
    </w:p>
    <w:p w14:paraId="7FBDC61C" w14:textId="77777777" w:rsidR="00314CE0" w:rsidRPr="00314CE0" w:rsidRDefault="00314CE0" w:rsidP="00314CE0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2E6615E3" w14:textId="77777777" w:rsidR="00317560" w:rsidRPr="00C7592F" w:rsidRDefault="0061053B">
      <w:pPr>
        <w:rPr>
          <w:rFonts w:ascii="Times New Roman" w:hAnsi="Times New Roman" w:cs="Times New Roman"/>
        </w:rPr>
      </w:pPr>
    </w:p>
    <w:sectPr w:rsidR="00317560" w:rsidRPr="00C7592F" w:rsidSect="008245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473A1"/>
    <w:multiLevelType w:val="hybridMultilevel"/>
    <w:tmpl w:val="14405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E0"/>
    <w:rsid w:val="000035E2"/>
    <w:rsid w:val="00006D78"/>
    <w:rsid w:val="00117EBE"/>
    <w:rsid w:val="00314CE0"/>
    <w:rsid w:val="005F7EA1"/>
    <w:rsid w:val="00604E54"/>
    <w:rsid w:val="0061053B"/>
    <w:rsid w:val="00647FB9"/>
    <w:rsid w:val="006E3A08"/>
    <w:rsid w:val="00824570"/>
    <w:rsid w:val="008C4C74"/>
    <w:rsid w:val="00A8183F"/>
    <w:rsid w:val="00A95E9D"/>
    <w:rsid w:val="00BB22FB"/>
    <w:rsid w:val="00C72F0E"/>
    <w:rsid w:val="00C7592F"/>
    <w:rsid w:val="00CD5DEC"/>
    <w:rsid w:val="00D041ED"/>
    <w:rsid w:val="00D74A8B"/>
    <w:rsid w:val="00ED1D2F"/>
    <w:rsid w:val="00FA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A60F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4CE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4CE0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314CE0"/>
  </w:style>
  <w:style w:type="character" w:customStyle="1" w:styleId="gd">
    <w:name w:val="gd"/>
    <w:basedOn w:val="DefaultParagraphFont"/>
    <w:rsid w:val="00314CE0"/>
  </w:style>
  <w:style w:type="character" w:customStyle="1" w:styleId="go">
    <w:name w:val="go"/>
    <w:basedOn w:val="DefaultParagraphFont"/>
    <w:rsid w:val="00314CE0"/>
  </w:style>
  <w:style w:type="character" w:customStyle="1" w:styleId="g3">
    <w:name w:val="g3"/>
    <w:basedOn w:val="DefaultParagraphFont"/>
    <w:rsid w:val="00314CE0"/>
  </w:style>
  <w:style w:type="character" w:customStyle="1" w:styleId="hb">
    <w:name w:val="hb"/>
    <w:basedOn w:val="DefaultParagraphFont"/>
    <w:rsid w:val="00314CE0"/>
  </w:style>
  <w:style w:type="character" w:customStyle="1" w:styleId="g2">
    <w:name w:val="g2"/>
    <w:basedOn w:val="DefaultParagraphFont"/>
    <w:rsid w:val="00314CE0"/>
  </w:style>
  <w:style w:type="character" w:styleId="Strong">
    <w:name w:val="Strong"/>
    <w:basedOn w:val="DefaultParagraphFont"/>
    <w:uiPriority w:val="22"/>
    <w:qFormat/>
    <w:rsid w:val="00314C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4C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89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5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27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77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2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33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791</Words>
  <Characters>4513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Thordur Thordarson</dc:creator>
  <cp:keywords/>
  <dc:description/>
  <cp:lastModifiedBy>Thordur Thordarson</cp:lastModifiedBy>
  <cp:revision>2</cp:revision>
  <dcterms:created xsi:type="dcterms:W3CDTF">2019-01-13T12:16:00Z</dcterms:created>
  <dcterms:modified xsi:type="dcterms:W3CDTF">2019-01-13T12:16:00Z</dcterms:modified>
</cp:coreProperties>
</file>