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6C8B" w14:textId="77777777" w:rsidR="00DD7B9F" w:rsidRPr="001960EA" w:rsidRDefault="00DD7B9F" w:rsidP="00DD7B9F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6B59C47E" w14:textId="77777777" w:rsidR="00DD7B9F" w:rsidRPr="001960EA" w:rsidRDefault="00DD7B9F" w:rsidP="00DD7B9F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6DD41839" w14:textId="77777777" w:rsidR="00DD7B9F" w:rsidRPr="001960EA" w:rsidRDefault="00DD7B9F" w:rsidP="00DD7B9F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7CB225AF" w14:textId="77777777" w:rsidR="00DD7B9F" w:rsidRPr="001960EA" w:rsidRDefault="00DD7B9F" w:rsidP="00DD7B9F">
      <w:pPr>
        <w:ind w:left="-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</w:p>
    <w:p w14:paraId="595CA8D4" w14:textId="735564A1" w:rsidR="00DD7B9F" w:rsidRDefault="00DD7B9F" w:rsidP="00DD7B9F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Mennta- og barnamálaráðuneytið</w:t>
      </w:r>
    </w:p>
    <w:p w14:paraId="52C5A967" w14:textId="39A438DF" w:rsidR="00DD7B9F" w:rsidRPr="001960EA" w:rsidRDefault="00DD7B9F" w:rsidP="00DD7B9F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Samráðsgátt mál nr. 1</w:t>
      </w:r>
      <w:r>
        <w:rPr>
          <w:rFonts w:asciiTheme="minorHAnsi" w:hAnsiTheme="minorHAnsi" w:cstheme="minorHAnsi"/>
          <w:sz w:val="22"/>
          <w:szCs w:val="22"/>
        </w:rPr>
        <w:t>01</w:t>
      </w:r>
      <w:r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0400ACD6" w14:textId="77777777" w:rsidR="00DD7B9F" w:rsidRPr="001960EA" w:rsidRDefault="00DD7B9F" w:rsidP="00DD7B9F">
      <w:pPr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</w:t>
      </w:r>
    </w:p>
    <w:p w14:paraId="28F34E1B" w14:textId="2F3DEDE3" w:rsidR="00DD7B9F" w:rsidRPr="001960EA" w:rsidRDefault="00DD7B9F" w:rsidP="00DD7B9F">
      <w:pPr>
        <w:tabs>
          <w:tab w:val="left" w:pos="3285"/>
          <w:tab w:val="right" w:pos="8820"/>
        </w:tabs>
        <w:ind w:left="-360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  <w:t xml:space="preserve">Reykjavík </w:t>
      </w:r>
      <w:r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960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júlí</w:t>
      </w:r>
      <w:r w:rsidRPr="001960EA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19083CC6" w14:textId="77777777" w:rsidR="00DD7B9F" w:rsidRPr="001960EA" w:rsidRDefault="00DD7B9F" w:rsidP="00DD7B9F">
      <w:pPr>
        <w:shd w:val="clear" w:color="auto" w:fill="FFFFFF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103F09" w14:textId="77777777" w:rsidR="00DD7B9F" w:rsidRPr="001960EA" w:rsidRDefault="00DD7B9F" w:rsidP="00DD7B9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64F2492" w14:textId="77777777" w:rsidR="00DD7B9F" w:rsidRPr="001960EA" w:rsidRDefault="00DD7B9F" w:rsidP="00DD7B9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653AC8E2" w14:textId="77777777" w:rsidR="00DD7B9F" w:rsidRPr="001960EA" w:rsidRDefault="00DD7B9F" w:rsidP="00DD7B9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1B3969C2" w14:textId="77777777" w:rsidR="00DD7B9F" w:rsidRPr="001960EA" w:rsidRDefault="00DD7B9F" w:rsidP="00DD7B9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049B0149" w14:textId="77777777" w:rsidR="00DD7B9F" w:rsidRPr="001960EA" w:rsidRDefault="00DD7B9F" w:rsidP="00DD7B9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98CFDC6" w14:textId="77777777" w:rsidR="00DD7B9F" w:rsidRPr="001960EA" w:rsidRDefault="00DD7B9F" w:rsidP="00DD7B9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0F06DDF" w14:textId="77777777" w:rsidR="00DD7B9F" w:rsidRPr="001960EA" w:rsidRDefault="00DD7B9F" w:rsidP="00DD7B9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62B3CECA" w14:textId="77777777" w:rsidR="00DD7B9F" w:rsidRPr="001960EA" w:rsidRDefault="00DD7B9F" w:rsidP="00DD7B9F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710FFDD" w14:textId="399D6747" w:rsidR="00DD7B9F" w:rsidRPr="001960EA" w:rsidRDefault="00DD7B9F" w:rsidP="00DD7B9F">
      <w:p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  <w:lang w:eastAsia="is-IS"/>
        </w:rPr>
      </w:pPr>
      <w:r w:rsidRPr="001960EA">
        <w:rPr>
          <w:rFonts w:asciiTheme="minorHAnsi" w:hAnsiTheme="minorHAnsi" w:cstheme="minorHAnsi"/>
          <w:sz w:val="22"/>
          <w:szCs w:val="22"/>
        </w:rPr>
        <w:t>Meðfylgjandi er</w:t>
      </w:r>
      <w:r>
        <w:rPr>
          <w:rFonts w:asciiTheme="minorHAnsi" w:hAnsiTheme="minorHAnsi" w:cstheme="minorHAnsi"/>
          <w:sz w:val="22"/>
          <w:szCs w:val="22"/>
        </w:rPr>
        <w:t xml:space="preserve"> umsögn</w:t>
      </w:r>
      <w:r w:rsidRPr="001960EA">
        <w:rPr>
          <w:rFonts w:asciiTheme="minorHAnsi" w:hAnsiTheme="minorHAnsi" w:cstheme="minorHAnsi"/>
          <w:sz w:val="22"/>
          <w:szCs w:val="22"/>
        </w:rPr>
        <w:t xml:space="preserve"> Barnaheilla - Save the Children á Íslandi um </w:t>
      </w:r>
      <w:r>
        <w:rPr>
          <w:rFonts w:asciiTheme="minorHAnsi" w:hAnsiTheme="minorHAnsi" w:cstheme="minorHAnsi"/>
          <w:sz w:val="22"/>
          <w:szCs w:val="22"/>
        </w:rPr>
        <w:t>endurskoðun undanþágukafla aðalnámskrár grunnskóla.</w:t>
      </w:r>
    </w:p>
    <w:p w14:paraId="52348B04" w14:textId="77777777" w:rsidR="00DD7B9F" w:rsidRDefault="00DD7B9F" w:rsidP="00DD7B9F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4C5E81A" w14:textId="77777777" w:rsidR="00DD7B9F" w:rsidRDefault="00DD7B9F" w:rsidP="00DD7B9F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7660A81" w14:textId="77777777" w:rsidR="00DD7B9F" w:rsidRPr="001960EA" w:rsidRDefault="00DD7B9F" w:rsidP="00DD7B9F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0ADE7A2" w14:textId="77777777" w:rsidR="00DD7B9F" w:rsidRPr="001960EA" w:rsidRDefault="00DD7B9F" w:rsidP="00DD7B9F">
      <w:pPr>
        <w:spacing w:after="240"/>
        <w:rPr>
          <w:rFonts w:asciiTheme="minorHAnsi" w:hAnsiTheme="minorHAnsi" w:cstheme="minorHAnsi"/>
          <w:sz w:val="22"/>
          <w:szCs w:val="22"/>
          <w:lang w:eastAsia="is-IS"/>
        </w:rPr>
      </w:pPr>
    </w:p>
    <w:p w14:paraId="4A9BF390" w14:textId="77777777" w:rsidR="00DD7B9F" w:rsidRPr="001960EA" w:rsidRDefault="00DD7B9F" w:rsidP="00DD7B9F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5BDBC09D" w14:textId="77777777" w:rsidR="00DD7B9F" w:rsidRPr="001960EA" w:rsidRDefault="00DD7B9F" w:rsidP="00DD7B9F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879370E" w14:textId="77777777" w:rsidR="00DD7B9F" w:rsidRPr="001960EA" w:rsidRDefault="00DD7B9F" w:rsidP="00DD7B9F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7D41DCC3" w14:textId="77777777" w:rsidR="00DD7B9F" w:rsidRPr="001960EA" w:rsidRDefault="00DD7B9F" w:rsidP="00DD7B9F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62BF2C62" w14:textId="77777777" w:rsidR="00DD7B9F" w:rsidRPr="001960EA" w:rsidRDefault="00DD7B9F" w:rsidP="00DD7B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169C11" w14:textId="77777777" w:rsidR="00DD7B9F" w:rsidRPr="001960EA" w:rsidRDefault="00DD7B9F" w:rsidP="00DD7B9F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Virðingarfyllst,</w:t>
      </w:r>
    </w:p>
    <w:p w14:paraId="0D6E2AAB" w14:textId="77777777" w:rsidR="00DD7B9F" w:rsidRPr="001960EA" w:rsidRDefault="00DD7B9F" w:rsidP="00DD7B9F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f.h. Barnaheilla - Save the Children á Íslandi</w:t>
      </w:r>
    </w:p>
    <w:p w14:paraId="5667AA93" w14:textId="77777777" w:rsidR="00DD7B9F" w:rsidRPr="001960EA" w:rsidRDefault="00DD7B9F" w:rsidP="00DD7B9F">
      <w:pPr>
        <w:ind w:left="-360"/>
        <w:jc w:val="center"/>
        <w:rPr>
          <w:rFonts w:asciiTheme="minorHAnsi" w:hAnsiTheme="minorHAnsi" w:cstheme="minorHAnsi"/>
          <w:sz w:val="22"/>
          <w:szCs w:val="22"/>
        </w:rPr>
      </w:pPr>
    </w:p>
    <w:p w14:paraId="6207BC0A" w14:textId="77777777" w:rsidR="00DD7B9F" w:rsidRPr="001960EA" w:rsidRDefault="00DD7B9F" w:rsidP="00DD7B9F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Erna Reynisdóttir,</w:t>
      </w:r>
    </w:p>
    <w:p w14:paraId="5DC5C863" w14:textId="77777777" w:rsidR="00DD7B9F" w:rsidRPr="001960EA" w:rsidRDefault="00DD7B9F" w:rsidP="00DD7B9F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framkvæmdastjóri</w:t>
      </w:r>
    </w:p>
    <w:p w14:paraId="07A5685E" w14:textId="77777777" w:rsidR="00DD7B9F" w:rsidRPr="001960EA" w:rsidRDefault="00DD7B9F" w:rsidP="00DD7B9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br w:type="page"/>
      </w:r>
    </w:p>
    <w:p w14:paraId="6FA18EED" w14:textId="41BE1467" w:rsidR="00DD7B9F" w:rsidRDefault="00DD7B9F" w:rsidP="00DD7B9F">
      <w:pPr>
        <w:jc w:val="center"/>
        <w:rPr>
          <w:rFonts w:ascii="Segoe UI" w:hAnsi="Segoe UI" w:cs="Segoe UI"/>
          <w:sz w:val="18"/>
          <w:szCs w:val="18"/>
        </w:rPr>
      </w:pPr>
      <w:r w:rsidRPr="00FE193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Umsögn Barnaheilla - Save the Children á Íslandi um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endurskoðun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undanþágukafla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aðalnámskrár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grunnskóla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F4FD74" w14:textId="77777777" w:rsidR="00DD7B9F" w:rsidRDefault="00DD7B9F" w:rsidP="00DD7B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29787A" w14:textId="77777777" w:rsidR="00DD7B9F" w:rsidRDefault="00DD7B9F" w:rsidP="00DD7B9F">
      <w:pPr>
        <w:textAlignment w:val="baseline"/>
        <w:rPr>
          <w:lang w:eastAsia="is-IS"/>
        </w:rPr>
      </w:pPr>
    </w:p>
    <w:p w14:paraId="4E8194FB" w14:textId="77777777" w:rsidR="00DD7B9F" w:rsidRDefault="00DD7B9F" w:rsidP="00DD7B9F">
      <w:pPr>
        <w:textAlignment w:val="baseline"/>
        <w:rPr>
          <w:lang w:eastAsia="is-IS"/>
        </w:rPr>
      </w:pPr>
      <w:r w:rsidRPr="00DD7B9F">
        <w:rPr>
          <w:lang w:eastAsia="is-IS"/>
        </w:rPr>
        <w:t xml:space="preserve">Barnaheill fagna því að réttur allra barna til skólagöngu sé áréttaður í endurskoðuðum 16. kafla Aðalnámskrár grunnskóla og að vísað sé sérstaklega til barnasáttmála Sameinuðu þjóðanna þeim rétti til rökstuðnings. </w:t>
      </w:r>
    </w:p>
    <w:p w14:paraId="35C8D2F0" w14:textId="77777777" w:rsidR="00DD7B9F" w:rsidRDefault="00DD7B9F" w:rsidP="00DD7B9F">
      <w:pPr>
        <w:textAlignment w:val="baseline"/>
        <w:rPr>
          <w:lang w:eastAsia="is-IS"/>
        </w:rPr>
      </w:pPr>
    </w:p>
    <w:p w14:paraId="4C794C94" w14:textId="745105BE" w:rsidR="00DD7B9F" w:rsidRDefault="00DD7B9F" w:rsidP="00DD7B9F">
      <w:pPr>
        <w:textAlignment w:val="baseline"/>
        <w:rPr>
          <w:lang w:eastAsia="is-IS"/>
        </w:rPr>
      </w:pPr>
      <w:r w:rsidRPr="00DD7B9F">
        <w:rPr>
          <w:lang w:eastAsia="is-IS"/>
        </w:rPr>
        <w:t>Samtökin vilja árétta að ef sveitarfélag semur við annað sveitarfélag um að veita barni skólavist þarf að vera skýrt hver fer með ábyrgð á að barni sé veitt skólavist svo eftirfylgnin með hagsmunum barnsins sé ljós.  </w:t>
      </w:r>
    </w:p>
    <w:p w14:paraId="635651F1" w14:textId="77777777" w:rsidR="00DD7B9F" w:rsidRPr="00DD7B9F" w:rsidRDefault="00DD7B9F" w:rsidP="00DD7B9F">
      <w:pPr>
        <w:textAlignment w:val="baseline"/>
        <w:rPr>
          <w:lang w:eastAsia="is-IS"/>
        </w:rPr>
      </w:pPr>
    </w:p>
    <w:p w14:paraId="647BA613" w14:textId="0FAA7449" w:rsidR="00DD7B9F" w:rsidRPr="00DD7B9F" w:rsidRDefault="00DD7B9F" w:rsidP="00DD7B9F">
      <w:pPr>
        <w:textAlignment w:val="baseline"/>
        <w:rPr>
          <w:lang w:eastAsia="is-IS"/>
        </w:rPr>
      </w:pPr>
      <w:r w:rsidRPr="00DD7B9F">
        <w:rPr>
          <w:lang w:eastAsia="is-IS"/>
        </w:rPr>
        <w:t xml:space="preserve">Í kaflanum er minnst á þátt foreldra í grunnskólagöngu barna sinna. Fram kemur að foreldrar skuli fá tækifæri til að taka þátt í námi barna sinna sem og í skólastarfinu almennt. Barnaheill vilja vekja athygli á því að það hafa ekki allir foreldrar forsendur til að geta tekið þátt í námi barna sinna af ýmsum ástæðum, m.a. vegna mismunandi menningarbakgrunns, menntunar og fleira. Mikilvægt er að mati samtakanna að ekki sé stuðlað að mismunun á börnum út frá stöðu foreldra þeirra og vísa samtökin í 2. grein Barnasáttmálans sem kveður á um að tryggja </w:t>
      </w:r>
      <w:r>
        <w:rPr>
          <w:lang w:eastAsia="is-IS"/>
        </w:rPr>
        <w:t xml:space="preserve">skuli </w:t>
      </w:r>
      <w:r w:rsidRPr="00DD7B9F">
        <w:rPr>
          <w:lang w:eastAsia="is-IS"/>
        </w:rPr>
        <w:t>að barni sé ekki  mismunað út frá stöðu eða athafna foreldra þess. Að því leyti telja Barnaheill brýnt að stuðla að því að allt nám barna að lestri undanskildum fari fram á skólatíma og ekki sé gerð sú krafa að foreldrar styðji við nám barna sinna. Þó foreldrar beri ábyrgð á að leiðbeina börnum sínum og fræða þau um réttindi sín eins og fram kemur í 5. grein Barnasáttmálans þá á það að mati samtakanna ekki við um skólastarf. </w:t>
      </w:r>
    </w:p>
    <w:p w14:paraId="78504AF5" w14:textId="77777777" w:rsidR="00A17EF4" w:rsidRDefault="00A17EF4" w:rsidP="00DD7B9F">
      <w:pPr>
        <w:textAlignment w:val="baseline"/>
        <w:rPr>
          <w:lang w:eastAsia="is-IS"/>
        </w:rPr>
      </w:pPr>
    </w:p>
    <w:p w14:paraId="4F7089CB" w14:textId="77777777" w:rsidR="00A17EF4" w:rsidRDefault="00DD7B9F" w:rsidP="00DD7B9F">
      <w:pPr>
        <w:textAlignment w:val="baseline"/>
        <w:rPr>
          <w:lang w:eastAsia="is-IS"/>
        </w:rPr>
      </w:pPr>
      <w:r w:rsidRPr="00DD7B9F">
        <w:rPr>
          <w:lang w:eastAsia="is-IS"/>
        </w:rPr>
        <w:t xml:space="preserve">Barnaheill vilja taka fram að þegar veittar eru undanþágur frá skólasókn og þegar um heimakennslu er að ræða er mikilvægt að meta hvaða áhrif það hefur á </w:t>
      </w:r>
      <w:proofErr w:type="spellStart"/>
      <w:r w:rsidRPr="00DD7B9F">
        <w:rPr>
          <w:lang w:eastAsia="is-IS"/>
        </w:rPr>
        <w:t>félagsþroska</w:t>
      </w:r>
      <w:proofErr w:type="spellEnd"/>
      <w:r w:rsidRPr="00DD7B9F">
        <w:rPr>
          <w:lang w:eastAsia="is-IS"/>
        </w:rPr>
        <w:t xml:space="preserve"> viðkomandi barns. Ekki er nóg að mati samtakanna að sjá til þess að barn fái  námsgögn og stundi sambærilegt nám og fram fer í skólum landsins því samvera og samskipti við jafnaldra er einnig mikilvægur hluti náms og þroska barna. Tryggja þarf að hvert barn hafi tækifæri til samvista við önnur börn. Á sama hátt er einnig mikilvægt að kanna ástæður þess í hverju máli fyrir sig að barn sé í heimakennslu. </w:t>
      </w:r>
    </w:p>
    <w:p w14:paraId="11FE89A4" w14:textId="77777777" w:rsidR="00A17EF4" w:rsidRDefault="00A17EF4" w:rsidP="00DD7B9F">
      <w:pPr>
        <w:textAlignment w:val="baseline"/>
        <w:rPr>
          <w:lang w:eastAsia="is-IS"/>
        </w:rPr>
      </w:pPr>
    </w:p>
    <w:p w14:paraId="516A16F7" w14:textId="7B2FBF25" w:rsidR="00DD7B9F" w:rsidRPr="00DD7B9F" w:rsidRDefault="00DD7B9F" w:rsidP="00DD7B9F">
      <w:pPr>
        <w:textAlignment w:val="baseline"/>
        <w:rPr>
          <w:lang w:eastAsia="is-IS"/>
        </w:rPr>
      </w:pPr>
      <w:r w:rsidRPr="00DD7B9F">
        <w:rPr>
          <w:lang w:eastAsia="is-IS"/>
        </w:rPr>
        <w:t>Þá er að mati samtakanna brýnt að skoða í hverju tilfelli ef skólasókn barns er slök hvaða ástæður liggja að baki því.</w:t>
      </w:r>
      <w:r w:rsidR="00A17EF4">
        <w:rPr>
          <w:lang w:eastAsia="is-IS"/>
        </w:rPr>
        <w:t xml:space="preserve"> </w:t>
      </w:r>
      <w:r w:rsidRPr="00DD7B9F">
        <w:rPr>
          <w:lang w:eastAsia="is-IS"/>
        </w:rPr>
        <w:t xml:space="preserve">Barnaheill lýsa yfir ánægju með að </w:t>
      </w:r>
      <w:proofErr w:type="spellStart"/>
      <w:r w:rsidRPr="00DD7B9F">
        <w:rPr>
          <w:lang w:eastAsia="is-IS"/>
        </w:rPr>
        <w:t>skólaforðun</w:t>
      </w:r>
      <w:proofErr w:type="spellEnd"/>
      <w:r w:rsidRPr="00DD7B9F">
        <w:rPr>
          <w:lang w:eastAsia="is-IS"/>
        </w:rPr>
        <w:t xml:space="preserve"> sé sérstaklega ávörpuð í 16. kafla Aðalnámskrár grunnskóla. </w:t>
      </w:r>
      <w:proofErr w:type="spellStart"/>
      <w:r w:rsidRPr="00DD7B9F">
        <w:rPr>
          <w:lang w:eastAsia="is-IS"/>
        </w:rPr>
        <w:t>Snemmtækur</w:t>
      </w:r>
      <w:proofErr w:type="spellEnd"/>
      <w:r w:rsidRPr="00DD7B9F">
        <w:rPr>
          <w:lang w:eastAsia="is-IS"/>
        </w:rPr>
        <w:t xml:space="preserve"> stuðningur við börn er gríðarlega mikilvægur og að mati samtakanna þarf að tryggja að skýrt verklag sé í grunnskólum um hvernig sá stuðningur fer fram. Til að vera vakandi fyrir einkennum </w:t>
      </w:r>
      <w:proofErr w:type="spellStart"/>
      <w:r w:rsidRPr="00DD7B9F">
        <w:rPr>
          <w:lang w:eastAsia="is-IS"/>
        </w:rPr>
        <w:t>skólaforðunar</w:t>
      </w:r>
      <w:proofErr w:type="spellEnd"/>
      <w:r w:rsidRPr="00DD7B9F">
        <w:rPr>
          <w:lang w:eastAsia="is-IS"/>
        </w:rPr>
        <w:t xml:space="preserve"> eins og nefnt er í kaflanum þarf bæði skólafólk og foreldrar að hafa þekkingu á einkennunum svo hægt sé að bregðast strax við.  </w:t>
      </w:r>
    </w:p>
    <w:p w14:paraId="2B23A058" w14:textId="77777777" w:rsidR="00A17EF4" w:rsidRDefault="00A17EF4" w:rsidP="00DD7B9F">
      <w:pPr>
        <w:textAlignment w:val="baseline"/>
        <w:rPr>
          <w:lang w:eastAsia="is-IS"/>
        </w:rPr>
      </w:pPr>
    </w:p>
    <w:p w14:paraId="6DFFDC77" w14:textId="10CB0A0B" w:rsidR="00DD7B9F" w:rsidRPr="00DD7B9F" w:rsidRDefault="00DD7B9F" w:rsidP="00DD7B9F">
      <w:pPr>
        <w:textAlignment w:val="baseline"/>
        <w:rPr>
          <w:lang w:eastAsia="is-IS"/>
        </w:rPr>
      </w:pPr>
      <w:r w:rsidRPr="00DD7B9F">
        <w:rPr>
          <w:lang w:eastAsia="is-IS"/>
        </w:rPr>
        <w:lastRenderedPageBreak/>
        <w:t>Sérstaklega er kveðið á um undanþágu frá skyldunámi sem skólastjóra er heimilt að veita eins og fram kemur í grunnskólalögum. Mikilvægt er að þetta svigrúm sé notað til að koma til móts við mismunandi aðstæður barna og ber því að fagna. Barnaheill vilja árétta að þörf er á að endurskoða nám, kennsluaðferðir og kennsluviðmið í heild sinni í grunnskólum í takt við breyttar áskoranir í samfélaginu með það að leiðarljósi að koma á móts við þann fjölbreytta hóp barna sem er í íslenska skólakerfinu.   </w:t>
      </w:r>
    </w:p>
    <w:p w14:paraId="53A9447A" w14:textId="584CF2B4" w:rsidR="001A4E35" w:rsidRDefault="001A4E35"/>
    <w:p w14:paraId="1B07D1C3" w14:textId="5F213DDE" w:rsidR="00A17EF4" w:rsidRDefault="00A17EF4">
      <w:r>
        <w:t>Barnaheill vinna að bættum mannréttindum barna og hafa Barnasáttmálann að leiðarljósi í öllum sínum störfum.</w:t>
      </w:r>
    </w:p>
    <w:p w14:paraId="194F62B0" w14:textId="1589C924" w:rsidR="00A17EF4" w:rsidRDefault="00A17EF4"/>
    <w:p w14:paraId="61F61D54" w14:textId="77777777" w:rsidR="00A17EF4" w:rsidRDefault="00A17EF4"/>
    <w:sectPr w:rsidR="00A17EF4" w:rsidSect="00BF691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62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E57D" w14:textId="77777777" w:rsidR="00141172" w:rsidRDefault="00A17EF4" w:rsidP="00E35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9D3D0" w14:textId="77777777" w:rsidR="00141172" w:rsidRDefault="00A17EF4" w:rsidP="005B4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5355" w14:textId="77777777" w:rsidR="00141172" w:rsidRPr="00BB65A3" w:rsidRDefault="00A17EF4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</w:t>
    </w:r>
    <w:r>
      <w:rPr>
        <w:rFonts w:ascii="Trebuchet MS" w:hAnsi="Trebuchet MS"/>
        <w:sz w:val="20"/>
        <w:szCs w:val="20"/>
      </w:rPr>
      <w:t xml:space="preserve"> 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4414CF8D" w14:textId="77777777" w:rsidR="00141172" w:rsidRPr="00BB65A3" w:rsidRDefault="00A17EF4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s. 553 5900</w:t>
    </w:r>
    <w:r w:rsidRPr="00BB65A3">
      <w:rPr>
        <w:rFonts w:ascii="Trebuchet MS" w:hAnsi="Trebuchet MS"/>
        <w:sz w:val="20"/>
        <w:szCs w:val="20"/>
      </w:rPr>
      <w:t xml:space="preserve"> – </w:t>
    </w:r>
    <w:r w:rsidRPr="00B73B6E">
      <w:rPr>
        <w:rFonts w:ascii="Trebuchet MS" w:hAnsi="Trebuchet MS"/>
        <w:sz w:val="20"/>
        <w:szCs w:val="20"/>
      </w:rPr>
      <w:t>barnaheill@barnaheill.is</w:t>
    </w:r>
    <w:r>
      <w:rPr>
        <w:rFonts w:ascii="Trebuchet MS" w:hAnsi="Trebuchet MS"/>
        <w:sz w:val="20"/>
        <w:szCs w:val="20"/>
      </w:rPr>
      <w:t xml:space="preserve"> - </w:t>
    </w:r>
    <w:r w:rsidRPr="00BB65A3">
      <w:rPr>
        <w:rFonts w:ascii="Trebuchet MS" w:hAnsi="Trebuchet MS"/>
        <w:sz w:val="20"/>
        <w:szCs w:val="20"/>
      </w:rPr>
      <w:t>www.barnaheill.is</w:t>
    </w:r>
  </w:p>
  <w:p w14:paraId="6D6B2EBC" w14:textId="77777777" w:rsidR="00141172" w:rsidRDefault="00A17E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3ECCC52" w14:textId="77777777" w:rsidR="00141172" w:rsidRPr="00FC4733" w:rsidRDefault="00A17EF4" w:rsidP="005B4CBC">
    <w:pPr>
      <w:pStyle w:val="Footer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C3EB" w14:textId="77777777" w:rsidR="00141172" w:rsidRPr="00BB65A3" w:rsidRDefault="00A17EF4" w:rsidP="00DB765A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55EFF459" w14:textId="77777777" w:rsidR="00141172" w:rsidRPr="00DB765A" w:rsidRDefault="00A17EF4" w:rsidP="00DB765A">
    <w:pPr>
      <w:pStyle w:val="Footer"/>
      <w:jc w:val="center"/>
      <w:rPr>
        <w:rFonts w:ascii="Trebuchet MS" w:hAnsi="Trebuchet MS"/>
        <w:sz w:val="20"/>
        <w:szCs w:val="20"/>
        <w:lang w:val="fr-FR"/>
      </w:rPr>
    </w:pPr>
    <w:r>
      <w:rPr>
        <w:rFonts w:ascii="Trebuchet MS" w:hAnsi="Trebuchet MS"/>
        <w:sz w:val="20"/>
        <w:szCs w:val="20"/>
        <w:lang w:val="fr-FR"/>
      </w:rPr>
      <w:t>s. 553 5900</w:t>
    </w:r>
    <w:r w:rsidRPr="00DB765A">
      <w:rPr>
        <w:rFonts w:ascii="Trebuchet MS" w:hAnsi="Trebuchet MS"/>
        <w:sz w:val="20"/>
        <w:szCs w:val="20"/>
        <w:lang w:val="fr-FR"/>
      </w:rPr>
      <w:t xml:space="preserve"> – barnaheill@barnaheill.is - www.barnaheill.is</w:t>
    </w:r>
  </w:p>
  <w:p w14:paraId="717DDC56" w14:textId="77777777" w:rsidR="00141172" w:rsidRPr="00DB765A" w:rsidRDefault="00A17EF4">
    <w:pPr>
      <w:pStyle w:val="Footer"/>
      <w:rPr>
        <w:lang w:val="fr-F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D1D" w14:textId="77777777" w:rsidR="00ED68C8" w:rsidRDefault="00A17EF4" w:rsidP="00613D5B">
    <w:pPr>
      <w:pStyle w:val="Header"/>
      <w:jc w:val="right"/>
    </w:pPr>
    <w:r>
      <w:rPr>
        <w:noProof/>
        <w:lang w:eastAsia="is-IS"/>
      </w:rPr>
      <w:drawing>
        <wp:inline distT="0" distB="0" distL="0" distR="0" wp14:anchorId="7413B593" wp14:editId="3329C66F">
          <wp:extent cx="2336400" cy="90000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74964" w14:textId="77777777" w:rsidR="00141172" w:rsidRDefault="00A17EF4" w:rsidP="005B4CB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539D" w14:textId="77777777" w:rsidR="00141172" w:rsidRDefault="00A17EF4" w:rsidP="002002EC">
    <w:pPr>
      <w:pStyle w:val="Header"/>
    </w:pPr>
    <w:r>
      <w:rPr>
        <w:noProof/>
        <w:lang w:eastAsia="is-IS"/>
      </w:rPr>
      <w:drawing>
        <wp:inline distT="0" distB="0" distL="0" distR="0" wp14:anchorId="64AE57E1" wp14:editId="0F6E3E7D">
          <wp:extent cx="2336400" cy="9000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9F"/>
    <w:rsid w:val="001A4E35"/>
    <w:rsid w:val="00A17EF4"/>
    <w:rsid w:val="00D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0AA9"/>
  <w15:chartTrackingRefBased/>
  <w15:docId w15:val="{2CF4C4A2-B3DF-4A21-952E-27EB4A4C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7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7B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7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B9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D7B9F"/>
  </w:style>
  <w:style w:type="character" w:customStyle="1" w:styleId="normaltextrun">
    <w:name w:val="normaltextrun"/>
    <w:basedOn w:val="DefaultParagraphFont"/>
    <w:rsid w:val="00DD7B9F"/>
  </w:style>
  <w:style w:type="paragraph" w:customStyle="1" w:styleId="paragraph">
    <w:name w:val="paragraph"/>
    <w:basedOn w:val="Normal"/>
    <w:rsid w:val="00DD7B9F"/>
    <w:pPr>
      <w:spacing w:before="100" w:beforeAutospacing="1" w:after="100" w:afterAutospacing="1"/>
    </w:pPr>
    <w:rPr>
      <w:lang w:eastAsia="is-IS"/>
    </w:rPr>
  </w:style>
  <w:style w:type="character" w:customStyle="1" w:styleId="eop">
    <w:name w:val="eop"/>
    <w:basedOn w:val="DefaultParagraphFont"/>
    <w:rsid w:val="00DD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Jónsdóttir</dc:creator>
  <cp:keywords/>
  <dc:description/>
  <cp:lastModifiedBy>Þóra Jónsdóttir</cp:lastModifiedBy>
  <cp:revision>1</cp:revision>
  <dcterms:created xsi:type="dcterms:W3CDTF">2022-07-07T13:02:00Z</dcterms:created>
  <dcterms:modified xsi:type="dcterms:W3CDTF">2022-07-07T13:10:00Z</dcterms:modified>
</cp:coreProperties>
</file>