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AAE38" w14:textId="77777777" w:rsidR="001B6DFA" w:rsidRPr="006F6E46" w:rsidRDefault="001B6DFA" w:rsidP="001B6DFA">
      <w:pPr>
        <w:pStyle w:val="Fyrirsgn1"/>
        <w:rPr>
          <w:noProof/>
        </w:rPr>
      </w:pPr>
      <w:r w:rsidRPr="006F6E46">
        <w:rPr>
          <w:noProof/>
        </w:rPr>
        <w:t>REGLUGERÐ</w:t>
      </w:r>
    </w:p>
    <w:p w14:paraId="5D3A730F" w14:textId="77777777" w:rsidR="001B6DFA" w:rsidRPr="000E5950" w:rsidRDefault="001B6DFA" w:rsidP="001B6DFA">
      <w:pPr>
        <w:pStyle w:val="Fyrirsgn2"/>
        <w:rPr>
          <w:rFonts w:cs="Times"/>
          <w:noProof/>
          <w:szCs w:val="21"/>
        </w:rPr>
      </w:pPr>
      <w:r w:rsidRPr="000E5950">
        <w:rPr>
          <w:rFonts w:cs="Times"/>
          <w:noProof/>
          <w:szCs w:val="21"/>
        </w:rPr>
        <w:t>um rækjuveiðar.</w:t>
      </w:r>
    </w:p>
    <w:p w14:paraId="265CE2B0" w14:textId="77777777" w:rsidR="001B6DFA" w:rsidRPr="000E5950" w:rsidRDefault="001B6DFA" w:rsidP="001B6DFA">
      <w:pPr>
        <w:shd w:val="clear" w:color="auto" w:fill="FFFFFF"/>
        <w:jc w:val="center"/>
        <w:rPr>
          <w:rFonts w:cs="Times"/>
          <w:color w:val="272727"/>
          <w:szCs w:val="21"/>
          <w:lang w:eastAsia="is-IS"/>
        </w:rPr>
      </w:pPr>
    </w:p>
    <w:p w14:paraId="5471446A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I. KAFLI</w:t>
      </w:r>
    </w:p>
    <w:p w14:paraId="185A857B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Gildissvið.</w:t>
      </w:r>
    </w:p>
    <w:p w14:paraId="63BF7388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1. gr.</w:t>
      </w:r>
    </w:p>
    <w:p w14:paraId="5F224E84" w14:textId="36494057" w:rsidR="001B6DFA" w:rsidRPr="000E5950" w:rsidRDefault="001B6DFA" w:rsidP="001B6DFA">
      <w:pPr>
        <w:rPr>
          <w:rFonts w:cs="Times"/>
          <w:color w:val="000000"/>
          <w:szCs w:val="21"/>
          <w:lang w:eastAsia="is-IS"/>
        </w:rPr>
      </w:pPr>
      <w:r w:rsidRPr="000E5950">
        <w:rPr>
          <w:rFonts w:cs="Times"/>
          <w:szCs w:val="21"/>
        </w:rPr>
        <w:t>Reglugerð þessi tekur til rækjuveiða í fiskveiðilandhelgi Íslands.</w:t>
      </w:r>
      <w:r w:rsidRPr="000E5950">
        <w:rPr>
          <w:rFonts w:cs="Times"/>
          <w:szCs w:val="21"/>
          <w:lang w:eastAsia="is-IS"/>
        </w:rPr>
        <w:t xml:space="preserve"> </w:t>
      </w:r>
      <w:r w:rsidRPr="000E5950">
        <w:rPr>
          <w:rFonts w:cs="Times"/>
          <w:color w:val="000000"/>
          <w:szCs w:val="21"/>
          <w:lang w:eastAsia="is-IS"/>
        </w:rPr>
        <w:t xml:space="preserve">Allar rækjuveiðar við Ísland eru óheimilar nema þeim skipum sem hafa aflamark á viðkomandi veiðisvæði. </w:t>
      </w:r>
      <w:bookmarkStart w:id="0" w:name="_GoBack"/>
      <w:bookmarkEnd w:id="0"/>
    </w:p>
    <w:p w14:paraId="422B146A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II. KAFLI</w:t>
      </w:r>
    </w:p>
    <w:p w14:paraId="09BB0705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Veiðarfæri.</w:t>
      </w:r>
    </w:p>
    <w:p w14:paraId="6708FC7E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2. gr.</w:t>
      </w:r>
    </w:p>
    <w:p w14:paraId="5ECB5805" w14:textId="77777777" w:rsidR="001B6DFA" w:rsidRPr="000E5950" w:rsidRDefault="001B6DFA" w:rsidP="001B6DFA">
      <w:pPr>
        <w:pStyle w:val="Meginml"/>
        <w:spacing w:after="0" w:line="240" w:lineRule="auto"/>
        <w:ind w:firstLine="397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Lágmarksmöskvastærð rækjuvörpu skal vera 45 mm í vængjum aftur að fremsta netþaki (miðneti) en 36 mm í öðrum hlutum rækjuvörpunnar.</w:t>
      </w:r>
    </w:p>
    <w:p w14:paraId="39FCA763" w14:textId="77777777" w:rsidR="001B6DFA" w:rsidRPr="000E5950" w:rsidRDefault="001B6DFA" w:rsidP="001B6DFA">
      <w:pPr>
        <w:pStyle w:val="Meginml"/>
        <w:spacing w:after="0" w:line="240" w:lineRule="auto"/>
        <w:ind w:firstLine="397"/>
        <w:jc w:val="both"/>
        <w:rPr>
          <w:rFonts w:ascii="Times" w:eastAsia="Times New Roman" w:hAnsi="Times" w:cs="Times"/>
          <w:sz w:val="21"/>
          <w:szCs w:val="21"/>
          <w:lang w:eastAsia="is-IS"/>
        </w:rPr>
      </w:pPr>
      <w:r w:rsidRPr="000E5950">
        <w:rPr>
          <w:rFonts w:ascii="Times" w:hAnsi="Times" w:cs="Times"/>
          <w:sz w:val="21"/>
          <w:szCs w:val="21"/>
        </w:rPr>
        <w:t xml:space="preserve">Við veiðar á rækju skal nota 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 xml:space="preserve">þvernetspoka með fjórum byrðum felldan á línur. Við veiðar á úthafsrækju skal þvernetspokinn vera í a.m.k. 8 öftustu metrum vörpunnar, en við veiðar á rækju á grunnslóð skal þvernetspokinn vera </w:t>
      </w:r>
      <w:r w:rsidRPr="000E5950">
        <w:rPr>
          <w:rFonts w:ascii="Times" w:hAnsi="Times" w:cs="Times"/>
          <w:sz w:val="21"/>
          <w:szCs w:val="21"/>
        </w:rPr>
        <w:t>í a.m.k. 4 öftustu metrum vörpunnar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 xml:space="preserve">. </w:t>
      </w:r>
      <w:r w:rsidRPr="000E5950">
        <w:rPr>
          <w:rFonts w:ascii="Times" w:hAnsi="Times" w:cs="Times"/>
          <w:sz w:val="21"/>
          <w:szCs w:val="21"/>
        </w:rPr>
        <w:t>Lágmarksmöskvastærð þvernetspokans skal vera a.m.k. 40 mm. H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>eimilt að nota þrjá síðumöskva fyrir framan kolllínumöskvana.</w:t>
      </w:r>
    </w:p>
    <w:p w14:paraId="2CAE4633" w14:textId="77777777" w:rsidR="001B6DFA" w:rsidRPr="000E5950" w:rsidRDefault="001B6DFA" w:rsidP="001B6DFA">
      <w:pPr>
        <w:pStyle w:val="Meginml"/>
        <w:spacing w:after="0" w:line="240" w:lineRule="auto"/>
        <w:ind w:firstLine="397"/>
        <w:jc w:val="both"/>
        <w:rPr>
          <w:rFonts w:ascii="Times" w:eastAsia="Times New Roman" w:hAnsi="Times" w:cs="Times"/>
          <w:sz w:val="21"/>
          <w:szCs w:val="21"/>
          <w:lang w:eastAsia="is-IS"/>
        </w:rPr>
      </w:pPr>
    </w:p>
    <w:p w14:paraId="34C7E613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3. gr.</w:t>
      </w:r>
    </w:p>
    <w:p w14:paraId="73D22EAE" w14:textId="77777777" w:rsidR="001B6DFA" w:rsidRPr="000E5950" w:rsidRDefault="001B6DFA" w:rsidP="001B6DFA">
      <w:pPr>
        <w:shd w:val="clear" w:color="auto" w:fill="FFFFFF"/>
        <w:rPr>
          <w:rFonts w:cs="Times"/>
          <w:szCs w:val="21"/>
          <w:lang w:eastAsia="is-IS"/>
        </w:rPr>
      </w:pPr>
      <w:r w:rsidRPr="000E5950">
        <w:rPr>
          <w:rFonts w:cs="Times"/>
          <w:szCs w:val="21"/>
          <w:lang w:eastAsia="is-IS"/>
        </w:rPr>
        <w:t>Við veiðar með rækjuvörpu er óheimilt að nota nokkurn þann útbúnað, sem þrengir, herpir eða lokar á nokkurn hátt möskvum vörpunnar eða nota umbúnað af nokkru tagi til þess að koma í veg fyrir rennsli afla aftur í poka eða nota net eða annað til þéttingar poka að aftan. Þó er heimilt:</w:t>
      </w:r>
    </w:p>
    <w:p w14:paraId="6155C9DC" w14:textId="77777777" w:rsidR="001B6DFA" w:rsidRPr="000E5950" w:rsidRDefault="001B6DFA" w:rsidP="001B6DFA">
      <w:pPr>
        <w:pStyle w:val="Mlsgreinlista"/>
        <w:numPr>
          <w:ilvl w:val="0"/>
          <w:numId w:val="4"/>
        </w:numPr>
        <w:shd w:val="clear" w:color="auto" w:fill="FFFFFF"/>
        <w:spacing w:after="0" w:line="240" w:lineRule="auto"/>
        <w:rPr>
          <w:rFonts w:ascii="Times" w:eastAsia="Times New Roman" w:hAnsi="Times" w:cs="Times"/>
          <w:sz w:val="21"/>
          <w:szCs w:val="21"/>
          <w:lang w:eastAsia="is-IS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t>Að nota hlífðarpoka utan um pokann sjálfan. Lágmarksmöskvastærð slíks hlífðarpoka skal vera 100 mm.</w:t>
      </w:r>
    </w:p>
    <w:p w14:paraId="332DF87B" w14:textId="77777777" w:rsidR="001B6DFA" w:rsidRPr="000E5950" w:rsidRDefault="001B6DFA" w:rsidP="001B6DFA">
      <w:pPr>
        <w:pStyle w:val="Mlsgreinlista"/>
        <w:numPr>
          <w:ilvl w:val="0"/>
          <w:numId w:val="4"/>
        </w:numPr>
        <w:shd w:val="clear" w:color="auto" w:fill="FFFFFF"/>
        <w:spacing w:after="0" w:line="240" w:lineRule="auto"/>
        <w:ind w:left="1066" w:hanging="357"/>
        <w:rPr>
          <w:rFonts w:ascii="Times" w:eastAsia="Times New Roman" w:hAnsi="Times" w:cs="Times"/>
          <w:sz w:val="21"/>
          <w:szCs w:val="21"/>
          <w:lang w:eastAsia="is-IS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t>Að binda fyrir rækjupoka allt að 40 cm fyrir ofan pokaendann og stinga lausa netinu inn í pokann til að þétta pokahnútinn.</w:t>
      </w:r>
    </w:p>
    <w:p w14:paraId="05A24E52" w14:textId="77777777" w:rsidR="001B6DFA" w:rsidRPr="000E5950" w:rsidRDefault="001B6DFA" w:rsidP="001B6DFA">
      <w:pPr>
        <w:pStyle w:val="Mlsgreinlista"/>
        <w:numPr>
          <w:ilvl w:val="0"/>
          <w:numId w:val="4"/>
        </w:numPr>
        <w:shd w:val="clear" w:color="auto" w:fill="FFFFFF"/>
        <w:spacing w:after="0" w:line="240" w:lineRule="auto"/>
        <w:rPr>
          <w:rFonts w:ascii="Times" w:eastAsia="Times New Roman" w:hAnsi="Times" w:cs="Times"/>
          <w:sz w:val="21"/>
          <w:szCs w:val="21"/>
          <w:lang w:eastAsia="is-IS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t>Rækjupokinn skal ekki vera meira en 50 cm lengri en hlífðarpokinn. Heimilt er að binda fyrir hlífðarpokann að aftan.</w:t>
      </w:r>
    </w:p>
    <w:p w14:paraId="3EA345C7" w14:textId="77777777" w:rsidR="001B6DFA" w:rsidRPr="000E5950" w:rsidRDefault="001B6DFA" w:rsidP="001B6DFA">
      <w:pPr>
        <w:pStyle w:val="Mlsgreinlista"/>
        <w:numPr>
          <w:ilvl w:val="0"/>
          <w:numId w:val="4"/>
        </w:numPr>
        <w:shd w:val="clear" w:color="auto" w:fill="FFFFFF"/>
        <w:spacing w:after="0" w:line="240" w:lineRule="auto"/>
        <w:rPr>
          <w:rFonts w:ascii="Times" w:eastAsia="Times New Roman" w:hAnsi="Times" w:cs="Times"/>
          <w:sz w:val="21"/>
          <w:szCs w:val="21"/>
          <w:lang w:eastAsia="is-IS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Að festa undir 8 öftustu metra vörpunnar nautshúðir eða mottur úr gerviefnum í því skyni að auk núningsþol pokans.</w:t>
      </w:r>
    </w:p>
    <w:p w14:paraId="18B8C0A8" w14:textId="77777777" w:rsidR="001B6DFA" w:rsidRPr="000E5950" w:rsidRDefault="001B6DFA" w:rsidP="001B6DFA">
      <w:pPr>
        <w:rPr>
          <w:rFonts w:cs="Times"/>
          <w:szCs w:val="21"/>
        </w:rPr>
      </w:pPr>
    </w:p>
    <w:p w14:paraId="02C3ACF3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4. gr.</w:t>
      </w:r>
    </w:p>
    <w:p w14:paraId="27CE976F" w14:textId="77777777" w:rsidR="001B6DFA" w:rsidRPr="000E5950" w:rsidRDefault="001B6DFA" w:rsidP="001B6DFA">
      <w:pPr>
        <w:rPr>
          <w:rFonts w:cs="Times"/>
          <w:szCs w:val="21"/>
        </w:rPr>
      </w:pPr>
      <w:r w:rsidRPr="000E5950">
        <w:rPr>
          <w:rFonts w:cs="Times"/>
          <w:szCs w:val="21"/>
        </w:rPr>
        <w:t xml:space="preserve">Skylt er að nota seiðaskilju við rækjuveiðar. </w:t>
      </w:r>
      <w:r w:rsidRPr="000E5950">
        <w:rPr>
          <w:rFonts w:cs="Times"/>
          <w:szCs w:val="21"/>
          <w:lang w:eastAsia="is-IS"/>
        </w:rPr>
        <w:t xml:space="preserve">Við veiðar á úthafsrækju og við rækjuveiðar á grunnslóð á </w:t>
      </w:r>
      <w:r w:rsidRPr="000E5950">
        <w:rPr>
          <w:rFonts w:cs="Times"/>
          <w:szCs w:val="21"/>
        </w:rPr>
        <w:t>veiðisvæðum H. (</w:t>
      </w:r>
      <w:r w:rsidRPr="000E5950">
        <w:rPr>
          <w:rFonts w:cs="Times"/>
          <w:szCs w:val="21"/>
          <w:lang w:eastAsia="is-IS"/>
        </w:rPr>
        <w:t>Eldeyjarsvæði)</w:t>
      </w:r>
      <w:r w:rsidRPr="000E5950">
        <w:rPr>
          <w:rFonts w:cs="Times"/>
          <w:szCs w:val="21"/>
        </w:rPr>
        <w:t xml:space="preserve"> og I. (</w:t>
      </w:r>
      <w:r w:rsidRPr="000E5950">
        <w:rPr>
          <w:rFonts w:cs="Times"/>
          <w:szCs w:val="21"/>
          <w:lang w:eastAsia="is-IS"/>
        </w:rPr>
        <w:t xml:space="preserve">Við </w:t>
      </w:r>
      <w:r w:rsidRPr="000E5950">
        <w:rPr>
          <w:rFonts w:cs="Times"/>
          <w:szCs w:val="21"/>
        </w:rPr>
        <w:t>Snæfellsnes) skal seiðaskilja þannig gerð að bil milli rimla skal mest vera 22 mm, en við rækjuveiðar á grunnslóð á veiðisvæðum A. (</w:t>
      </w:r>
      <w:r w:rsidRPr="000E5950">
        <w:rPr>
          <w:rFonts w:cs="Times"/>
          <w:szCs w:val="21"/>
          <w:lang w:eastAsia="is-IS"/>
        </w:rPr>
        <w:t>Breiðafjörður, norðurhluti)</w:t>
      </w:r>
      <w:r w:rsidRPr="000E5950">
        <w:rPr>
          <w:rFonts w:cs="Times"/>
          <w:szCs w:val="21"/>
        </w:rPr>
        <w:t xml:space="preserve"> til og með G. (</w:t>
      </w:r>
      <w:r w:rsidRPr="000E5950">
        <w:rPr>
          <w:rFonts w:cs="Times"/>
          <w:szCs w:val="21"/>
          <w:lang w:eastAsia="is-IS"/>
        </w:rPr>
        <w:t>Öxarfjörður)</w:t>
      </w:r>
      <w:r w:rsidRPr="000E5950">
        <w:rPr>
          <w:rFonts w:cs="Times"/>
          <w:szCs w:val="21"/>
        </w:rPr>
        <w:t xml:space="preserve"> skal seiðaskilja þannig gerð að bil milli rimla skal mest vera 19 mm.</w:t>
      </w:r>
    </w:p>
    <w:p w14:paraId="3B9436CC" w14:textId="77777777" w:rsidR="001B6DFA" w:rsidRPr="000E5950" w:rsidRDefault="001B6DFA" w:rsidP="001B6DFA">
      <w:pPr>
        <w:rPr>
          <w:rFonts w:cs="Times"/>
          <w:szCs w:val="21"/>
        </w:rPr>
      </w:pPr>
      <w:r w:rsidRPr="000E5950">
        <w:rPr>
          <w:rFonts w:cs="Times"/>
          <w:szCs w:val="21"/>
        </w:rPr>
        <w:t>Skiljunni skal komið fyrir í belg vörpunnar með u.þ.b. 45-50 gráðu halla þannig að neðri kantur skiljunnar nái lengra fram. Skiljan skal fylla út í belginn og skulu allir jaðrar hennar festir við netið í belgnum. Á efra byrði vörpunnar fyrir framan skiljuna skal vera gat þar sem fiskur skilst út.</w:t>
      </w:r>
    </w:p>
    <w:p w14:paraId="400706CD" w14:textId="77777777" w:rsidR="001B6DFA" w:rsidRPr="000E5950" w:rsidRDefault="001B6DFA" w:rsidP="001B6DFA">
      <w:pPr>
        <w:shd w:val="clear" w:color="auto" w:fill="FFFFFF"/>
        <w:rPr>
          <w:rFonts w:cs="Times"/>
          <w:color w:val="272727"/>
          <w:szCs w:val="21"/>
          <w:lang w:eastAsia="is-IS"/>
        </w:rPr>
      </w:pPr>
    </w:p>
    <w:p w14:paraId="689CC661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III. KAFLI</w:t>
      </w:r>
    </w:p>
    <w:p w14:paraId="61736442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Úthafsrækjuveiðar.</w:t>
      </w:r>
    </w:p>
    <w:p w14:paraId="22DA1CD5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5. gr.</w:t>
      </w:r>
    </w:p>
    <w:p w14:paraId="2490DD97" w14:textId="77777777" w:rsidR="001B6DFA" w:rsidRPr="000E5950" w:rsidRDefault="001B6DFA" w:rsidP="001B6DFA">
      <w:pPr>
        <w:rPr>
          <w:rFonts w:cs="Times"/>
          <w:bCs/>
          <w:szCs w:val="21"/>
        </w:rPr>
      </w:pPr>
      <w:r w:rsidRPr="000E5950">
        <w:rPr>
          <w:rFonts w:cs="Times"/>
          <w:szCs w:val="21"/>
          <w:lang w:eastAsia="is-IS"/>
        </w:rPr>
        <w:t>Skipum sem hafa aflamark í úthafsrækju er heimilt að stunda veiðar á rækju utan viðmiðunarlínu sbr. lög nr. 79/1997, um veiðar í fiskveiðilandhelgi Íslands, með eftirfarandi takmörkunum:</w:t>
      </w:r>
    </w:p>
    <w:p w14:paraId="6491A4E6" w14:textId="77777777" w:rsidR="001B6DFA" w:rsidRPr="000E5950" w:rsidRDefault="001B6DFA" w:rsidP="001B6DFA">
      <w:pPr>
        <w:pStyle w:val="Mlsgreinlista"/>
        <w:numPr>
          <w:ilvl w:val="0"/>
          <w:numId w:val="6"/>
        </w:numPr>
        <w:spacing w:after="0" w:line="240" w:lineRule="auto"/>
        <w:ind w:left="1066" w:hanging="357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t>Fyrir Suðurlandi eru allar rækjuveiðar óheimilar á svæði milli 14°30</w:t>
      </w:r>
      <w:r w:rsidRPr="000E5950">
        <w:rPr>
          <w:rFonts w:ascii="Times" w:eastAsia="Symbol" w:hAnsi="Times" w:cs="Times"/>
          <w:sz w:val="21"/>
          <w:szCs w:val="21"/>
          <w:lang w:eastAsia="is-IS"/>
        </w:rPr>
        <w:t>´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>V og 23°00</w:t>
      </w:r>
      <w:r w:rsidRPr="000E5950">
        <w:rPr>
          <w:rFonts w:ascii="Times" w:eastAsia="Symbol" w:hAnsi="Times" w:cs="Times"/>
          <w:sz w:val="21"/>
          <w:szCs w:val="21"/>
          <w:lang w:eastAsia="is-IS"/>
        </w:rPr>
        <w:t>´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>V allt árið.</w:t>
      </w:r>
    </w:p>
    <w:p w14:paraId="426FEA7D" w14:textId="77777777" w:rsidR="001B6DFA" w:rsidRPr="000E5950" w:rsidRDefault="001B6DFA" w:rsidP="001B6DFA">
      <w:pPr>
        <w:pStyle w:val="Mlsgreinlista"/>
        <w:numPr>
          <w:ilvl w:val="0"/>
          <w:numId w:val="6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t>Við Eldey eru úthafsrækjuveiðar óheimilar á svæði sem að sunnan markast af línu sem dregin er réttvísandi 245° frá Reykjanesaukavita. Að vestan markast svæðið af 23°40</w:t>
      </w:r>
      <w:r w:rsidRPr="000E5950">
        <w:rPr>
          <w:rFonts w:ascii="Times" w:eastAsia="Symbol" w:hAnsi="Times" w:cs="Times"/>
          <w:sz w:val="21"/>
          <w:szCs w:val="21"/>
          <w:lang w:eastAsia="is-IS"/>
        </w:rPr>
        <w:t>´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>V og að norðan af 64°05</w:t>
      </w:r>
      <w:r w:rsidRPr="000E5950">
        <w:rPr>
          <w:rFonts w:ascii="Times" w:eastAsia="Symbol" w:hAnsi="Times" w:cs="Times"/>
          <w:sz w:val="21"/>
          <w:szCs w:val="21"/>
          <w:lang w:eastAsia="is-IS"/>
        </w:rPr>
        <w:t>´</w:t>
      </w:r>
      <w:r w:rsidRPr="000E5950">
        <w:rPr>
          <w:rFonts w:ascii="Times" w:eastAsia="Times New Roman" w:hAnsi="Times" w:cs="Times"/>
          <w:sz w:val="21"/>
          <w:szCs w:val="21"/>
          <w:lang w:eastAsia="is-IS"/>
        </w:rPr>
        <w:t>N.</w:t>
      </w:r>
    </w:p>
    <w:p w14:paraId="5A839C91" w14:textId="77777777" w:rsidR="001B6DFA" w:rsidRPr="000E5950" w:rsidRDefault="001B6DFA" w:rsidP="001B6DFA">
      <w:pPr>
        <w:pStyle w:val="Mlsgreinlista"/>
        <w:numPr>
          <w:ilvl w:val="0"/>
          <w:numId w:val="6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eastAsia="Times New Roman" w:hAnsi="Times" w:cs="Times"/>
          <w:sz w:val="21"/>
          <w:szCs w:val="21"/>
          <w:lang w:eastAsia="is-IS"/>
        </w:rPr>
        <w:lastRenderedPageBreak/>
        <w:t>Við Snæfellsnes eru úthafsrækjuveiðar óheimilar á svæði sem afmarkast milli eftirfarandi hnita:</w:t>
      </w:r>
    </w:p>
    <w:p w14:paraId="061A5ABE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bookmarkStart w:id="1" w:name="__DdeLink__78_8865121311"/>
      <w:bookmarkEnd w:id="1"/>
      <w:r w:rsidRPr="000E5950">
        <w:rPr>
          <w:rFonts w:ascii="Times" w:hAnsi="Times" w:cs="Times"/>
          <w:sz w:val="21"/>
          <w:szCs w:val="21"/>
        </w:rPr>
        <w:t>64°04,90´N - 22°43,60´V</w:t>
      </w:r>
    </w:p>
    <w:p w14:paraId="3C17EC5D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64°43,70´N - 23°48,20´V</w:t>
      </w:r>
    </w:p>
    <w:p w14:paraId="7CD36E3E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64°45,00´N - 23°55,30´V</w:t>
      </w:r>
    </w:p>
    <w:p w14:paraId="56394525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64°51,30´N - 24°02,50´V</w:t>
      </w:r>
    </w:p>
    <w:p w14:paraId="6E1E89C2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64°53,10´N - 24°02,50´V</w:t>
      </w:r>
    </w:p>
    <w:p w14:paraId="2497D835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65°15,00´N - 24°02,50´V</w:t>
      </w:r>
    </w:p>
    <w:p w14:paraId="704E1F20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65°15,00´N - 25°40,00´V</w:t>
      </w:r>
    </w:p>
    <w:p w14:paraId="000CFF79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64°05,00´N - 25°40,00´V</w:t>
      </w:r>
    </w:p>
    <w:p w14:paraId="0DB1675A" w14:textId="77777777" w:rsidR="001B6DFA" w:rsidRPr="000E5950" w:rsidRDefault="001B6DFA" w:rsidP="001B6DFA">
      <w:pPr>
        <w:pStyle w:val="Meginml"/>
        <w:numPr>
          <w:ilvl w:val="4"/>
          <w:numId w:val="5"/>
        </w:numPr>
        <w:spacing w:after="0" w:line="240" w:lineRule="auto"/>
        <w:jc w:val="both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64°04,90´N - 22°43,60´V</w:t>
      </w:r>
      <w:r w:rsidRPr="000E5950">
        <w:rPr>
          <w:rFonts w:ascii="Times" w:hAnsi="Times" w:cs="Times"/>
          <w:sz w:val="21"/>
          <w:szCs w:val="21"/>
        </w:rPr>
        <w:t>.</w:t>
      </w:r>
    </w:p>
    <w:p w14:paraId="69D6A97B" w14:textId="77777777" w:rsidR="001B6DFA" w:rsidRDefault="001B6DFA" w:rsidP="001B6DFA">
      <w:pPr>
        <w:rPr>
          <w:rFonts w:cs="Times"/>
          <w:szCs w:val="21"/>
          <w:bdr w:val="none" w:sz="0" w:space="0" w:color="auto" w:frame="1"/>
        </w:rPr>
      </w:pPr>
    </w:p>
    <w:p w14:paraId="6B30CD9C" w14:textId="77777777" w:rsidR="00CB1DE4" w:rsidRPr="000E5950" w:rsidRDefault="00CB1DE4" w:rsidP="00CB1DE4">
      <w:pPr>
        <w:rPr>
          <w:rFonts w:cs="Times"/>
          <w:szCs w:val="21"/>
        </w:rPr>
      </w:pPr>
      <w:r w:rsidRPr="000E5950">
        <w:rPr>
          <w:rFonts w:cs="Times"/>
          <w:i/>
          <w:color w:val="272727"/>
          <w:szCs w:val="21"/>
        </w:rPr>
        <w:t>Úthafsrækju sem veidd er á Dohrnbanka vestan 26°V og norðan 65°30´N skal skrá sérstaklega. Skip sem stunda veiðar á Dohrnbanka skulu búin fjarskiptabúnaði, sem sendir upplýsingar með sjálfvirkum hætti til Landhelgisgæslunnar um staðsetningu skipsins á klukkustundar fresti, frá því skipið lætur úr höfn og þar til það kemur til hafnar að nýju til löndunar afla.“</w:t>
      </w:r>
    </w:p>
    <w:p w14:paraId="4A4CBFF3" w14:textId="77777777" w:rsidR="00CB1DE4" w:rsidRPr="000E5950" w:rsidRDefault="00CB1DE4" w:rsidP="00CB1DE4">
      <w:pPr>
        <w:rPr>
          <w:rFonts w:cs="Times"/>
          <w:szCs w:val="21"/>
        </w:rPr>
      </w:pPr>
    </w:p>
    <w:p w14:paraId="7D6CA4DD" w14:textId="77777777" w:rsidR="00CB1DE4" w:rsidRPr="000E5950" w:rsidRDefault="00CB1DE4" w:rsidP="001B6DFA">
      <w:pPr>
        <w:rPr>
          <w:rFonts w:cs="Times"/>
          <w:szCs w:val="21"/>
          <w:bdr w:val="none" w:sz="0" w:space="0" w:color="auto" w:frame="1"/>
        </w:rPr>
      </w:pPr>
    </w:p>
    <w:p w14:paraId="4BFDBF73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t>6. gr.</w:t>
      </w:r>
    </w:p>
    <w:p w14:paraId="60A680B5" w14:textId="77777777" w:rsidR="001B6DFA" w:rsidRPr="000E5950" w:rsidRDefault="001B6DFA" w:rsidP="001B6DFA">
      <w:pPr>
        <w:rPr>
          <w:rFonts w:cs="Times"/>
          <w:szCs w:val="21"/>
        </w:rPr>
      </w:pPr>
      <w:r w:rsidRPr="000E5950">
        <w:rPr>
          <w:rFonts w:cs="Times"/>
          <w:szCs w:val="21"/>
        </w:rPr>
        <w:t>Heimilt er að nota yfirpoka við úthafsrækjuveiðar á þeim svæðum þar sem viðkomandi skipum eru heimilar veiðar með fiskibotnvörpu samkvæmt 5. gr. laga nr. 79, 26. maí 1997, um veiðar í fiskveiðilandhelgi Íslands. Þó er óheimilt að nota yfirpoka á svæðum þar sem veiðar með fiskibotnvörpu eru óheimilar samkvæmt reglugerðum og skyndilokunum. Yfirpokanum skal komið fyrir á efra byrði poka vörpunnar yfir opinu þar sem fiskur skilst út.</w:t>
      </w:r>
    </w:p>
    <w:p w14:paraId="6EA4891A" w14:textId="77777777" w:rsidR="001B6DFA" w:rsidRPr="000E5950" w:rsidRDefault="001B6DFA" w:rsidP="001B6DFA">
      <w:pPr>
        <w:pStyle w:val="Fyrirsgn3"/>
        <w:ind w:firstLine="397"/>
        <w:jc w:val="both"/>
        <w:rPr>
          <w:rFonts w:cs="Times"/>
          <w:szCs w:val="21"/>
          <w:lang w:eastAsia="is-IS"/>
        </w:rPr>
      </w:pPr>
      <w:r w:rsidRPr="000E5950">
        <w:rPr>
          <w:rFonts w:cs="Times"/>
          <w:szCs w:val="21"/>
          <w:lang w:eastAsia="is-IS"/>
        </w:rPr>
        <w:t>Að minnsta kosti 8 öftustu metrar yfirpokans skulu vera með lágmarksmöskvastærð 135 mm að innanmáli.</w:t>
      </w:r>
    </w:p>
    <w:p w14:paraId="392C931F" w14:textId="77777777" w:rsidR="001B6DFA" w:rsidRPr="000E5950" w:rsidRDefault="001B6DFA" w:rsidP="001B6DFA">
      <w:pPr>
        <w:rPr>
          <w:rFonts w:cs="Times"/>
          <w:szCs w:val="21"/>
          <w:lang w:eastAsia="is-IS"/>
        </w:rPr>
      </w:pPr>
    </w:p>
    <w:p w14:paraId="7E14DCA8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IV. KAFLI</w:t>
      </w:r>
    </w:p>
    <w:p w14:paraId="0162156B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Rækjuveiðar á grunnslóð.</w:t>
      </w:r>
    </w:p>
    <w:p w14:paraId="2ADC4B11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t>7. gr.</w:t>
      </w:r>
    </w:p>
    <w:p w14:paraId="6038908F" w14:textId="77777777" w:rsidR="001B6DFA" w:rsidRPr="000E5950" w:rsidRDefault="001B6DFA" w:rsidP="001B6DFA">
      <w:pPr>
        <w:rPr>
          <w:rFonts w:cs="Times"/>
          <w:snapToGrid w:val="0"/>
          <w:szCs w:val="21"/>
        </w:rPr>
      </w:pPr>
      <w:r w:rsidRPr="000E5950">
        <w:rPr>
          <w:rFonts w:cs="Times"/>
          <w:color w:val="000000"/>
          <w:szCs w:val="21"/>
        </w:rPr>
        <w:t>Veiðitímabil rækju á grunnslóð er fiskveiðiárið nema annað sé ákveðið samhliða úthlutun aflamarks á viðkomandi veiðisvæði</w:t>
      </w:r>
      <w:r w:rsidRPr="000E5950">
        <w:rPr>
          <w:rFonts w:cs="Times"/>
          <w:snapToGrid w:val="0"/>
          <w:szCs w:val="21"/>
        </w:rPr>
        <w:t>.</w:t>
      </w:r>
    </w:p>
    <w:p w14:paraId="750EAAEE" w14:textId="77777777" w:rsidR="001B6DFA" w:rsidRPr="000E5950" w:rsidRDefault="001B6DFA" w:rsidP="001B6DFA">
      <w:pPr>
        <w:rPr>
          <w:rFonts w:cs="Times"/>
          <w:snapToGrid w:val="0"/>
          <w:szCs w:val="21"/>
        </w:rPr>
      </w:pPr>
    </w:p>
    <w:p w14:paraId="4EC0610C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t>8. gr.</w:t>
      </w:r>
    </w:p>
    <w:p w14:paraId="4557FB7A" w14:textId="77777777" w:rsidR="00704AAF" w:rsidRPr="000E5950" w:rsidRDefault="00704AAF" w:rsidP="00704AAF">
      <w:pPr>
        <w:rPr>
          <w:rFonts w:cs="Times"/>
          <w:szCs w:val="21"/>
        </w:rPr>
      </w:pPr>
      <w:r w:rsidRPr="000E5950">
        <w:rPr>
          <w:rFonts w:cs="Times"/>
          <w:color w:val="000000"/>
          <w:szCs w:val="21"/>
          <w:lang w:eastAsia="is-IS"/>
        </w:rPr>
        <w:t>Einungis skipum minni en 230 brúttótonn að stærð er heimilt að stunda rækjuveiðar á grunnslóð innan viðmiðunarlínu.</w:t>
      </w:r>
    </w:p>
    <w:p w14:paraId="5B57434C" w14:textId="77777777" w:rsidR="00704AAF" w:rsidRDefault="00704AAF" w:rsidP="00D82240">
      <w:pPr>
        <w:rPr>
          <w:rFonts w:cs="Times"/>
          <w:szCs w:val="21"/>
          <w:lang w:eastAsia="is-IS"/>
        </w:rPr>
      </w:pPr>
    </w:p>
    <w:p w14:paraId="3DBD9B7E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t>9. gr.</w:t>
      </w:r>
    </w:p>
    <w:p w14:paraId="2E03054B" w14:textId="77777777" w:rsidR="00170FFF" w:rsidRPr="000E5950" w:rsidRDefault="00170FFF" w:rsidP="00170FFF">
      <w:pPr>
        <w:rPr>
          <w:rFonts w:cs="Times"/>
          <w:szCs w:val="21"/>
          <w:lang w:eastAsia="is-IS"/>
        </w:rPr>
      </w:pPr>
      <w:r w:rsidRPr="000E5950">
        <w:rPr>
          <w:rFonts w:cs="Times"/>
          <w:szCs w:val="21"/>
          <w:lang w:eastAsia="is-IS"/>
        </w:rPr>
        <w:t>Veiðisvæði rækju á grunnslóð eru þessi:</w:t>
      </w:r>
    </w:p>
    <w:p w14:paraId="44EEE3E4" w14:textId="77777777" w:rsidR="00170FFF" w:rsidRPr="000E5950" w:rsidRDefault="00170FFF" w:rsidP="00170FFF">
      <w:pPr>
        <w:rPr>
          <w:rFonts w:cs="Times"/>
          <w:szCs w:val="21"/>
        </w:rPr>
      </w:pPr>
    </w:p>
    <w:p w14:paraId="1BA96CE9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Breiðafjörður, norðurhluti:</w:t>
      </w:r>
    </w:p>
    <w:p w14:paraId="4DC3DA45" w14:textId="77777777" w:rsidR="00170FFF" w:rsidRPr="000E5950" w:rsidRDefault="00170FFF" w:rsidP="00170FFF">
      <w:pPr>
        <w:pStyle w:val="Mlsgreinlista"/>
        <w:numPr>
          <w:ilvl w:val="0"/>
          <w:numId w:val="12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Að sunnan markast svæðið af 65°</w:t>
      </w:r>
      <w:r w:rsidRPr="000E5950">
        <w:rPr>
          <w:rFonts w:ascii="Times" w:hAnsi="Times" w:cs="Times"/>
          <w:sz w:val="21"/>
          <w:szCs w:val="21"/>
        </w:rPr>
        <w:t>15,00´ N</w:t>
      </w:r>
    </w:p>
    <w:p w14:paraId="6D9968AC" w14:textId="77777777" w:rsidR="00170FFF" w:rsidRPr="000E5950" w:rsidRDefault="00170FFF" w:rsidP="00170FFF">
      <w:pPr>
        <w:pStyle w:val="Mlsgreinlista"/>
        <w:numPr>
          <w:ilvl w:val="0"/>
          <w:numId w:val="12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A vestan markast svæðið af 24°00,</w:t>
      </w:r>
      <w:r w:rsidRPr="000E5950">
        <w:rPr>
          <w:rFonts w:ascii="Times" w:hAnsi="Times" w:cs="Times"/>
          <w:sz w:val="21"/>
          <w:szCs w:val="21"/>
        </w:rPr>
        <w:t>00´ V.</w:t>
      </w:r>
    </w:p>
    <w:p w14:paraId="315185FF" w14:textId="77777777" w:rsidR="00170FFF" w:rsidRPr="000E5950" w:rsidRDefault="00170FFF" w:rsidP="00170FFF">
      <w:pPr>
        <w:ind w:left="706" w:firstLine="0"/>
        <w:rPr>
          <w:rFonts w:cs="Times"/>
          <w:szCs w:val="21"/>
        </w:rPr>
      </w:pPr>
    </w:p>
    <w:p w14:paraId="1F8E56B0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Arnarfjörður. Svæðið markast af línu sem dregin er milli eftirfarandi hnita:</w:t>
      </w:r>
    </w:p>
    <w:p w14:paraId="32A0699E" w14:textId="77777777" w:rsidR="00170FFF" w:rsidRPr="000E5950" w:rsidRDefault="00170FFF" w:rsidP="00170FFF">
      <w:pPr>
        <w:pStyle w:val="Mlsgreinlista"/>
        <w:numPr>
          <w:ilvl w:val="0"/>
          <w:numId w:val="13"/>
        </w:numPr>
        <w:spacing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65°47,68´ N - 24°06,60´ V (Kópanesviti)</w:t>
      </w:r>
    </w:p>
    <w:p w14:paraId="4F009768" w14:textId="77777777" w:rsidR="00170FFF" w:rsidRPr="000E5950" w:rsidRDefault="00170FFF" w:rsidP="00170FFF">
      <w:pPr>
        <w:pStyle w:val="Mlsgreinlista"/>
        <w:numPr>
          <w:ilvl w:val="0"/>
          <w:numId w:val="13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65°54,59´ N - 23°50,76´ V (Svalvogaviti).</w:t>
      </w:r>
    </w:p>
    <w:p w14:paraId="64BD55C8" w14:textId="77777777" w:rsidR="00170FFF" w:rsidRPr="000E5950" w:rsidRDefault="00170FFF" w:rsidP="00170FFF">
      <w:pPr>
        <w:pStyle w:val="Mlsgreinlista"/>
        <w:spacing w:after="0" w:line="240" w:lineRule="auto"/>
        <w:ind w:left="709"/>
        <w:rPr>
          <w:rFonts w:ascii="Times" w:hAnsi="Times" w:cs="Times"/>
          <w:sz w:val="21"/>
          <w:szCs w:val="21"/>
        </w:rPr>
      </w:pPr>
    </w:p>
    <w:p w14:paraId="4E90D42A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Ísafjarðardjúp. Svæðið markast af línu sem dregin er milli eftirfarandi hnita:</w:t>
      </w:r>
    </w:p>
    <w:p w14:paraId="2528286D" w14:textId="77777777" w:rsidR="00170FFF" w:rsidRPr="000E5950" w:rsidRDefault="00170FFF" w:rsidP="00170FFF">
      <w:pPr>
        <w:pStyle w:val="Mlsgreinlista"/>
        <w:numPr>
          <w:ilvl w:val="0"/>
          <w:numId w:val="14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66°11,50´N - 23°20,00´ V (Deild)</w:t>
      </w:r>
    </w:p>
    <w:p w14:paraId="10A396EC" w14:textId="77777777" w:rsidR="00170FFF" w:rsidRPr="000E5950" w:rsidRDefault="00170FFF" w:rsidP="00170FFF">
      <w:pPr>
        <w:pStyle w:val="Mlsgreinlista"/>
        <w:numPr>
          <w:ilvl w:val="0"/>
          <w:numId w:val="14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66°21,50´ N - 23°11,70´ V (Stapi).</w:t>
      </w:r>
    </w:p>
    <w:p w14:paraId="6EE18D7C" w14:textId="77777777" w:rsidR="00170FFF" w:rsidRPr="000E5950" w:rsidRDefault="00170FFF" w:rsidP="00170FFF">
      <w:pPr>
        <w:ind w:left="706" w:firstLine="0"/>
        <w:rPr>
          <w:rFonts w:cs="Times"/>
          <w:szCs w:val="21"/>
        </w:rPr>
      </w:pPr>
    </w:p>
    <w:p w14:paraId="5DFDBF43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Húnaflói</w:t>
      </w:r>
      <w:r w:rsidRPr="000E5950">
        <w:rPr>
          <w:rFonts w:cs="Times"/>
          <w:szCs w:val="21"/>
        </w:rPr>
        <w:t xml:space="preserve"> Svæðið markast af línu sem dregin er milli eftirfarandi hnita:</w:t>
      </w:r>
    </w:p>
    <w:p w14:paraId="6A9F58DC" w14:textId="77777777" w:rsidR="00170FFF" w:rsidRPr="000E5950" w:rsidRDefault="00170FFF" w:rsidP="00170FFF">
      <w:pPr>
        <w:pStyle w:val="Mlsgreinlista"/>
        <w:numPr>
          <w:ilvl w:val="0"/>
          <w:numId w:val="15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lastRenderedPageBreak/>
        <w:t>66°07,50´ N - 21°30,00´ V (Selsker)</w:t>
      </w:r>
    </w:p>
    <w:p w14:paraId="7E20E2DC" w14:textId="77777777" w:rsidR="00170FFF" w:rsidRPr="000E5950" w:rsidRDefault="00170FFF" w:rsidP="00170FFF">
      <w:pPr>
        <w:pStyle w:val="Mlsgreinlista"/>
        <w:numPr>
          <w:ilvl w:val="0"/>
          <w:numId w:val="15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bCs/>
          <w:sz w:val="21"/>
          <w:szCs w:val="21"/>
        </w:rPr>
        <w:t>66°05,00´</w:t>
      </w:r>
      <w:r w:rsidRPr="000E5950">
        <w:rPr>
          <w:rFonts w:ascii="Times" w:hAnsi="Times" w:cs="Times"/>
          <w:sz w:val="21"/>
          <w:szCs w:val="21"/>
        </w:rPr>
        <w:t xml:space="preserve"> N - </w:t>
      </w:r>
      <w:r w:rsidRPr="000E5950">
        <w:rPr>
          <w:rFonts w:ascii="Times" w:hAnsi="Times" w:cs="Times"/>
          <w:bCs/>
          <w:sz w:val="21"/>
          <w:szCs w:val="21"/>
        </w:rPr>
        <w:t>20°25,20´</w:t>
      </w:r>
      <w:r w:rsidRPr="000E5950">
        <w:rPr>
          <w:rFonts w:ascii="Times" w:hAnsi="Times" w:cs="Times"/>
          <w:sz w:val="21"/>
          <w:szCs w:val="21"/>
        </w:rPr>
        <w:t xml:space="preserve"> V</w:t>
      </w:r>
      <w:r w:rsidRPr="000E5950">
        <w:rPr>
          <w:rFonts w:ascii="Times" w:hAnsi="Times" w:cs="Times"/>
          <w:bCs/>
          <w:sz w:val="21"/>
          <w:szCs w:val="21"/>
        </w:rPr>
        <w:t xml:space="preserve"> </w:t>
      </w:r>
      <w:r w:rsidRPr="000E5950">
        <w:rPr>
          <w:rFonts w:ascii="Times" w:hAnsi="Times" w:cs="Times"/>
          <w:sz w:val="21"/>
          <w:szCs w:val="21"/>
        </w:rPr>
        <w:t>(Rifsnes)</w:t>
      </w:r>
      <w:r w:rsidRPr="000E5950">
        <w:rPr>
          <w:rFonts w:ascii="Times" w:hAnsi="Times" w:cs="Times"/>
          <w:sz w:val="21"/>
          <w:szCs w:val="21"/>
          <w:lang w:eastAsia="is-IS"/>
        </w:rPr>
        <w:t>.</w:t>
      </w:r>
    </w:p>
    <w:p w14:paraId="4EAC0430" w14:textId="77777777" w:rsidR="00170FFF" w:rsidRPr="000E5950" w:rsidRDefault="00170FFF" w:rsidP="00170FFF">
      <w:pPr>
        <w:ind w:left="709" w:firstLine="0"/>
        <w:rPr>
          <w:rFonts w:cs="Times"/>
          <w:szCs w:val="21"/>
        </w:rPr>
      </w:pPr>
    </w:p>
    <w:p w14:paraId="38297F6D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Skagafjörður. Svæðið markast af línu sem dregin er milli eftirfarandi hnita:</w:t>
      </w:r>
    </w:p>
    <w:p w14:paraId="2B0A5835" w14:textId="77777777" w:rsidR="00170FFF" w:rsidRPr="000E5950" w:rsidRDefault="00170FFF" w:rsidP="00170FFF">
      <w:pPr>
        <w:pStyle w:val="Mlsgreinlista"/>
        <w:numPr>
          <w:ilvl w:val="0"/>
          <w:numId w:val="16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66°07,16´ N - 20°05,93´ V (Skagatáarviti)</w:t>
      </w:r>
    </w:p>
    <w:p w14:paraId="46E6BA67" w14:textId="77777777" w:rsidR="00170FFF" w:rsidRPr="000E5950" w:rsidRDefault="00170FFF" w:rsidP="00170FFF">
      <w:pPr>
        <w:pStyle w:val="Mlsgreinlista"/>
        <w:numPr>
          <w:ilvl w:val="0"/>
          <w:numId w:val="16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66°11,22´ N - 18°57,06´ V (Sauðanesviti).</w:t>
      </w:r>
    </w:p>
    <w:p w14:paraId="1C89D065" w14:textId="77777777" w:rsidR="00170FFF" w:rsidRPr="000E5950" w:rsidRDefault="00170FFF" w:rsidP="00170FFF">
      <w:pPr>
        <w:ind w:left="765" w:firstLine="0"/>
        <w:rPr>
          <w:rFonts w:cs="Times"/>
          <w:szCs w:val="21"/>
        </w:rPr>
      </w:pPr>
    </w:p>
    <w:p w14:paraId="6E0C7766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Skjálfandaflói</w:t>
      </w:r>
      <w:r w:rsidRPr="000E5950">
        <w:rPr>
          <w:rFonts w:cs="Times"/>
          <w:szCs w:val="21"/>
        </w:rPr>
        <w:t>. Svæðið markast af línu sem dregin er milli eftirfarandi hnita:</w:t>
      </w:r>
    </w:p>
    <w:p w14:paraId="6F4D738C" w14:textId="77777777" w:rsidR="00170FFF" w:rsidRPr="000E5950" w:rsidRDefault="00170FFF" w:rsidP="00170FFF">
      <w:pPr>
        <w:pStyle w:val="Mlsgreinlista"/>
        <w:numPr>
          <w:ilvl w:val="0"/>
          <w:numId w:val="17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66°10,03´ N - 17°50,30´ V (Flatey)</w:t>
      </w:r>
    </w:p>
    <w:p w14:paraId="0956A67E" w14:textId="77777777" w:rsidR="00170FFF" w:rsidRPr="000E5950" w:rsidRDefault="00170FFF" w:rsidP="00170FFF">
      <w:pPr>
        <w:pStyle w:val="Mlsgreinlista"/>
        <w:numPr>
          <w:ilvl w:val="0"/>
          <w:numId w:val="17"/>
        </w:numPr>
        <w:spacing w:after="0" w:line="240" w:lineRule="auto"/>
        <w:ind w:left="1480" w:hanging="357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bCs/>
          <w:sz w:val="21"/>
          <w:szCs w:val="21"/>
        </w:rPr>
        <w:t xml:space="preserve">66°17,22´ </w:t>
      </w:r>
      <w:r w:rsidRPr="000E5950">
        <w:rPr>
          <w:rFonts w:ascii="Times" w:hAnsi="Times" w:cs="Times"/>
          <w:sz w:val="21"/>
          <w:szCs w:val="21"/>
        </w:rPr>
        <w:t>N - 17°08,67´ V</w:t>
      </w:r>
    </w:p>
    <w:p w14:paraId="5C3DE126" w14:textId="77777777" w:rsidR="00170FFF" w:rsidRPr="000E5950" w:rsidRDefault="00170FFF" w:rsidP="00170FFF">
      <w:pPr>
        <w:pStyle w:val="Mlsgreinlista"/>
        <w:numPr>
          <w:ilvl w:val="0"/>
          <w:numId w:val="17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66°12,40´ N – 17°08,67´ V (Tjörnesviti</w:t>
      </w:r>
      <w:r w:rsidRPr="000E5950">
        <w:rPr>
          <w:rFonts w:ascii="Times" w:hAnsi="Times" w:cs="Times"/>
          <w:sz w:val="21"/>
          <w:szCs w:val="21"/>
          <w:lang w:eastAsia="is-IS"/>
        </w:rPr>
        <w:t>).</w:t>
      </w:r>
    </w:p>
    <w:p w14:paraId="4CF3638B" w14:textId="77777777" w:rsidR="00170FFF" w:rsidRPr="000E5950" w:rsidRDefault="00170FFF" w:rsidP="00170FFF">
      <w:pPr>
        <w:ind w:left="765" w:firstLine="0"/>
        <w:rPr>
          <w:rFonts w:cs="Times"/>
          <w:szCs w:val="21"/>
        </w:rPr>
      </w:pPr>
    </w:p>
    <w:p w14:paraId="303EA530" w14:textId="77777777" w:rsidR="00170FFF" w:rsidRPr="000E5950" w:rsidRDefault="00170FFF" w:rsidP="00170FFF">
      <w:pPr>
        <w:numPr>
          <w:ilvl w:val="0"/>
          <w:numId w:val="7"/>
        </w:numPr>
        <w:tabs>
          <w:tab w:val="clear" w:pos="397"/>
          <w:tab w:val="clear" w:pos="709"/>
        </w:tabs>
        <w:ind w:left="1066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Öxarfjörður. Svæðið markast af línu sem dregin er milli eftirfarandi hnita:</w:t>
      </w:r>
    </w:p>
    <w:p w14:paraId="6E53E62C" w14:textId="77777777" w:rsidR="00170FFF" w:rsidRPr="000E5950" w:rsidRDefault="00170FFF" w:rsidP="00170FFF">
      <w:pPr>
        <w:pStyle w:val="Mlsgreinlista"/>
        <w:numPr>
          <w:ilvl w:val="0"/>
          <w:numId w:val="21"/>
        </w:numPr>
        <w:spacing w:after="0" w:line="240" w:lineRule="auto"/>
        <w:ind w:left="1480" w:hanging="357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66°12,40´ N - 17°08,67´ V (Tjörnesviti)</w:t>
      </w:r>
    </w:p>
    <w:p w14:paraId="23B2079E" w14:textId="77777777" w:rsidR="00170FFF" w:rsidRPr="000E5950" w:rsidRDefault="00170FFF" w:rsidP="00170FFF">
      <w:pPr>
        <w:pStyle w:val="Mlsgreinlista"/>
        <w:numPr>
          <w:ilvl w:val="0"/>
          <w:numId w:val="21"/>
        </w:numPr>
        <w:spacing w:after="0" w:line="240" w:lineRule="auto"/>
        <w:ind w:left="1480" w:hanging="357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bCs/>
          <w:sz w:val="21"/>
          <w:szCs w:val="21"/>
        </w:rPr>
        <w:t xml:space="preserve">66°17,22´ </w:t>
      </w:r>
      <w:r w:rsidRPr="000E5950">
        <w:rPr>
          <w:rFonts w:ascii="Times" w:hAnsi="Times" w:cs="Times"/>
          <w:sz w:val="21"/>
          <w:szCs w:val="21"/>
        </w:rPr>
        <w:t>N - 17°08,67´ V</w:t>
      </w:r>
    </w:p>
    <w:p w14:paraId="7FDB05F2" w14:textId="77777777" w:rsidR="00170FFF" w:rsidRPr="000E5950" w:rsidRDefault="00170FFF" w:rsidP="00170FFF">
      <w:pPr>
        <w:pStyle w:val="Mlsgreinlista"/>
        <w:numPr>
          <w:ilvl w:val="0"/>
          <w:numId w:val="21"/>
        </w:numPr>
        <w:spacing w:after="0" w:line="240" w:lineRule="auto"/>
        <w:ind w:left="1480" w:hanging="357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66°30,50´ N - 16°32,17´ V (Rauðanúpsviti).</w:t>
      </w:r>
    </w:p>
    <w:p w14:paraId="1080150B" w14:textId="77777777" w:rsidR="00170FFF" w:rsidRPr="000E5950" w:rsidRDefault="00170FFF" w:rsidP="00170FFF">
      <w:pPr>
        <w:ind w:left="765" w:firstLine="0"/>
        <w:rPr>
          <w:rFonts w:cs="Times"/>
          <w:szCs w:val="21"/>
        </w:rPr>
      </w:pPr>
    </w:p>
    <w:p w14:paraId="1CB411DA" w14:textId="77777777" w:rsidR="00170FFF" w:rsidRPr="000E5950" w:rsidRDefault="00170FFF" w:rsidP="00170FFF">
      <w:pPr>
        <w:numPr>
          <w:ilvl w:val="0"/>
          <w:numId w:val="22"/>
        </w:numPr>
        <w:tabs>
          <w:tab w:val="clear" w:pos="397"/>
          <w:tab w:val="clear" w:pos="709"/>
        </w:tabs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Eldeyjarsvæði:</w:t>
      </w:r>
    </w:p>
    <w:p w14:paraId="431D9D48" w14:textId="77777777" w:rsidR="00170FFF" w:rsidRPr="000E5950" w:rsidRDefault="00170FFF" w:rsidP="00170FFF">
      <w:pPr>
        <w:numPr>
          <w:ilvl w:val="1"/>
          <w:numId w:val="8"/>
        </w:numPr>
        <w:tabs>
          <w:tab w:val="clear" w:pos="397"/>
          <w:tab w:val="clear" w:pos="709"/>
        </w:tabs>
        <w:ind w:left="1474" w:hanging="357"/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Að sunnan markast af línu sem dregin er réttvísandi 245° frá 63°48,03´N – 22°41,86´V (Reykjanesaukaviti).</w:t>
      </w:r>
    </w:p>
    <w:p w14:paraId="622798C3" w14:textId="77777777" w:rsidR="00170FFF" w:rsidRPr="000E5950" w:rsidRDefault="00170FFF" w:rsidP="00170FFF">
      <w:pPr>
        <w:numPr>
          <w:ilvl w:val="1"/>
          <w:numId w:val="8"/>
        </w:numPr>
        <w:tabs>
          <w:tab w:val="clear" w:pos="397"/>
          <w:tab w:val="clear" w:pos="709"/>
        </w:tabs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Að vestan markast svæðið af 23°40,00´V.</w:t>
      </w:r>
    </w:p>
    <w:p w14:paraId="241C673B" w14:textId="77777777" w:rsidR="00170FFF" w:rsidRPr="000E5950" w:rsidRDefault="00170FFF" w:rsidP="00170FFF">
      <w:pPr>
        <w:numPr>
          <w:ilvl w:val="1"/>
          <w:numId w:val="8"/>
        </w:numPr>
        <w:tabs>
          <w:tab w:val="clear" w:pos="397"/>
          <w:tab w:val="clear" w:pos="709"/>
        </w:tabs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Að norðan af 64°05,00´N.</w:t>
      </w:r>
    </w:p>
    <w:p w14:paraId="70B0F59B" w14:textId="77777777" w:rsidR="00170FFF" w:rsidRPr="000E5950" w:rsidRDefault="00170FFF" w:rsidP="00170FFF">
      <w:pPr>
        <w:ind w:left="765" w:firstLine="0"/>
        <w:rPr>
          <w:rFonts w:cs="Times"/>
          <w:szCs w:val="21"/>
        </w:rPr>
      </w:pPr>
    </w:p>
    <w:p w14:paraId="4FCB3DD5" w14:textId="77777777" w:rsidR="00170FFF" w:rsidRPr="000E5950" w:rsidRDefault="00170FFF" w:rsidP="00170FFF">
      <w:pPr>
        <w:numPr>
          <w:ilvl w:val="0"/>
          <w:numId w:val="23"/>
        </w:numPr>
        <w:tabs>
          <w:tab w:val="clear" w:pos="397"/>
          <w:tab w:val="clear" w:pos="709"/>
        </w:tabs>
        <w:jc w:val="left"/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 xml:space="preserve">Við </w:t>
      </w:r>
      <w:r w:rsidRPr="000E5950">
        <w:rPr>
          <w:rFonts w:cs="Times"/>
          <w:szCs w:val="21"/>
        </w:rPr>
        <w:t>Snæfellsnes:</w:t>
      </w:r>
    </w:p>
    <w:p w14:paraId="430FFE67" w14:textId="77777777" w:rsidR="00170FFF" w:rsidRPr="000E5950" w:rsidRDefault="00170FFF" w:rsidP="00170FFF">
      <w:pPr>
        <w:pStyle w:val="Mlsgreinlista"/>
        <w:numPr>
          <w:ilvl w:val="0"/>
          <w:numId w:val="11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Í Kolluál og Jökuldjúpi, á svæði sem afmarkast af línu sem dregin er milli eftirfarandi hnita:</w:t>
      </w:r>
    </w:p>
    <w:p w14:paraId="579F9015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64°04,90´N - 22°43,60´V</w:t>
      </w:r>
    </w:p>
    <w:p w14:paraId="1F67473A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64°43,70´N - 23°48,20´V</w:t>
      </w:r>
    </w:p>
    <w:p w14:paraId="58244E7E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64°45,00´N - 23°55,30´V</w:t>
      </w:r>
    </w:p>
    <w:p w14:paraId="03E40A20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64°51,30´N - 24°02,50´V</w:t>
      </w:r>
    </w:p>
    <w:p w14:paraId="5E6512A3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64°53,10´N - 24°02,50´V</w:t>
      </w:r>
    </w:p>
    <w:p w14:paraId="6688ED13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65°15,00´N - 24°02,50´V</w:t>
      </w:r>
    </w:p>
    <w:p w14:paraId="2DFBE764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65°15,00´N - 25°40,00´V</w:t>
      </w:r>
    </w:p>
    <w:p w14:paraId="33E8B9FA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64°05,00´N - 25°40,00´V</w:t>
      </w:r>
    </w:p>
    <w:p w14:paraId="02336CB6" w14:textId="77777777" w:rsidR="00170FFF" w:rsidRPr="000E5950" w:rsidRDefault="00170FFF" w:rsidP="00170FFF">
      <w:pPr>
        <w:pStyle w:val="Meginml"/>
        <w:numPr>
          <w:ilvl w:val="5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64°04,90´N - 22°43,60´V.</w:t>
      </w:r>
    </w:p>
    <w:p w14:paraId="09DE4123" w14:textId="77777777" w:rsidR="00170FFF" w:rsidRPr="000E5950" w:rsidRDefault="00170FFF" w:rsidP="00170FFF">
      <w:pPr>
        <w:pStyle w:val="Meginml"/>
        <w:numPr>
          <w:ilvl w:val="2"/>
          <w:numId w:val="9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Á Breiðafirði á</w:t>
      </w:r>
      <w:r w:rsidRPr="000E5950">
        <w:rPr>
          <w:rFonts w:ascii="Times" w:hAnsi="Times" w:cs="Times"/>
          <w:color w:val="272727"/>
          <w:sz w:val="21"/>
          <w:szCs w:val="21"/>
          <w:lang w:eastAsia="is-IS"/>
        </w:rPr>
        <w:t xml:space="preserve"> tímabilinu frá og með 8. maí til og með 31. júlí ár hvert er skipum sem eru 105 brl. að stærð eða minni og hafa aflamark til veiða á rækju á veiðisvæðinu við Snæfellsnes heimilt að stunda rækjuveiðar </w:t>
      </w:r>
      <w:r w:rsidRPr="000E5950">
        <w:rPr>
          <w:rFonts w:ascii="Times" w:hAnsi="Times" w:cs="Times"/>
          <w:sz w:val="21"/>
          <w:szCs w:val="21"/>
        </w:rPr>
        <w:t>á svæði sem afmarkast af línu sem dregin er milli eftirfarandi hnita:</w:t>
      </w:r>
    </w:p>
    <w:p w14:paraId="2E7585FA" w14:textId="77777777" w:rsidR="00170FFF" w:rsidRPr="000E5950" w:rsidRDefault="00170FFF" w:rsidP="00170FFF">
      <w:pPr>
        <w:pStyle w:val="Meginml"/>
        <w:numPr>
          <w:ilvl w:val="5"/>
          <w:numId w:val="10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64°58,28´N - 23°21,42´V</w:t>
      </w:r>
    </w:p>
    <w:p w14:paraId="6DA1A35F" w14:textId="77777777" w:rsidR="00170FFF" w:rsidRPr="000E5950" w:rsidRDefault="00170FFF" w:rsidP="00170FFF">
      <w:pPr>
        <w:pStyle w:val="Meginml"/>
        <w:numPr>
          <w:ilvl w:val="5"/>
          <w:numId w:val="10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65°10,00´N - 23°21,42´V</w:t>
      </w:r>
    </w:p>
    <w:p w14:paraId="6D05631D" w14:textId="77777777" w:rsidR="00170FFF" w:rsidRPr="000E5950" w:rsidRDefault="00170FFF" w:rsidP="00170FFF">
      <w:pPr>
        <w:pStyle w:val="Meginml"/>
        <w:numPr>
          <w:ilvl w:val="5"/>
          <w:numId w:val="10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</w:rPr>
        <w:t>65°10,00´N - 24°02,50´V</w:t>
      </w:r>
    </w:p>
    <w:p w14:paraId="02B851D7" w14:textId="77777777" w:rsidR="00170FFF" w:rsidRPr="000E5950" w:rsidRDefault="00170FFF" w:rsidP="00170FFF">
      <w:pPr>
        <w:pStyle w:val="Meginml"/>
        <w:numPr>
          <w:ilvl w:val="5"/>
          <w:numId w:val="10"/>
        </w:numPr>
        <w:spacing w:after="0" w:line="240" w:lineRule="auto"/>
        <w:rPr>
          <w:rFonts w:ascii="Times" w:hAnsi="Times" w:cs="Times"/>
          <w:sz w:val="21"/>
          <w:szCs w:val="21"/>
        </w:rPr>
      </w:pPr>
      <w:r w:rsidRPr="000E5950">
        <w:rPr>
          <w:rFonts w:ascii="Times" w:hAnsi="Times" w:cs="Times"/>
          <w:sz w:val="21"/>
          <w:szCs w:val="21"/>
          <w:lang w:eastAsia="is-IS"/>
        </w:rPr>
        <w:t>64°53,10´N - 24°02,50´V</w:t>
      </w:r>
      <w:r w:rsidRPr="000E5950">
        <w:rPr>
          <w:rFonts w:ascii="Times" w:hAnsi="Times" w:cs="Times"/>
          <w:snapToGrid w:val="0"/>
          <w:sz w:val="21"/>
          <w:szCs w:val="21"/>
        </w:rPr>
        <w:t>.</w:t>
      </w:r>
    </w:p>
    <w:p w14:paraId="742853C8" w14:textId="77777777" w:rsidR="001B6DFA" w:rsidRPr="000E5950" w:rsidRDefault="001B6DFA" w:rsidP="001B6DFA">
      <w:pPr>
        <w:rPr>
          <w:rFonts w:cs="Times"/>
          <w:szCs w:val="21"/>
          <w:lang w:eastAsia="is-IS"/>
        </w:rPr>
      </w:pPr>
    </w:p>
    <w:p w14:paraId="4A232614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V. KAFLI</w:t>
      </w:r>
    </w:p>
    <w:p w14:paraId="4178B8F0" w14:textId="77777777" w:rsidR="001B6DFA" w:rsidRPr="000E5950" w:rsidRDefault="001B6DFA" w:rsidP="001B6DFA">
      <w:pPr>
        <w:pStyle w:val="Fyrirsgn3"/>
        <w:rPr>
          <w:rFonts w:cs="Times"/>
          <w:szCs w:val="21"/>
        </w:rPr>
      </w:pPr>
      <w:r w:rsidRPr="000E5950">
        <w:rPr>
          <w:rFonts w:cs="Times"/>
          <w:szCs w:val="21"/>
        </w:rPr>
        <w:t>Viðurlög og gildistaka.</w:t>
      </w:r>
    </w:p>
    <w:p w14:paraId="4F5BA9B3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t>10. gr.</w:t>
      </w:r>
    </w:p>
    <w:p w14:paraId="0A8A220E" w14:textId="77777777" w:rsidR="001B6DFA" w:rsidRPr="000E5950" w:rsidRDefault="001B6DFA" w:rsidP="001B6DFA">
      <w:pPr>
        <w:rPr>
          <w:rFonts w:cs="Times"/>
          <w:szCs w:val="21"/>
          <w:lang w:eastAsia="is-IS"/>
        </w:rPr>
      </w:pPr>
      <w:r w:rsidRPr="000E5950">
        <w:rPr>
          <w:rFonts w:cs="Times"/>
          <w:szCs w:val="21"/>
          <w:lang w:eastAsia="is-IS"/>
        </w:rPr>
        <w:t>Með mál sem kunna að rísa út af brotum á ákvæðum reglugerðar þessarar skal farið að hætti sakamála og varða brot viðurlögum samkvæmt lögum nr. 79, 26. maí 1997, um veiðar í fiskveiðilandhelgi Íslands.</w:t>
      </w:r>
    </w:p>
    <w:p w14:paraId="70492762" w14:textId="77777777" w:rsidR="001B6DFA" w:rsidRPr="000E5950" w:rsidRDefault="001B6DFA" w:rsidP="001B6DFA">
      <w:pPr>
        <w:rPr>
          <w:rFonts w:cs="Times"/>
          <w:snapToGrid w:val="0"/>
          <w:szCs w:val="21"/>
        </w:rPr>
      </w:pPr>
    </w:p>
    <w:p w14:paraId="4178D290" w14:textId="77777777" w:rsidR="001B6DFA" w:rsidRPr="000E5950" w:rsidRDefault="001B6DFA" w:rsidP="001B6DFA">
      <w:pPr>
        <w:pStyle w:val="Fyrirsgn3"/>
        <w:rPr>
          <w:rFonts w:cs="Times"/>
          <w:snapToGrid w:val="0"/>
          <w:szCs w:val="21"/>
        </w:rPr>
      </w:pPr>
      <w:r w:rsidRPr="000E5950">
        <w:rPr>
          <w:rFonts w:cs="Times"/>
          <w:snapToGrid w:val="0"/>
          <w:szCs w:val="21"/>
        </w:rPr>
        <w:lastRenderedPageBreak/>
        <w:t>11. gr.</w:t>
      </w:r>
    </w:p>
    <w:p w14:paraId="5332B0CF" w14:textId="77777777" w:rsidR="001B6DFA" w:rsidRPr="000E5950" w:rsidRDefault="001B6DFA" w:rsidP="001B6DFA">
      <w:pPr>
        <w:rPr>
          <w:rFonts w:cs="Times"/>
          <w:szCs w:val="21"/>
        </w:rPr>
      </w:pPr>
      <w:r w:rsidRPr="000E5950">
        <w:rPr>
          <w:rFonts w:cs="Times"/>
          <w:szCs w:val="21"/>
          <w:lang w:eastAsia="is-IS"/>
        </w:rPr>
        <w:t>Reglugerð þessi er sett samkvæmt lögum nr. 79, 26. maí 1997, um veiðar í fiskveiðilandhelgi Íslands, laga nr. 116, 10. ágúst 2006, um stjórn fiskveiða og laga nr. 57, 3. júní 1996, um umgengni um nytjastofna sjávar til þess að öðlast þegar gildi</w:t>
      </w:r>
      <w:r w:rsidR="00CB1DE4">
        <w:rPr>
          <w:rFonts w:cs="Times"/>
          <w:szCs w:val="21"/>
          <w:lang w:eastAsia="is-IS"/>
        </w:rPr>
        <w:t>.</w:t>
      </w:r>
      <w:r w:rsidRPr="000E5950">
        <w:rPr>
          <w:rFonts w:cs="Times"/>
          <w:szCs w:val="21"/>
          <w:lang w:eastAsia="is-IS"/>
        </w:rPr>
        <w:t xml:space="preserve"> Við gildistöku þessarar reglugerðar falla úr gildi reglugerð nr. </w:t>
      </w:r>
      <w:bookmarkStart w:id="2" w:name="_Hlk5014633"/>
      <w:r w:rsidRPr="000E5950">
        <w:rPr>
          <w:rFonts w:cs="Times"/>
          <w:szCs w:val="21"/>
          <w:lang w:eastAsia="is-IS"/>
        </w:rPr>
        <w:t xml:space="preserve">396/2005, um </w:t>
      </w:r>
      <w:r w:rsidRPr="000E5950">
        <w:rPr>
          <w:rFonts w:cs="Times"/>
          <w:color w:val="000000"/>
          <w:szCs w:val="21"/>
          <w:lang w:eastAsia="is-IS"/>
        </w:rPr>
        <w:t>úthafsrækjuveiðisvæði og notkun seiðaskilju</w:t>
      </w:r>
      <w:bookmarkEnd w:id="2"/>
      <w:r w:rsidRPr="000E5950">
        <w:rPr>
          <w:rFonts w:cs="Times"/>
          <w:color w:val="000000"/>
          <w:szCs w:val="21"/>
          <w:lang w:eastAsia="is-IS"/>
        </w:rPr>
        <w:t>, regluge</w:t>
      </w:r>
      <w:r w:rsidRPr="000E5950">
        <w:rPr>
          <w:rFonts w:cs="Times"/>
          <w:szCs w:val="21"/>
          <w:lang w:eastAsia="is-IS"/>
        </w:rPr>
        <w:t xml:space="preserve">rð </w:t>
      </w:r>
      <w:r w:rsidRPr="000E5950">
        <w:rPr>
          <w:rFonts w:cs="Times"/>
          <w:color w:val="000000"/>
          <w:szCs w:val="21"/>
          <w:lang w:eastAsia="is-IS"/>
        </w:rPr>
        <w:t>nr. 258/2012, um rækjuveiðar innfjarða, r</w:t>
      </w:r>
      <w:r w:rsidRPr="000E5950">
        <w:rPr>
          <w:rFonts w:cs="Times"/>
          <w:szCs w:val="21"/>
          <w:lang w:eastAsia="is-IS"/>
        </w:rPr>
        <w:t xml:space="preserve">eglugerð </w:t>
      </w:r>
      <w:r w:rsidRPr="000E5950">
        <w:rPr>
          <w:rFonts w:cs="Times"/>
          <w:color w:val="000000"/>
          <w:szCs w:val="21"/>
          <w:lang w:eastAsia="is-IS"/>
        </w:rPr>
        <w:t>nr. 542/2014, um  veiðar á  rækjustofninum á miðunum við Snæfellsnes og r</w:t>
      </w:r>
      <w:r w:rsidRPr="000E5950">
        <w:rPr>
          <w:rFonts w:cs="Times"/>
          <w:szCs w:val="21"/>
          <w:lang w:eastAsia="is-IS"/>
        </w:rPr>
        <w:t>eglugerð nr. 739/2000, um gerð og búnað smárækjuskilju</w:t>
      </w:r>
      <w:r w:rsidRPr="000E5950">
        <w:rPr>
          <w:rFonts w:cs="Times"/>
          <w:szCs w:val="21"/>
        </w:rPr>
        <w:t>.</w:t>
      </w:r>
    </w:p>
    <w:p w14:paraId="5AB5CE83" w14:textId="77777777" w:rsidR="001B6DFA" w:rsidRPr="000E5950" w:rsidRDefault="001B6DFA" w:rsidP="001B6DFA">
      <w:pPr>
        <w:rPr>
          <w:rFonts w:cs="Times"/>
          <w:szCs w:val="21"/>
        </w:rPr>
      </w:pPr>
    </w:p>
    <w:p w14:paraId="0BC06537" w14:textId="77777777" w:rsidR="001B6DFA" w:rsidRPr="000E5950" w:rsidRDefault="001B6DFA" w:rsidP="001B6DFA">
      <w:pPr>
        <w:rPr>
          <w:rFonts w:cs="Times"/>
          <w:szCs w:val="21"/>
        </w:rPr>
      </w:pPr>
    </w:p>
    <w:p w14:paraId="58B38908" w14:textId="77777777" w:rsidR="00D82240" w:rsidRPr="000E5950" w:rsidRDefault="00D82240" w:rsidP="00D82240">
      <w:pPr>
        <w:rPr>
          <w:rFonts w:cs="Times"/>
          <w:szCs w:val="21"/>
        </w:rPr>
      </w:pPr>
    </w:p>
    <w:p w14:paraId="7A9CD4F7" w14:textId="77777777" w:rsidR="00027FBB" w:rsidRPr="000E5950" w:rsidRDefault="00027FBB" w:rsidP="00D82240"/>
    <w:p w14:paraId="6DA2F87F" w14:textId="77777777" w:rsidR="00027FBB" w:rsidRDefault="00027FBB">
      <w:pPr>
        <w:tabs>
          <w:tab w:val="clear" w:pos="397"/>
          <w:tab w:val="clear" w:pos="709"/>
        </w:tabs>
        <w:spacing w:after="160" w:line="259" w:lineRule="auto"/>
        <w:ind w:firstLine="0"/>
        <w:jc w:val="left"/>
      </w:pPr>
      <w:r>
        <w:br w:type="page"/>
      </w:r>
    </w:p>
    <w:p w14:paraId="20240837" w14:textId="77777777" w:rsidR="0039727C" w:rsidRDefault="0039727C" w:rsidP="00D82240">
      <w:r>
        <w:lastRenderedPageBreak/>
        <w:drawing>
          <wp:inline distT="0" distB="0" distL="0" distR="0" wp14:anchorId="432071FD" wp14:editId="4EC1CC54">
            <wp:extent cx="5067300" cy="3543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17" cy="36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BE4FF" w14:textId="77777777" w:rsidR="0039727C" w:rsidRDefault="0039727C" w:rsidP="00D82240"/>
    <w:p w14:paraId="5D6CDB42" w14:textId="77777777" w:rsidR="00027FBB" w:rsidRDefault="00027FBB" w:rsidP="00D82240">
      <w:r>
        <w:drawing>
          <wp:inline distT="0" distB="0" distL="0" distR="0" wp14:anchorId="7BC88F0C" wp14:editId="5824CC13">
            <wp:extent cx="5021580" cy="45222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04" cy="45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5DE6" w14:textId="77777777" w:rsidR="00027FBB" w:rsidRDefault="00027FBB" w:rsidP="00D82240">
      <w:r>
        <w:lastRenderedPageBreak/>
        <w:drawing>
          <wp:inline distT="0" distB="0" distL="0" distR="0" wp14:anchorId="16B5D38A" wp14:editId="5881186B">
            <wp:extent cx="5417680" cy="3489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85" cy="353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221C" w14:textId="77777777" w:rsidR="00027FBB" w:rsidRDefault="00027FBB" w:rsidP="00D82240"/>
    <w:p w14:paraId="2EB0790B" w14:textId="77777777" w:rsidR="00027FBB" w:rsidRDefault="00027FBB" w:rsidP="00D82240">
      <w:r>
        <w:drawing>
          <wp:inline distT="0" distB="0" distL="0" distR="0" wp14:anchorId="6B929F0E" wp14:editId="72ECC249">
            <wp:extent cx="5397420" cy="3573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69" cy="35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FBB" w:rsidSect="00D711DE">
      <w:type w:val="continuous"/>
      <w:pgSz w:w="11907" w:h="16840" w:code="9"/>
      <w:pgMar w:top="2495" w:right="1758" w:bottom="1361" w:left="16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8F8DD" w14:textId="77777777" w:rsidR="000F7BBF" w:rsidRDefault="00C548A5">
      <w:r>
        <w:separator/>
      </w:r>
    </w:p>
  </w:endnote>
  <w:endnote w:type="continuationSeparator" w:id="0">
    <w:p w14:paraId="5736FB52" w14:textId="77777777" w:rsidR="000F7BBF" w:rsidRDefault="00C54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C4713" w14:textId="77777777" w:rsidR="000F7BBF" w:rsidRDefault="00C548A5">
      <w:r>
        <w:separator/>
      </w:r>
    </w:p>
  </w:footnote>
  <w:footnote w:type="continuationSeparator" w:id="0">
    <w:p w14:paraId="6F20CB6F" w14:textId="77777777" w:rsidR="000F7BBF" w:rsidRDefault="00C54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C114D"/>
    <w:multiLevelType w:val="hybridMultilevel"/>
    <w:tmpl w:val="211444FA"/>
    <w:lvl w:ilvl="0" w:tplc="040F000F">
      <w:start w:val="1"/>
      <w:numFmt w:val="decimal"/>
      <w:lvlText w:val="%1."/>
      <w:lvlJc w:val="left"/>
      <w:pPr>
        <w:ind w:left="2868" w:hanging="360"/>
      </w:pPr>
    </w:lvl>
    <w:lvl w:ilvl="1" w:tplc="040F0019">
      <w:start w:val="1"/>
      <w:numFmt w:val="lowerLetter"/>
      <w:lvlText w:val="%2."/>
      <w:lvlJc w:val="left"/>
      <w:pPr>
        <w:ind w:left="3588" w:hanging="360"/>
      </w:pPr>
    </w:lvl>
    <w:lvl w:ilvl="2" w:tplc="040F001B">
      <w:start w:val="1"/>
      <w:numFmt w:val="lowerRoman"/>
      <w:lvlText w:val="%3."/>
      <w:lvlJc w:val="right"/>
      <w:pPr>
        <w:ind w:left="4308" w:hanging="180"/>
      </w:pPr>
    </w:lvl>
    <w:lvl w:ilvl="3" w:tplc="040F000F">
      <w:start w:val="1"/>
      <w:numFmt w:val="decimal"/>
      <w:lvlText w:val="%4."/>
      <w:lvlJc w:val="left"/>
      <w:pPr>
        <w:ind w:left="5028" w:hanging="360"/>
      </w:pPr>
    </w:lvl>
    <w:lvl w:ilvl="4" w:tplc="040F0019">
      <w:start w:val="1"/>
      <w:numFmt w:val="lowerLetter"/>
      <w:lvlText w:val="%5."/>
      <w:lvlJc w:val="left"/>
      <w:pPr>
        <w:ind w:left="5748" w:hanging="360"/>
      </w:pPr>
    </w:lvl>
    <w:lvl w:ilvl="5" w:tplc="040F001B">
      <w:start w:val="1"/>
      <w:numFmt w:val="lowerRoman"/>
      <w:lvlText w:val="%6."/>
      <w:lvlJc w:val="right"/>
      <w:pPr>
        <w:ind w:left="6468" w:hanging="180"/>
      </w:pPr>
    </w:lvl>
    <w:lvl w:ilvl="6" w:tplc="040F000F" w:tentative="1">
      <w:start w:val="1"/>
      <w:numFmt w:val="decimal"/>
      <w:lvlText w:val="%7."/>
      <w:lvlJc w:val="left"/>
      <w:pPr>
        <w:ind w:left="7188" w:hanging="360"/>
      </w:pPr>
    </w:lvl>
    <w:lvl w:ilvl="7" w:tplc="040F0019" w:tentative="1">
      <w:start w:val="1"/>
      <w:numFmt w:val="lowerLetter"/>
      <w:lvlText w:val="%8."/>
      <w:lvlJc w:val="left"/>
      <w:pPr>
        <w:ind w:left="7908" w:hanging="360"/>
      </w:pPr>
    </w:lvl>
    <w:lvl w:ilvl="8" w:tplc="040F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1" w15:restartNumberingAfterBreak="0">
    <w:nsid w:val="07B1346D"/>
    <w:multiLevelType w:val="hybridMultilevel"/>
    <w:tmpl w:val="E090A4E0"/>
    <w:lvl w:ilvl="0" w:tplc="040F000F">
      <w:start w:val="1"/>
      <w:numFmt w:val="decimal"/>
      <w:lvlText w:val="%1."/>
      <w:lvlJc w:val="left"/>
      <w:pPr>
        <w:ind w:left="1429" w:hanging="360"/>
      </w:pPr>
    </w:lvl>
    <w:lvl w:ilvl="1" w:tplc="040F0019">
      <w:start w:val="1"/>
      <w:numFmt w:val="lowerLetter"/>
      <w:lvlText w:val="%2."/>
      <w:lvlJc w:val="left"/>
      <w:pPr>
        <w:ind w:left="2149" w:hanging="360"/>
      </w:pPr>
    </w:lvl>
    <w:lvl w:ilvl="2" w:tplc="040F001B">
      <w:start w:val="1"/>
      <w:numFmt w:val="lowerRoman"/>
      <w:lvlText w:val="%3."/>
      <w:lvlJc w:val="right"/>
      <w:pPr>
        <w:ind w:left="2869" w:hanging="180"/>
      </w:pPr>
    </w:lvl>
    <w:lvl w:ilvl="3" w:tplc="040F000F">
      <w:start w:val="1"/>
      <w:numFmt w:val="decimal"/>
      <w:lvlText w:val="%4."/>
      <w:lvlJc w:val="left"/>
      <w:pPr>
        <w:ind w:left="3589" w:hanging="360"/>
      </w:pPr>
    </w:lvl>
    <w:lvl w:ilvl="4" w:tplc="040F0019">
      <w:start w:val="1"/>
      <w:numFmt w:val="lowerLetter"/>
      <w:lvlText w:val="%5."/>
      <w:lvlJc w:val="left"/>
      <w:pPr>
        <w:ind w:left="4309" w:hanging="360"/>
      </w:pPr>
    </w:lvl>
    <w:lvl w:ilvl="5" w:tplc="040F001B">
      <w:start w:val="1"/>
      <w:numFmt w:val="lowerRoman"/>
      <w:lvlText w:val="%6."/>
      <w:lvlJc w:val="right"/>
      <w:pPr>
        <w:ind w:left="5029" w:hanging="180"/>
      </w:pPr>
    </w:lvl>
    <w:lvl w:ilvl="6" w:tplc="040F000F" w:tentative="1">
      <w:start w:val="1"/>
      <w:numFmt w:val="decimal"/>
      <w:lvlText w:val="%7."/>
      <w:lvlJc w:val="left"/>
      <w:pPr>
        <w:ind w:left="5749" w:hanging="360"/>
      </w:pPr>
    </w:lvl>
    <w:lvl w:ilvl="7" w:tplc="040F0019" w:tentative="1">
      <w:start w:val="1"/>
      <w:numFmt w:val="lowerLetter"/>
      <w:lvlText w:val="%8."/>
      <w:lvlJc w:val="left"/>
      <w:pPr>
        <w:ind w:left="6469" w:hanging="360"/>
      </w:pPr>
    </w:lvl>
    <w:lvl w:ilvl="8" w:tplc="040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627961"/>
    <w:multiLevelType w:val="multilevel"/>
    <w:tmpl w:val="7B92208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A85347A"/>
    <w:multiLevelType w:val="hybridMultilevel"/>
    <w:tmpl w:val="1F020788"/>
    <w:lvl w:ilvl="0" w:tplc="E410E8B6">
      <w:start w:val="1"/>
      <w:numFmt w:val="upperLetter"/>
      <w:lvlText w:val="%1."/>
      <w:lvlJc w:val="left"/>
      <w:pPr>
        <w:ind w:left="757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77" w:hanging="360"/>
      </w:pPr>
    </w:lvl>
    <w:lvl w:ilvl="2" w:tplc="040F001B" w:tentative="1">
      <w:start w:val="1"/>
      <w:numFmt w:val="lowerRoman"/>
      <w:lvlText w:val="%3."/>
      <w:lvlJc w:val="right"/>
      <w:pPr>
        <w:ind w:left="2197" w:hanging="180"/>
      </w:pPr>
    </w:lvl>
    <w:lvl w:ilvl="3" w:tplc="040F000F" w:tentative="1">
      <w:start w:val="1"/>
      <w:numFmt w:val="decimal"/>
      <w:lvlText w:val="%4."/>
      <w:lvlJc w:val="left"/>
      <w:pPr>
        <w:ind w:left="2917" w:hanging="360"/>
      </w:pPr>
    </w:lvl>
    <w:lvl w:ilvl="4" w:tplc="040F0019" w:tentative="1">
      <w:start w:val="1"/>
      <w:numFmt w:val="lowerLetter"/>
      <w:lvlText w:val="%5."/>
      <w:lvlJc w:val="left"/>
      <w:pPr>
        <w:ind w:left="3637" w:hanging="360"/>
      </w:pPr>
    </w:lvl>
    <w:lvl w:ilvl="5" w:tplc="040F001B" w:tentative="1">
      <w:start w:val="1"/>
      <w:numFmt w:val="lowerRoman"/>
      <w:lvlText w:val="%6."/>
      <w:lvlJc w:val="right"/>
      <w:pPr>
        <w:ind w:left="4357" w:hanging="180"/>
      </w:pPr>
    </w:lvl>
    <w:lvl w:ilvl="6" w:tplc="040F000F" w:tentative="1">
      <w:start w:val="1"/>
      <w:numFmt w:val="decimal"/>
      <w:lvlText w:val="%7."/>
      <w:lvlJc w:val="left"/>
      <w:pPr>
        <w:ind w:left="5077" w:hanging="360"/>
      </w:pPr>
    </w:lvl>
    <w:lvl w:ilvl="7" w:tplc="040F0019" w:tentative="1">
      <w:start w:val="1"/>
      <w:numFmt w:val="lowerLetter"/>
      <w:lvlText w:val="%8."/>
      <w:lvlJc w:val="left"/>
      <w:pPr>
        <w:ind w:left="5797" w:hanging="360"/>
      </w:pPr>
    </w:lvl>
    <w:lvl w:ilvl="8" w:tplc="040F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0BB67014"/>
    <w:multiLevelType w:val="hybridMultilevel"/>
    <w:tmpl w:val="24623EC2"/>
    <w:lvl w:ilvl="0" w:tplc="040F000F">
      <w:start w:val="1"/>
      <w:numFmt w:val="decimal"/>
      <w:lvlText w:val="%1."/>
      <w:lvlJc w:val="left"/>
      <w:pPr>
        <w:ind w:left="1485" w:hanging="360"/>
      </w:pPr>
    </w:lvl>
    <w:lvl w:ilvl="1" w:tplc="040F0019" w:tentative="1">
      <w:start w:val="1"/>
      <w:numFmt w:val="lowerLetter"/>
      <w:lvlText w:val="%2."/>
      <w:lvlJc w:val="left"/>
      <w:pPr>
        <w:ind w:left="2205" w:hanging="360"/>
      </w:pPr>
    </w:lvl>
    <w:lvl w:ilvl="2" w:tplc="040F001B" w:tentative="1">
      <w:start w:val="1"/>
      <w:numFmt w:val="lowerRoman"/>
      <w:lvlText w:val="%3."/>
      <w:lvlJc w:val="right"/>
      <w:pPr>
        <w:ind w:left="2925" w:hanging="180"/>
      </w:pPr>
    </w:lvl>
    <w:lvl w:ilvl="3" w:tplc="040F000F" w:tentative="1">
      <w:start w:val="1"/>
      <w:numFmt w:val="decimal"/>
      <w:lvlText w:val="%4."/>
      <w:lvlJc w:val="left"/>
      <w:pPr>
        <w:ind w:left="3645" w:hanging="360"/>
      </w:pPr>
    </w:lvl>
    <w:lvl w:ilvl="4" w:tplc="040F0019" w:tentative="1">
      <w:start w:val="1"/>
      <w:numFmt w:val="lowerLetter"/>
      <w:lvlText w:val="%5."/>
      <w:lvlJc w:val="left"/>
      <w:pPr>
        <w:ind w:left="4365" w:hanging="360"/>
      </w:pPr>
    </w:lvl>
    <w:lvl w:ilvl="5" w:tplc="040F001B" w:tentative="1">
      <w:start w:val="1"/>
      <w:numFmt w:val="lowerRoman"/>
      <w:lvlText w:val="%6."/>
      <w:lvlJc w:val="right"/>
      <w:pPr>
        <w:ind w:left="5085" w:hanging="180"/>
      </w:pPr>
    </w:lvl>
    <w:lvl w:ilvl="6" w:tplc="040F000F" w:tentative="1">
      <w:start w:val="1"/>
      <w:numFmt w:val="decimal"/>
      <w:lvlText w:val="%7."/>
      <w:lvlJc w:val="left"/>
      <w:pPr>
        <w:ind w:left="5805" w:hanging="360"/>
      </w:pPr>
    </w:lvl>
    <w:lvl w:ilvl="7" w:tplc="040F0019" w:tentative="1">
      <w:start w:val="1"/>
      <w:numFmt w:val="lowerLetter"/>
      <w:lvlText w:val="%8."/>
      <w:lvlJc w:val="left"/>
      <w:pPr>
        <w:ind w:left="6525" w:hanging="360"/>
      </w:pPr>
    </w:lvl>
    <w:lvl w:ilvl="8" w:tplc="040F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 w15:restartNumberingAfterBreak="0">
    <w:nsid w:val="169C0772"/>
    <w:multiLevelType w:val="hybridMultilevel"/>
    <w:tmpl w:val="7FF0C27C"/>
    <w:lvl w:ilvl="0" w:tplc="040F000F">
      <w:start w:val="1"/>
      <w:numFmt w:val="decimal"/>
      <w:lvlText w:val="%1."/>
      <w:lvlJc w:val="left"/>
      <w:pPr>
        <w:ind w:left="1428" w:hanging="360"/>
      </w:pPr>
    </w:lvl>
    <w:lvl w:ilvl="1" w:tplc="040F0019" w:tentative="1">
      <w:start w:val="1"/>
      <w:numFmt w:val="lowerLetter"/>
      <w:lvlText w:val="%2."/>
      <w:lvlJc w:val="left"/>
      <w:pPr>
        <w:ind w:left="2148" w:hanging="360"/>
      </w:pPr>
    </w:lvl>
    <w:lvl w:ilvl="2" w:tplc="040F001B" w:tentative="1">
      <w:start w:val="1"/>
      <w:numFmt w:val="lowerRoman"/>
      <w:lvlText w:val="%3."/>
      <w:lvlJc w:val="right"/>
      <w:pPr>
        <w:ind w:left="2868" w:hanging="180"/>
      </w:pPr>
    </w:lvl>
    <w:lvl w:ilvl="3" w:tplc="040F000F" w:tentative="1">
      <w:start w:val="1"/>
      <w:numFmt w:val="decimal"/>
      <w:lvlText w:val="%4."/>
      <w:lvlJc w:val="left"/>
      <w:pPr>
        <w:ind w:left="3588" w:hanging="360"/>
      </w:pPr>
    </w:lvl>
    <w:lvl w:ilvl="4" w:tplc="040F0019" w:tentative="1">
      <w:start w:val="1"/>
      <w:numFmt w:val="lowerLetter"/>
      <w:lvlText w:val="%5."/>
      <w:lvlJc w:val="left"/>
      <w:pPr>
        <w:ind w:left="4308" w:hanging="360"/>
      </w:pPr>
    </w:lvl>
    <w:lvl w:ilvl="5" w:tplc="040F001B" w:tentative="1">
      <w:start w:val="1"/>
      <w:numFmt w:val="lowerRoman"/>
      <w:lvlText w:val="%6."/>
      <w:lvlJc w:val="right"/>
      <w:pPr>
        <w:ind w:left="5028" w:hanging="180"/>
      </w:pPr>
    </w:lvl>
    <w:lvl w:ilvl="6" w:tplc="040F000F" w:tentative="1">
      <w:start w:val="1"/>
      <w:numFmt w:val="decimal"/>
      <w:lvlText w:val="%7."/>
      <w:lvlJc w:val="left"/>
      <w:pPr>
        <w:ind w:left="5748" w:hanging="360"/>
      </w:pPr>
    </w:lvl>
    <w:lvl w:ilvl="7" w:tplc="040F0019" w:tentative="1">
      <w:start w:val="1"/>
      <w:numFmt w:val="lowerLetter"/>
      <w:lvlText w:val="%8."/>
      <w:lvlJc w:val="left"/>
      <w:pPr>
        <w:ind w:left="6468" w:hanging="360"/>
      </w:pPr>
    </w:lvl>
    <w:lvl w:ilvl="8" w:tplc="040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A4C0A3F"/>
    <w:multiLevelType w:val="hybridMultilevel"/>
    <w:tmpl w:val="ABBCBE8A"/>
    <w:lvl w:ilvl="0" w:tplc="040F000F">
      <w:start w:val="1"/>
      <w:numFmt w:val="decimal"/>
      <w:lvlText w:val="%1."/>
      <w:lvlJc w:val="left"/>
      <w:pPr>
        <w:ind w:left="1426" w:hanging="360"/>
      </w:pPr>
    </w:lvl>
    <w:lvl w:ilvl="1" w:tplc="040F0019" w:tentative="1">
      <w:start w:val="1"/>
      <w:numFmt w:val="lowerLetter"/>
      <w:lvlText w:val="%2."/>
      <w:lvlJc w:val="left"/>
      <w:pPr>
        <w:ind w:left="2146" w:hanging="360"/>
      </w:pPr>
    </w:lvl>
    <w:lvl w:ilvl="2" w:tplc="040F001B" w:tentative="1">
      <w:start w:val="1"/>
      <w:numFmt w:val="lowerRoman"/>
      <w:lvlText w:val="%3."/>
      <w:lvlJc w:val="right"/>
      <w:pPr>
        <w:ind w:left="2866" w:hanging="180"/>
      </w:pPr>
    </w:lvl>
    <w:lvl w:ilvl="3" w:tplc="040F000F" w:tentative="1">
      <w:start w:val="1"/>
      <w:numFmt w:val="decimal"/>
      <w:lvlText w:val="%4."/>
      <w:lvlJc w:val="left"/>
      <w:pPr>
        <w:ind w:left="3586" w:hanging="360"/>
      </w:pPr>
    </w:lvl>
    <w:lvl w:ilvl="4" w:tplc="040F0019" w:tentative="1">
      <w:start w:val="1"/>
      <w:numFmt w:val="lowerLetter"/>
      <w:lvlText w:val="%5."/>
      <w:lvlJc w:val="left"/>
      <w:pPr>
        <w:ind w:left="4306" w:hanging="360"/>
      </w:pPr>
    </w:lvl>
    <w:lvl w:ilvl="5" w:tplc="040F001B" w:tentative="1">
      <w:start w:val="1"/>
      <w:numFmt w:val="lowerRoman"/>
      <w:lvlText w:val="%6."/>
      <w:lvlJc w:val="right"/>
      <w:pPr>
        <w:ind w:left="5026" w:hanging="180"/>
      </w:pPr>
    </w:lvl>
    <w:lvl w:ilvl="6" w:tplc="040F000F" w:tentative="1">
      <w:start w:val="1"/>
      <w:numFmt w:val="decimal"/>
      <w:lvlText w:val="%7."/>
      <w:lvlJc w:val="left"/>
      <w:pPr>
        <w:ind w:left="5746" w:hanging="360"/>
      </w:pPr>
    </w:lvl>
    <w:lvl w:ilvl="7" w:tplc="040F0019" w:tentative="1">
      <w:start w:val="1"/>
      <w:numFmt w:val="lowerLetter"/>
      <w:lvlText w:val="%8."/>
      <w:lvlJc w:val="left"/>
      <w:pPr>
        <w:ind w:left="6466" w:hanging="360"/>
      </w:pPr>
    </w:lvl>
    <w:lvl w:ilvl="8" w:tplc="040F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7" w15:restartNumberingAfterBreak="0">
    <w:nsid w:val="2D095C7B"/>
    <w:multiLevelType w:val="multilevel"/>
    <w:tmpl w:val="3C98FF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1BD5F2C"/>
    <w:multiLevelType w:val="hybridMultilevel"/>
    <w:tmpl w:val="DC42549E"/>
    <w:lvl w:ilvl="0" w:tplc="00D084BA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031" w:hanging="360"/>
      </w:pPr>
    </w:lvl>
    <w:lvl w:ilvl="2" w:tplc="040F001B" w:tentative="1">
      <w:start w:val="1"/>
      <w:numFmt w:val="lowerRoman"/>
      <w:lvlText w:val="%3."/>
      <w:lvlJc w:val="right"/>
      <w:pPr>
        <w:ind w:left="1751" w:hanging="180"/>
      </w:pPr>
    </w:lvl>
    <w:lvl w:ilvl="3" w:tplc="040F000F" w:tentative="1">
      <w:start w:val="1"/>
      <w:numFmt w:val="decimal"/>
      <w:lvlText w:val="%4."/>
      <w:lvlJc w:val="left"/>
      <w:pPr>
        <w:ind w:left="2471" w:hanging="360"/>
      </w:pPr>
    </w:lvl>
    <w:lvl w:ilvl="4" w:tplc="040F0019" w:tentative="1">
      <w:start w:val="1"/>
      <w:numFmt w:val="lowerLetter"/>
      <w:lvlText w:val="%5."/>
      <w:lvlJc w:val="left"/>
      <w:pPr>
        <w:ind w:left="3191" w:hanging="360"/>
      </w:pPr>
    </w:lvl>
    <w:lvl w:ilvl="5" w:tplc="040F001B" w:tentative="1">
      <w:start w:val="1"/>
      <w:numFmt w:val="lowerRoman"/>
      <w:lvlText w:val="%6."/>
      <w:lvlJc w:val="right"/>
      <w:pPr>
        <w:ind w:left="3911" w:hanging="180"/>
      </w:pPr>
    </w:lvl>
    <w:lvl w:ilvl="6" w:tplc="040F000F" w:tentative="1">
      <w:start w:val="1"/>
      <w:numFmt w:val="decimal"/>
      <w:lvlText w:val="%7."/>
      <w:lvlJc w:val="left"/>
      <w:pPr>
        <w:ind w:left="4631" w:hanging="360"/>
      </w:pPr>
    </w:lvl>
    <w:lvl w:ilvl="7" w:tplc="040F0019" w:tentative="1">
      <w:start w:val="1"/>
      <w:numFmt w:val="lowerLetter"/>
      <w:lvlText w:val="%8."/>
      <w:lvlJc w:val="left"/>
      <w:pPr>
        <w:ind w:left="5351" w:hanging="360"/>
      </w:pPr>
    </w:lvl>
    <w:lvl w:ilvl="8" w:tplc="040F001B" w:tentative="1">
      <w:start w:val="1"/>
      <w:numFmt w:val="lowerRoman"/>
      <w:lvlText w:val="%9."/>
      <w:lvlJc w:val="right"/>
      <w:pPr>
        <w:ind w:left="6071" w:hanging="180"/>
      </w:pPr>
    </w:lvl>
  </w:abstractNum>
  <w:abstractNum w:abstractNumId="9" w15:restartNumberingAfterBreak="0">
    <w:nsid w:val="33F90834"/>
    <w:multiLevelType w:val="hybridMultilevel"/>
    <w:tmpl w:val="BD90F412"/>
    <w:lvl w:ilvl="0" w:tplc="040F000F">
      <w:start w:val="1"/>
      <w:numFmt w:val="decimal"/>
      <w:lvlText w:val="%1."/>
      <w:lvlJc w:val="left"/>
      <w:pPr>
        <w:ind w:left="1426" w:hanging="360"/>
      </w:pPr>
    </w:lvl>
    <w:lvl w:ilvl="1" w:tplc="040F0019" w:tentative="1">
      <w:start w:val="1"/>
      <w:numFmt w:val="lowerLetter"/>
      <w:lvlText w:val="%2."/>
      <w:lvlJc w:val="left"/>
      <w:pPr>
        <w:ind w:left="2146" w:hanging="360"/>
      </w:pPr>
    </w:lvl>
    <w:lvl w:ilvl="2" w:tplc="040F001B" w:tentative="1">
      <w:start w:val="1"/>
      <w:numFmt w:val="lowerRoman"/>
      <w:lvlText w:val="%3."/>
      <w:lvlJc w:val="right"/>
      <w:pPr>
        <w:ind w:left="2866" w:hanging="180"/>
      </w:pPr>
    </w:lvl>
    <w:lvl w:ilvl="3" w:tplc="040F000F" w:tentative="1">
      <w:start w:val="1"/>
      <w:numFmt w:val="decimal"/>
      <w:lvlText w:val="%4."/>
      <w:lvlJc w:val="left"/>
      <w:pPr>
        <w:ind w:left="3586" w:hanging="360"/>
      </w:pPr>
    </w:lvl>
    <w:lvl w:ilvl="4" w:tplc="040F0019" w:tentative="1">
      <w:start w:val="1"/>
      <w:numFmt w:val="lowerLetter"/>
      <w:lvlText w:val="%5."/>
      <w:lvlJc w:val="left"/>
      <w:pPr>
        <w:ind w:left="4306" w:hanging="360"/>
      </w:pPr>
    </w:lvl>
    <w:lvl w:ilvl="5" w:tplc="040F001B" w:tentative="1">
      <w:start w:val="1"/>
      <w:numFmt w:val="lowerRoman"/>
      <w:lvlText w:val="%6."/>
      <w:lvlJc w:val="right"/>
      <w:pPr>
        <w:ind w:left="5026" w:hanging="180"/>
      </w:pPr>
    </w:lvl>
    <w:lvl w:ilvl="6" w:tplc="040F000F" w:tentative="1">
      <w:start w:val="1"/>
      <w:numFmt w:val="decimal"/>
      <w:lvlText w:val="%7."/>
      <w:lvlJc w:val="left"/>
      <w:pPr>
        <w:ind w:left="5746" w:hanging="360"/>
      </w:pPr>
    </w:lvl>
    <w:lvl w:ilvl="7" w:tplc="040F0019" w:tentative="1">
      <w:start w:val="1"/>
      <w:numFmt w:val="lowerLetter"/>
      <w:lvlText w:val="%8."/>
      <w:lvlJc w:val="left"/>
      <w:pPr>
        <w:ind w:left="6466" w:hanging="360"/>
      </w:pPr>
    </w:lvl>
    <w:lvl w:ilvl="8" w:tplc="040F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0" w15:restartNumberingAfterBreak="0">
    <w:nsid w:val="3DBC20C9"/>
    <w:multiLevelType w:val="hybridMultilevel"/>
    <w:tmpl w:val="ECA4E590"/>
    <w:lvl w:ilvl="0" w:tplc="040F000F">
      <w:start w:val="1"/>
      <w:numFmt w:val="decimal"/>
      <w:lvlText w:val="%1."/>
      <w:lvlJc w:val="left"/>
      <w:pPr>
        <w:ind w:left="1429" w:hanging="360"/>
      </w:pPr>
    </w:lvl>
    <w:lvl w:ilvl="1" w:tplc="040F0019" w:tentative="1">
      <w:start w:val="1"/>
      <w:numFmt w:val="lowerLetter"/>
      <w:lvlText w:val="%2."/>
      <w:lvlJc w:val="left"/>
      <w:pPr>
        <w:ind w:left="2149" w:hanging="360"/>
      </w:pPr>
    </w:lvl>
    <w:lvl w:ilvl="2" w:tplc="040F001B" w:tentative="1">
      <w:start w:val="1"/>
      <w:numFmt w:val="lowerRoman"/>
      <w:lvlText w:val="%3."/>
      <w:lvlJc w:val="right"/>
      <w:pPr>
        <w:ind w:left="2869" w:hanging="180"/>
      </w:pPr>
    </w:lvl>
    <w:lvl w:ilvl="3" w:tplc="040F000F" w:tentative="1">
      <w:start w:val="1"/>
      <w:numFmt w:val="decimal"/>
      <w:lvlText w:val="%4."/>
      <w:lvlJc w:val="left"/>
      <w:pPr>
        <w:ind w:left="3589" w:hanging="360"/>
      </w:pPr>
    </w:lvl>
    <w:lvl w:ilvl="4" w:tplc="040F0019" w:tentative="1">
      <w:start w:val="1"/>
      <w:numFmt w:val="lowerLetter"/>
      <w:lvlText w:val="%5."/>
      <w:lvlJc w:val="left"/>
      <w:pPr>
        <w:ind w:left="4309" w:hanging="360"/>
      </w:pPr>
    </w:lvl>
    <w:lvl w:ilvl="5" w:tplc="040F001B" w:tentative="1">
      <w:start w:val="1"/>
      <w:numFmt w:val="lowerRoman"/>
      <w:lvlText w:val="%6."/>
      <w:lvlJc w:val="right"/>
      <w:pPr>
        <w:ind w:left="5029" w:hanging="180"/>
      </w:pPr>
    </w:lvl>
    <w:lvl w:ilvl="6" w:tplc="040F000F" w:tentative="1">
      <w:start w:val="1"/>
      <w:numFmt w:val="decimal"/>
      <w:lvlText w:val="%7."/>
      <w:lvlJc w:val="left"/>
      <w:pPr>
        <w:ind w:left="5749" w:hanging="360"/>
      </w:pPr>
    </w:lvl>
    <w:lvl w:ilvl="7" w:tplc="040F0019" w:tentative="1">
      <w:start w:val="1"/>
      <w:numFmt w:val="lowerLetter"/>
      <w:lvlText w:val="%8."/>
      <w:lvlJc w:val="left"/>
      <w:pPr>
        <w:ind w:left="6469" w:hanging="360"/>
      </w:pPr>
    </w:lvl>
    <w:lvl w:ilvl="8" w:tplc="040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87871E1"/>
    <w:multiLevelType w:val="hybridMultilevel"/>
    <w:tmpl w:val="2922603C"/>
    <w:lvl w:ilvl="0" w:tplc="040F000F">
      <w:start w:val="1"/>
      <w:numFmt w:val="decimal"/>
      <w:lvlText w:val="%1."/>
      <w:lvlJc w:val="left"/>
      <w:pPr>
        <w:ind w:left="1429" w:hanging="360"/>
      </w:pPr>
    </w:lvl>
    <w:lvl w:ilvl="1" w:tplc="040F0019" w:tentative="1">
      <w:start w:val="1"/>
      <w:numFmt w:val="lowerLetter"/>
      <w:lvlText w:val="%2."/>
      <w:lvlJc w:val="left"/>
      <w:pPr>
        <w:ind w:left="2149" w:hanging="360"/>
      </w:pPr>
    </w:lvl>
    <w:lvl w:ilvl="2" w:tplc="040F001B" w:tentative="1">
      <w:start w:val="1"/>
      <w:numFmt w:val="lowerRoman"/>
      <w:lvlText w:val="%3."/>
      <w:lvlJc w:val="right"/>
      <w:pPr>
        <w:ind w:left="2869" w:hanging="180"/>
      </w:pPr>
    </w:lvl>
    <w:lvl w:ilvl="3" w:tplc="040F000F" w:tentative="1">
      <w:start w:val="1"/>
      <w:numFmt w:val="decimal"/>
      <w:lvlText w:val="%4."/>
      <w:lvlJc w:val="left"/>
      <w:pPr>
        <w:ind w:left="3589" w:hanging="360"/>
      </w:pPr>
    </w:lvl>
    <w:lvl w:ilvl="4" w:tplc="040F0019" w:tentative="1">
      <w:start w:val="1"/>
      <w:numFmt w:val="lowerLetter"/>
      <w:lvlText w:val="%5."/>
      <w:lvlJc w:val="left"/>
      <w:pPr>
        <w:ind w:left="4309" w:hanging="360"/>
      </w:pPr>
    </w:lvl>
    <w:lvl w:ilvl="5" w:tplc="040F001B" w:tentative="1">
      <w:start w:val="1"/>
      <w:numFmt w:val="lowerRoman"/>
      <w:lvlText w:val="%6."/>
      <w:lvlJc w:val="right"/>
      <w:pPr>
        <w:ind w:left="5029" w:hanging="180"/>
      </w:pPr>
    </w:lvl>
    <w:lvl w:ilvl="6" w:tplc="040F000F" w:tentative="1">
      <w:start w:val="1"/>
      <w:numFmt w:val="decimal"/>
      <w:lvlText w:val="%7."/>
      <w:lvlJc w:val="left"/>
      <w:pPr>
        <w:ind w:left="5749" w:hanging="360"/>
      </w:pPr>
    </w:lvl>
    <w:lvl w:ilvl="7" w:tplc="040F0019" w:tentative="1">
      <w:start w:val="1"/>
      <w:numFmt w:val="lowerLetter"/>
      <w:lvlText w:val="%8."/>
      <w:lvlJc w:val="left"/>
      <w:pPr>
        <w:ind w:left="6469" w:hanging="360"/>
      </w:pPr>
    </w:lvl>
    <w:lvl w:ilvl="8" w:tplc="040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96F7702"/>
    <w:multiLevelType w:val="hybridMultilevel"/>
    <w:tmpl w:val="D0804ED6"/>
    <w:lvl w:ilvl="0" w:tplc="040F000F">
      <w:start w:val="1"/>
      <w:numFmt w:val="decimal"/>
      <w:lvlText w:val="%1."/>
      <w:lvlJc w:val="left"/>
      <w:pPr>
        <w:ind w:left="1426" w:hanging="360"/>
      </w:pPr>
    </w:lvl>
    <w:lvl w:ilvl="1" w:tplc="040F0019" w:tentative="1">
      <w:start w:val="1"/>
      <w:numFmt w:val="lowerLetter"/>
      <w:lvlText w:val="%2."/>
      <w:lvlJc w:val="left"/>
      <w:pPr>
        <w:ind w:left="2146" w:hanging="360"/>
      </w:pPr>
    </w:lvl>
    <w:lvl w:ilvl="2" w:tplc="040F001B" w:tentative="1">
      <w:start w:val="1"/>
      <w:numFmt w:val="lowerRoman"/>
      <w:lvlText w:val="%3."/>
      <w:lvlJc w:val="right"/>
      <w:pPr>
        <w:ind w:left="2866" w:hanging="180"/>
      </w:pPr>
    </w:lvl>
    <w:lvl w:ilvl="3" w:tplc="040F000F" w:tentative="1">
      <w:start w:val="1"/>
      <w:numFmt w:val="decimal"/>
      <w:lvlText w:val="%4."/>
      <w:lvlJc w:val="left"/>
      <w:pPr>
        <w:ind w:left="3586" w:hanging="360"/>
      </w:pPr>
    </w:lvl>
    <w:lvl w:ilvl="4" w:tplc="040F0019" w:tentative="1">
      <w:start w:val="1"/>
      <w:numFmt w:val="lowerLetter"/>
      <w:lvlText w:val="%5."/>
      <w:lvlJc w:val="left"/>
      <w:pPr>
        <w:ind w:left="4306" w:hanging="360"/>
      </w:pPr>
    </w:lvl>
    <w:lvl w:ilvl="5" w:tplc="040F001B" w:tentative="1">
      <w:start w:val="1"/>
      <w:numFmt w:val="lowerRoman"/>
      <w:lvlText w:val="%6."/>
      <w:lvlJc w:val="right"/>
      <w:pPr>
        <w:ind w:left="5026" w:hanging="180"/>
      </w:pPr>
    </w:lvl>
    <w:lvl w:ilvl="6" w:tplc="040F000F" w:tentative="1">
      <w:start w:val="1"/>
      <w:numFmt w:val="decimal"/>
      <w:lvlText w:val="%7."/>
      <w:lvlJc w:val="left"/>
      <w:pPr>
        <w:ind w:left="5746" w:hanging="360"/>
      </w:pPr>
    </w:lvl>
    <w:lvl w:ilvl="7" w:tplc="040F0019" w:tentative="1">
      <w:start w:val="1"/>
      <w:numFmt w:val="lowerLetter"/>
      <w:lvlText w:val="%8."/>
      <w:lvlJc w:val="left"/>
      <w:pPr>
        <w:ind w:left="6466" w:hanging="360"/>
      </w:pPr>
    </w:lvl>
    <w:lvl w:ilvl="8" w:tplc="040F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3" w15:restartNumberingAfterBreak="0">
    <w:nsid w:val="49F3432A"/>
    <w:multiLevelType w:val="hybridMultilevel"/>
    <w:tmpl w:val="3404C4A6"/>
    <w:lvl w:ilvl="0" w:tplc="040F000F">
      <w:start w:val="1"/>
      <w:numFmt w:val="decimal"/>
      <w:lvlText w:val="%1."/>
      <w:lvlJc w:val="left"/>
      <w:pPr>
        <w:ind w:left="1429" w:hanging="360"/>
      </w:pPr>
    </w:lvl>
    <w:lvl w:ilvl="1" w:tplc="040F0019">
      <w:start w:val="1"/>
      <w:numFmt w:val="lowerLetter"/>
      <w:lvlText w:val="%2."/>
      <w:lvlJc w:val="left"/>
      <w:pPr>
        <w:ind w:left="2149" w:hanging="360"/>
      </w:pPr>
    </w:lvl>
    <w:lvl w:ilvl="2" w:tplc="040F001B">
      <w:start w:val="1"/>
      <w:numFmt w:val="lowerRoman"/>
      <w:lvlText w:val="%3."/>
      <w:lvlJc w:val="right"/>
      <w:pPr>
        <w:ind w:left="2869" w:hanging="180"/>
      </w:pPr>
    </w:lvl>
    <w:lvl w:ilvl="3" w:tplc="040F000F">
      <w:start w:val="1"/>
      <w:numFmt w:val="decimal"/>
      <w:lvlText w:val="%4."/>
      <w:lvlJc w:val="left"/>
      <w:pPr>
        <w:ind w:left="3589" w:hanging="360"/>
      </w:pPr>
    </w:lvl>
    <w:lvl w:ilvl="4" w:tplc="040F0019">
      <w:start w:val="1"/>
      <w:numFmt w:val="lowerLetter"/>
      <w:lvlText w:val="%5."/>
      <w:lvlJc w:val="left"/>
      <w:pPr>
        <w:ind w:left="4309" w:hanging="360"/>
      </w:pPr>
    </w:lvl>
    <w:lvl w:ilvl="5" w:tplc="040F001B">
      <w:start w:val="1"/>
      <w:numFmt w:val="lowerRoman"/>
      <w:lvlText w:val="%6."/>
      <w:lvlJc w:val="right"/>
      <w:pPr>
        <w:ind w:left="5029" w:hanging="180"/>
      </w:pPr>
    </w:lvl>
    <w:lvl w:ilvl="6" w:tplc="040F000F" w:tentative="1">
      <w:start w:val="1"/>
      <w:numFmt w:val="decimal"/>
      <w:lvlText w:val="%7."/>
      <w:lvlJc w:val="left"/>
      <w:pPr>
        <w:ind w:left="5749" w:hanging="360"/>
      </w:pPr>
    </w:lvl>
    <w:lvl w:ilvl="7" w:tplc="040F0019" w:tentative="1">
      <w:start w:val="1"/>
      <w:numFmt w:val="lowerLetter"/>
      <w:lvlText w:val="%8."/>
      <w:lvlJc w:val="left"/>
      <w:pPr>
        <w:ind w:left="6469" w:hanging="360"/>
      </w:pPr>
    </w:lvl>
    <w:lvl w:ilvl="8" w:tplc="040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F914588"/>
    <w:multiLevelType w:val="hybridMultilevel"/>
    <w:tmpl w:val="2D384718"/>
    <w:lvl w:ilvl="0" w:tplc="040F0015">
      <w:start w:val="1"/>
      <w:numFmt w:val="upperLetter"/>
      <w:lvlText w:val="%1."/>
      <w:lvlJc w:val="left"/>
      <w:pPr>
        <w:ind w:left="757" w:hanging="360"/>
      </w:pPr>
    </w:lvl>
    <w:lvl w:ilvl="1" w:tplc="040F000F">
      <w:start w:val="1"/>
      <w:numFmt w:val="decimal"/>
      <w:lvlText w:val="%2."/>
      <w:lvlJc w:val="left"/>
      <w:pPr>
        <w:ind w:left="1477" w:hanging="360"/>
      </w:pPr>
    </w:lvl>
    <w:lvl w:ilvl="2" w:tplc="040F001B">
      <w:start w:val="1"/>
      <w:numFmt w:val="lowerRoman"/>
      <w:lvlText w:val="%3."/>
      <w:lvlJc w:val="right"/>
      <w:pPr>
        <w:ind w:left="2197" w:hanging="180"/>
      </w:pPr>
    </w:lvl>
    <w:lvl w:ilvl="3" w:tplc="040F000F">
      <w:start w:val="1"/>
      <w:numFmt w:val="decimal"/>
      <w:lvlText w:val="%4."/>
      <w:lvlJc w:val="left"/>
      <w:pPr>
        <w:ind w:left="2917" w:hanging="360"/>
      </w:pPr>
    </w:lvl>
    <w:lvl w:ilvl="4" w:tplc="040F0019">
      <w:start w:val="1"/>
      <w:numFmt w:val="lowerLetter"/>
      <w:lvlText w:val="%5."/>
      <w:lvlJc w:val="left"/>
      <w:pPr>
        <w:ind w:left="3637" w:hanging="360"/>
      </w:pPr>
    </w:lvl>
    <w:lvl w:ilvl="5" w:tplc="040F001B">
      <w:start w:val="1"/>
      <w:numFmt w:val="lowerRoman"/>
      <w:lvlText w:val="%6."/>
      <w:lvlJc w:val="right"/>
      <w:pPr>
        <w:ind w:left="4357" w:hanging="180"/>
      </w:pPr>
    </w:lvl>
    <w:lvl w:ilvl="6" w:tplc="040F000F" w:tentative="1">
      <w:start w:val="1"/>
      <w:numFmt w:val="decimal"/>
      <w:lvlText w:val="%7."/>
      <w:lvlJc w:val="left"/>
      <w:pPr>
        <w:ind w:left="5077" w:hanging="360"/>
      </w:pPr>
    </w:lvl>
    <w:lvl w:ilvl="7" w:tplc="040F0019" w:tentative="1">
      <w:start w:val="1"/>
      <w:numFmt w:val="lowerLetter"/>
      <w:lvlText w:val="%8."/>
      <w:lvlJc w:val="left"/>
      <w:pPr>
        <w:ind w:left="5797" w:hanging="360"/>
      </w:pPr>
    </w:lvl>
    <w:lvl w:ilvl="8" w:tplc="040F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52512A4C"/>
    <w:multiLevelType w:val="multilevel"/>
    <w:tmpl w:val="C3F0601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944ACF"/>
    <w:multiLevelType w:val="multilevel"/>
    <w:tmpl w:val="7DD0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56E420E9"/>
    <w:multiLevelType w:val="hybridMultilevel"/>
    <w:tmpl w:val="211444FA"/>
    <w:lvl w:ilvl="0" w:tplc="040F000F">
      <w:start w:val="1"/>
      <w:numFmt w:val="decimal"/>
      <w:lvlText w:val="%1."/>
      <w:lvlJc w:val="left"/>
      <w:pPr>
        <w:ind w:left="2868" w:hanging="360"/>
      </w:pPr>
    </w:lvl>
    <w:lvl w:ilvl="1" w:tplc="040F0019">
      <w:start w:val="1"/>
      <w:numFmt w:val="lowerLetter"/>
      <w:lvlText w:val="%2."/>
      <w:lvlJc w:val="left"/>
      <w:pPr>
        <w:ind w:left="3588" w:hanging="360"/>
      </w:pPr>
    </w:lvl>
    <w:lvl w:ilvl="2" w:tplc="040F001B">
      <w:start w:val="1"/>
      <w:numFmt w:val="lowerRoman"/>
      <w:lvlText w:val="%3."/>
      <w:lvlJc w:val="right"/>
      <w:pPr>
        <w:ind w:left="4308" w:hanging="180"/>
      </w:pPr>
    </w:lvl>
    <w:lvl w:ilvl="3" w:tplc="040F000F">
      <w:start w:val="1"/>
      <w:numFmt w:val="decimal"/>
      <w:lvlText w:val="%4."/>
      <w:lvlJc w:val="left"/>
      <w:pPr>
        <w:ind w:left="5028" w:hanging="360"/>
      </w:pPr>
    </w:lvl>
    <w:lvl w:ilvl="4" w:tplc="040F0019">
      <w:start w:val="1"/>
      <w:numFmt w:val="lowerLetter"/>
      <w:lvlText w:val="%5."/>
      <w:lvlJc w:val="left"/>
      <w:pPr>
        <w:ind w:left="5748" w:hanging="360"/>
      </w:pPr>
    </w:lvl>
    <w:lvl w:ilvl="5" w:tplc="040F001B">
      <w:start w:val="1"/>
      <w:numFmt w:val="lowerRoman"/>
      <w:lvlText w:val="%6."/>
      <w:lvlJc w:val="right"/>
      <w:pPr>
        <w:ind w:left="6468" w:hanging="180"/>
      </w:pPr>
    </w:lvl>
    <w:lvl w:ilvl="6" w:tplc="040F000F" w:tentative="1">
      <w:start w:val="1"/>
      <w:numFmt w:val="decimal"/>
      <w:lvlText w:val="%7."/>
      <w:lvlJc w:val="left"/>
      <w:pPr>
        <w:ind w:left="7188" w:hanging="360"/>
      </w:pPr>
    </w:lvl>
    <w:lvl w:ilvl="7" w:tplc="040F0019" w:tentative="1">
      <w:start w:val="1"/>
      <w:numFmt w:val="lowerLetter"/>
      <w:lvlText w:val="%8."/>
      <w:lvlJc w:val="left"/>
      <w:pPr>
        <w:ind w:left="7908" w:hanging="360"/>
      </w:pPr>
    </w:lvl>
    <w:lvl w:ilvl="8" w:tplc="040F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18" w15:restartNumberingAfterBreak="0">
    <w:nsid w:val="58F04628"/>
    <w:multiLevelType w:val="hybridMultilevel"/>
    <w:tmpl w:val="533A2DFA"/>
    <w:lvl w:ilvl="0" w:tplc="040F000F">
      <w:start w:val="1"/>
      <w:numFmt w:val="decimal"/>
      <w:lvlText w:val="%1."/>
      <w:lvlJc w:val="left"/>
      <w:pPr>
        <w:ind w:left="1485" w:hanging="360"/>
      </w:pPr>
    </w:lvl>
    <w:lvl w:ilvl="1" w:tplc="040F0019" w:tentative="1">
      <w:start w:val="1"/>
      <w:numFmt w:val="lowerLetter"/>
      <w:lvlText w:val="%2."/>
      <w:lvlJc w:val="left"/>
      <w:pPr>
        <w:ind w:left="2205" w:hanging="360"/>
      </w:pPr>
    </w:lvl>
    <w:lvl w:ilvl="2" w:tplc="040F001B" w:tentative="1">
      <w:start w:val="1"/>
      <w:numFmt w:val="lowerRoman"/>
      <w:lvlText w:val="%3."/>
      <w:lvlJc w:val="right"/>
      <w:pPr>
        <w:ind w:left="2925" w:hanging="180"/>
      </w:pPr>
    </w:lvl>
    <w:lvl w:ilvl="3" w:tplc="040F000F" w:tentative="1">
      <w:start w:val="1"/>
      <w:numFmt w:val="decimal"/>
      <w:lvlText w:val="%4."/>
      <w:lvlJc w:val="left"/>
      <w:pPr>
        <w:ind w:left="3645" w:hanging="360"/>
      </w:pPr>
    </w:lvl>
    <w:lvl w:ilvl="4" w:tplc="040F0019" w:tentative="1">
      <w:start w:val="1"/>
      <w:numFmt w:val="lowerLetter"/>
      <w:lvlText w:val="%5."/>
      <w:lvlJc w:val="left"/>
      <w:pPr>
        <w:ind w:left="4365" w:hanging="360"/>
      </w:pPr>
    </w:lvl>
    <w:lvl w:ilvl="5" w:tplc="040F001B" w:tentative="1">
      <w:start w:val="1"/>
      <w:numFmt w:val="lowerRoman"/>
      <w:lvlText w:val="%6."/>
      <w:lvlJc w:val="right"/>
      <w:pPr>
        <w:ind w:left="5085" w:hanging="180"/>
      </w:pPr>
    </w:lvl>
    <w:lvl w:ilvl="6" w:tplc="040F000F" w:tentative="1">
      <w:start w:val="1"/>
      <w:numFmt w:val="decimal"/>
      <w:lvlText w:val="%7."/>
      <w:lvlJc w:val="left"/>
      <w:pPr>
        <w:ind w:left="5805" w:hanging="360"/>
      </w:pPr>
    </w:lvl>
    <w:lvl w:ilvl="7" w:tplc="040F0019" w:tentative="1">
      <w:start w:val="1"/>
      <w:numFmt w:val="lowerLetter"/>
      <w:lvlText w:val="%8."/>
      <w:lvlJc w:val="left"/>
      <w:pPr>
        <w:ind w:left="6525" w:hanging="360"/>
      </w:pPr>
    </w:lvl>
    <w:lvl w:ilvl="8" w:tplc="040F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5F3666DA"/>
    <w:multiLevelType w:val="hybridMultilevel"/>
    <w:tmpl w:val="24A05C44"/>
    <w:lvl w:ilvl="0" w:tplc="040F0015">
      <w:start w:val="1"/>
      <w:numFmt w:val="upperLetter"/>
      <w:lvlText w:val="%1."/>
      <w:lvlJc w:val="left"/>
      <w:pPr>
        <w:ind w:left="1068" w:hanging="360"/>
      </w:pPr>
    </w:lvl>
    <w:lvl w:ilvl="1" w:tplc="040F0019" w:tentative="1">
      <w:start w:val="1"/>
      <w:numFmt w:val="lowerLetter"/>
      <w:lvlText w:val="%2."/>
      <w:lvlJc w:val="left"/>
      <w:pPr>
        <w:ind w:left="1788" w:hanging="360"/>
      </w:pPr>
    </w:lvl>
    <w:lvl w:ilvl="2" w:tplc="040F001B" w:tentative="1">
      <w:start w:val="1"/>
      <w:numFmt w:val="lowerRoman"/>
      <w:lvlText w:val="%3."/>
      <w:lvlJc w:val="right"/>
      <w:pPr>
        <w:ind w:left="2508" w:hanging="180"/>
      </w:pPr>
    </w:lvl>
    <w:lvl w:ilvl="3" w:tplc="040F000F" w:tentative="1">
      <w:start w:val="1"/>
      <w:numFmt w:val="decimal"/>
      <w:lvlText w:val="%4."/>
      <w:lvlJc w:val="left"/>
      <w:pPr>
        <w:ind w:left="3228" w:hanging="360"/>
      </w:pPr>
    </w:lvl>
    <w:lvl w:ilvl="4" w:tplc="040F0019" w:tentative="1">
      <w:start w:val="1"/>
      <w:numFmt w:val="lowerLetter"/>
      <w:lvlText w:val="%5."/>
      <w:lvlJc w:val="left"/>
      <w:pPr>
        <w:ind w:left="3948" w:hanging="360"/>
      </w:pPr>
    </w:lvl>
    <w:lvl w:ilvl="5" w:tplc="040F001B" w:tentative="1">
      <w:start w:val="1"/>
      <w:numFmt w:val="lowerRoman"/>
      <w:lvlText w:val="%6."/>
      <w:lvlJc w:val="right"/>
      <w:pPr>
        <w:ind w:left="4668" w:hanging="180"/>
      </w:pPr>
    </w:lvl>
    <w:lvl w:ilvl="6" w:tplc="040F000F" w:tentative="1">
      <w:start w:val="1"/>
      <w:numFmt w:val="decimal"/>
      <w:lvlText w:val="%7."/>
      <w:lvlJc w:val="left"/>
      <w:pPr>
        <w:ind w:left="5388" w:hanging="360"/>
      </w:pPr>
    </w:lvl>
    <w:lvl w:ilvl="7" w:tplc="040F0019" w:tentative="1">
      <w:start w:val="1"/>
      <w:numFmt w:val="lowerLetter"/>
      <w:lvlText w:val="%8."/>
      <w:lvlJc w:val="left"/>
      <w:pPr>
        <w:ind w:left="6108" w:hanging="360"/>
      </w:pPr>
    </w:lvl>
    <w:lvl w:ilvl="8" w:tplc="040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2DF4CAD"/>
    <w:multiLevelType w:val="hybridMultilevel"/>
    <w:tmpl w:val="8980798E"/>
    <w:lvl w:ilvl="0" w:tplc="C688F530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-360" w:hanging="360"/>
      </w:pPr>
    </w:lvl>
    <w:lvl w:ilvl="2" w:tplc="040F001B" w:tentative="1">
      <w:start w:val="1"/>
      <w:numFmt w:val="lowerRoman"/>
      <w:lvlText w:val="%3."/>
      <w:lvlJc w:val="right"/>
      <w:pPr>
        <w:ind w:left="360" w:hanging="180"/>
      </w:pPr>
    </w:lvl>
    <w:lvl w:ilvl="3" w:tplc="040F000F" w:tentative="1">
      <w:start w:val="1"/>
      <w:numFmt w:val="decimal"/>
      <w:lvlText w:val="%4."/>
      <w:lvlJc w:val="left"/>
      <w:pPr>
        <w:ind w:left="1080" w:hanging="360"/>
      </w:pPr>
    </w:lvl>
    <w:lvl w:ilvl="4" w:tplc="040F0019" w:tentative="1">
      <w:start w:val="1"/>
      <w:numFmt w:val="lowerLetter"/>
      <w:lvlText w:val="%5."/>
      <w:lvlJc w:val="left"/>
      <w:pPr>
        <w:ind w:left="1800" w:hanging="360"/>
      </w:pPr>
    </w:lvl>
    <w:lvl w:ilvl="5" w:tplc="040F001B" w:tentative="1">
      <w:start w:val="1"/>
      <w:numFmt w:val="lowerRoman"/>
      <w:lvlText w:val="%6."/>
      <w:lvlJc w:val="right"/>
      <w:pPr>
        <w:ind w:left="2520" w:hanging="180"/>
      </w:pPr>
    </w:lvl>
    <w:lvl w:ilvl="6" w:tplc="040F000F" w:tentative="1">
      <w:start w:val="1"/>
      <w:numFmt w:val="decimal"/>
      <w:lvlText w:val="%7."/>
      <w:lvlJc w:val="left"/>
      <w:pPr>
        <w:ind w:left="3240" w:hanging="360"/>
      </w:pPr>
    </w:lvl>
    <w:lvl w:ilvl="7" w:tplc="040F0019" w:tentative="1">
      <w:start w:val="1"/>
      <w:numFmt w:val="lowerLetter"/>
      <w:lvlText w:val="%8."/>
      <w:lvlJc w:val="left"/>
      <w:pPr>
        <w:ind w:left="3960" w:hanging="360"/>
      </w:pPr>
    </w:lvl>
    <w:lvl w:ilvl="8" w:tplc="040F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21" w15:restartNumberingAfterBreak="0">
    <w:nsid w:val="671D1E25"/>
    <w:multiLevelType w:val="hybridMultilevel"/>
    <w:tmpl w:val="543AC058"/>
    <w:lvl w:ilvl="0" w:tplc="040F0017">
      <w:start w:val="1"/>
      <w:numFmt w:val="lowerLetter"/>
      <w:lvlText w:val="%1)"/>
      <w:lvlJc w:val="left"/>
      <w:pPr>
        <w:ind w:left="1428" w:hanging="360"/>
      </w:pPr>
    </w:lvl>
    <w:lvl w:ilvl="1" w:tplc="040F0019" w:tentative="1">
      <w:start w:val="1"/>
      <w:numFmt w:val="lowerLetter"/>
      <w:lvlText w:val="%2."/>
      <w:lvlJc w:val="left"/>
      <w:pPr>
        <w:ind w:left="2148" w:hanging="360"/>
      </w:pPr>
    </w:lvl>
    <w:lvl w:ilvl="2" w:tplc="040F001B" w:tentative="1">
      <w:start w:val="1"/>
      <w:numFmt w:val="lowerRoman"/>
      <w:lvlText w:val="%3."/>
      <w:lvlJc w:val="right"/>
      <w:pPr>
        <w:ind w:left="2868" w:hanging="180"/>
      </w:pPr>
    </w:lvl>
    <w:lvl w:ilvl="3" w:tplc="040F000F" w:tentative="1">
      <w:start w:val="1"/>
      <w:numFmt w:val="decimal"/>
      <w:lvlText w:val="%4."/>
      <w:lvlJc w:val="left"/>
      <w:pPr>
        <w:ind w:left="3588" w:hanging="360"/>
      </w:pPr>
    </w:lvl>
    <w:lvl w:ilvl="4" w:tplc="040F0019" w:tentative="1">
      <w:start w:val="1"/>
      <w:numFmt w:val="lowerLetter"/>
      <w:lvlText w:val="%5."/>
      <w:lvlJc w:val="left"/>
      <w:pPr>
        <w:ind w:left="4308" w:hanging="360"/>
      </w:pPr>
    </w:lvl>
    <w:lvl w:ilvl="5" w:tplc="040F001B" w:tentative="1">
      <w:start w:val="1"/>
      <w:numFmt w:val="lowerRoman"/>
      <w:lvlText w:val="%6."/>
      <w:lvlJc w:val="right"/>
      <w:pPr>
        <w:ind w:left="5028" w:hanging="180"/>
      </w:pPr>
    </w:lvl>
    <w:lvl w:ilvl="6" w:tplc="040F000F" w:tentative="1">
      <w:start w:val="1"/>
      <w:numFmt w:val="decimal"/>
      <w:lvlText w:val="%7."/>
      <w:lvlJc w:val="left"/>
      <w:pPr>
        <w:ind w:left="5748" w:hanging="360"/>
      </w:pPr>
    </w:lvl>
    <w:lvl w:ilvl="7" w:tplc="040F0019" w:tentative="1">
      <w:start w:val="1"/>
      <w:numFmt w:val="lowerLetter"/>
      <w:lvlText w:val="%8."/>
      <w:lvlJc w:val="left"/>
      <w:pPr>
        <w:ind w:left="6468" w:hanging="360"/>
      </w:pPr>
    </w:lvl>
    <w:lvl w:ilvl="8" w:tplc="040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7C337BE1"/>
    <w:multiLevelType w:val="hybridMultilevel"/>
    <w:tmpl w:val="6D4ED9C0"/>
    <w:lvl w:ilvl="0" w:tplc="040F0015">
      <w:start w:val="1"/>
      <w:numFmt w:val="upperLetter"/>
      <w:lvlText w:val="%1."/>
      <w:lvlJc w:val="left"/>
      <w:pPr>
        <w:ind w:left="1068" w:hanging="360"/>
      </w:pPr>
    </w:lvl>
    <w:lvl w:ilvl="1" w:tplc="040F0019" w:tentative="1">
      <w:start w:val="1"/>
      <w:numFmt w:val="lowerLetter"/>
      <w:lvlText w:val="%2."/>
      <w:lvlJc w:val="left"/>
      <w:pPr>
        <w:ind w:left="1788" w:hanging="360"/>
      </w:pPr>
    </w:lvl>
    <w:lvl w:ilvl="2" w:tplc="040F001B" w:tentative="1">
      <w:start w:val="1"/>
      <w:numFmt w:val="lowerRoman"/>
      <w:lvlText w:val="%3."/>
      <w:lvlJc w:val="right"/>
      <w:pPr>
        <w:ind w:left="2508" w:hanging="180"/>
      </w:pPr>
    </w:lvl>
    <w:lvl w:ilvl="3" w:tplc="040F000F" w:tentative="1">
      <w:start w:val="1"/>
      <w:numFmt w:val="decimal"/>
      <w:lvlText w:val="%4."/>
      <w:lvlJc w:val="left"/>
      <w:pPr>
        <w:ind w:left="3228" w:hanging="360"/>
      </w:pPr>
    </w:lvl>
    <w:lvl w:ilvl="4" w:tplc="040F0019" w:tentative="1">
      <w:start w:val="1"/>
      <w:numFmt w:val="lowerLetter"/>
      <w:lvlText w:val="%5."/>
      <w:lvlJc w:val="left"/>
      <w:pPr>
        <w:ind w:left="3948" w:hanging="360"/>
      </w:pPr>
    </w:lvl>
    <w:lvl w:ilvl="5" w:tplc="040F001B" w:tentative="1">
      <w:start w:val="1"/>
      <w:numFmt w:val="lowerRoman"/>
      <w:lvlText w:val="%6."/>
      <w:lvlJc w:val="right"/>
      <w:pPr>
        <w:ind w:left="4668" w:hanging="180"/>
      </w:pPr>
    </w:lvl>
    <w:lvl w:ilvl="6" w:tplc="040F000F" w:tentative="1">
      <w:start w:val="1"/>
      <w:numFmt w:val="decimal"/>
      <w:lvlText w:val="%7."/>
      <w:lvlJc w:val="left"/>
      <w:pPr>
        <w:ind w:left="5388" w:hanging="360"/>
      </w:pPr>
    </w:lvl>
    <w:lvl w:ilvl="7" w:tplc="040F0019" w:tentative="1">
      <w:start w:val="1"/>
      <w:numFmt w:val="lowerLetter"/>
      <w:lvlText w:val="%8."/>
      <w:lvlJc w:val="left"/>
      <w:pPr>
        <w:ind w:left="6108" w:hanging="360"/>
      </w:pPr>
    </w:lvl>
    <w:lvl w:ilvl="8" w:tplc="040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5"/>
  </w:num>
  <w:num w:numId="2">
    <w:abstractNumId w:val="3"/>
  </w:num>
  <w:num w:numId="3">
    <w:abstractNumId w:val="5"/>
  </w:num>
  <w:num w:numId="4">
    <w:abstractNumId w:val="19"/>
  </w:num>
  <w:num w:numId="5">
    <w:abstractNumId w:val="16"/>
  </w:num>
  <w:num w:numId="6">
    <w:abstractNumId w:val="22"/>
  </w:num>
  <w:num w:numId="7">
    <w:abstractNumId w:val="0"/>
  </w:num>
  <w:num w:numId="8">
    <w:abstractNumId w:val="14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6"/>
  </w:num>
  <w:num w:numId="14">
    <w:abstractNumId w:val="12"/>
  </w:num>
  <w:num w:numId="15">
    <w:abstractNumId w:val="11"/>
  </w:num>
  <w:num w:numId="16">
    <w:abstractNumId w:val="18"/>
  </w:num>
  <w:num w:numId="17">
    <w:abstractNumId w:val="4"/>
  </w:num>
  <w:num w:numId="18">
    <w:abstractNumId w:val="10"/>
  </w:num>
  <w:num w:numId="19">
    <w:abstractNumId w:val="13"/>
  </w:num>
  <w:num w:numId="20">
    <w:abstractNumId w:val="1"/>
  </w:num>
  <w:num w:numId="21">
    <w:abstractNumId w:val="17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FA"/>
    <w:rsid w:val="00027FBB"/>
    <w:rsid w:val="000E5950"/>
    <w:rsid w:val="000F7BBF"/>
    <w:rsid w:val="001018AA"/>
    <w:rsid w:val="00170FFF"/>
    <w:rsid w:val="001B6DFA"/>
    <w:rsid w:val="0039727C"/>
    <w:rsid w:val="00467AE3"/>
    <w:rsid w:val="00475928"/>
    <w:rsid w:val="00597833"/>
    <w:rsid w:val="00704AAF"/>
    <w:rsid w:val="008B3EFA"/>
    <w:rsid w:val="008E5B41"/>
    <w:rsid w:val="00AC6509"/>
    <w:rsid w:val="00BB26D5"/>
    <w:rsid w:val="00C548A5"/>
    <w:rsid w:val="00CB1DE4"/>
    <w:rsid w:val="00CD2825"/>
    <w:rsid w:val="00D711DE"/>
    <w:rsid w:val="00D8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0545C"/>
  <w15:chartTrackingRefBased/>
  <w15:docId w15:val="{4B5E050E-273A-464B-8A20-404BE8893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Venjulegur">
    <w:name w:val="Normal"/>
    <w:qFormat/>
    <w:rsid w:val="001B6DFA"/>
    <w:pPr>
      <w:tabs>
        <w:tab w:val="left" w:pos="397"/>
        <w:tab w:val="left" w:pos="709"/>
      </w:tabs>
      <w:spacing w:after="0" w:line="240" w:lineRule="auto"/>
      <w:ind w:firstLine="397"/>
      <w:jc w:val="both"/>
    </w:pPr>
    <w:rPr>
      <w:rFonts w:ascii="Times" w:eastAsia="Times New Roman" w:hAnsi="Times" w:cs="Times New Roman"/>
      <w:noProof/>
      <w:sz w:val="21"/>
      <w:szCs w:val="24"/>
    </w:rPr>
  </w:style>
  <w:style w:type="paragraph" w:styleId="Fyrirsgn1">
    <w:name w:val="heading 1"/>
    <w:basedOn w:val="Venjulegur"/>
    <w:next w:val="Venjulegur"/>
    <w:link w:val="Fyrirsgn1Staf"/>
    <w:autoRedefine/>
    <w:qFormat/>
    <w:rsid w:val="001B6DFA"/>
    <w:pPr>
      <w:keepNext/>
      <w:tabs>
        <w:tab w:val="right" w:pos="7796"/>
      </w:tabs>
      <w:spacing w:before="240" w:after="60"/>
      <w:ind w:firstLine="0"/>
      <w:jc w:val="center"/>
      <w:outlineLvl w:val="0"/>
    </w:pPr>
    <w:rPr>
      <w:noProof w:val="0"/>
      <w:spacing w:val="32"/>
      <w:kern w:val="28"/>
      <w:sz w:val="32"/>
      <w:szCs w:val="20"/>
      <w:lang w:eastAsia="en-GB"/>
    </w:rPr>
  </w:style>
  <w:style w:type="paragraph" w:styleId="Fyrirsgn2">
    <w:name w:val="heading 2"/>
    <w:basedOn w:val="Venjulegur"/>
    <w:next w:val="Venjulegur"/>
    <w:link w:val="Fyrirsgn2Staf"/>
    <w:autoRedefine/>
    <w:unhideWhenUsed/>
    <w:qFormat/>
    <w:rsid w:val="001B6DFA"/>
    <w:pPr>
      <w:keepNext/>
      <w:tabs>
        <w:tab w:val="right" w:pos="7796"/>
      </w:tabs>
      <w:ind w:firstLine="0"/>
      <w:jc w:val="center"/>
      <w:outlineLvl w:val="1"/>
    </w:pPr>
    <w:rPr>
      <w:b/>
      <w:noProof w:val="0"/>
      <w:szCs w:val="20"/>
      <w:lang w:eastAsia="en-GB"/>
    </w:rPr>
  </w:style>
  <w:style w:type="paragraph" w:styleId="Fyrirsgn3">
    <w:name w:val="heading 3"/>
    <w:basedOn w:val="Venjulegur"/>
    <w:next w:val="Venjulegur"/>
    <w:link w:val="Fyrirsgn3Staf"/>
    <w:autoRedefine/>
    <w:qFormat/>
    <w:rsid w:val="001B6DFA"/>
    <w:pPr>
      <w:keepNext/>
      <w:tabs>
        <w:tab w:val="right" w:pos="7796"/>
      </w:tabs>
      <w:ind w:firstLine="0"/>
      <w:jc w:val="center"/>
      <w:outlineLvl w:val="2"/>
    </w:pPr>
    <w:rPr>
      <w:noProof w:val="0"/>
      <w:szCs w:val="20"/>
      <w:lang w:eastAsia="en-GB"/>
    </w:rPr>
  </w:style>
  <w:style w:type="paragraph" w:styleId="Fyrirsgn4">
    <w:name w:val="heading 4"/>
    <w:basedOn w:val="Venjulegur"/>
    <w:next w:val="Venjulegur"/>
    <w:link w:val="Fyrirsgn4Staf"/>
    <w:autoRedefine/>
    <w:uiPriority w:val="99"/>
    <w:unhideWhenUsed/>
    <w:qFormat/>
    <w:rsid w:val="001B6DFA"/>
    <w:pPr>
      <w:keepNext/>
      <w:tabs>
        <w:tab w:val="right" w:pos="7796"/>
      </w:tabs>
      <w:ind w:firstLine="0"/>
      <w:jc w:val="center"/>
      <w:outlineLvl w:val="3"/>
    </w:pPr>
    <w:rPr>
      <w:bCs/>
      <w:i/>
      <w:noProof w:val="0"/>
      <w:szCs w:val="28"/>
      <w:lang w:eastAsia="en-GB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character" w:customStyle="1" w:styleId="Fyrirsgn1Staf">
    <w:name w:val="Fyrirsögn 1 Staf"/>
    <w:basedOn w:val="Sjlfgefinleturgermlsgreinar"/>
    <w:link w:val="Fyrirsgn1"/>
    <w:rsid w:val="001B6DFA"/>
    <w:rPr>
      <w:rFonts w:ascii="Times" w:eastAsia="Times New Roman" w:hAnsi="Times" w:cs="Times New Roman"/>
      <w:spacing w:val="32"/>
      <w:kern w:val="28"/>
      <w:sz w:val="32"/>
      <w:szCs w:val="20"/>
      <w:lang w:eastAsia="en-GB"/>
    </w:rPr>
  </w:style>
  <w:style w:type="character" w:customStyle="1" w:styleId="Fyrirsgn2Staf">
    <w:name w:val="Fyrirsögn 2 Staf"/>
    <w:basedOn w:val="Sjlfgefinleturgermlsgreinar"/>
    <w:link w:val="Fyrirsgn2"/>
    <w:rsid w:val="001B6DFA"/>
    <w:rPr>
      <w:rFonts w:ascii="Times" w:eastAsia="Times New Roman" w:hAnsi="Times" w:cs="Times New Roman"/>
      <w:b/>
      <w:sz w:val="21"/>
      <w:szCs w:val="20"/>
      <w:lang w:eastAsia="en-GB"/>
    </w:rPr>
  </w:style>
  <w:style w:type="character" w:customStyle="1" w:styleId="Fyrirsgn3Staf">
    <w:name w:val="Fyrirsögn 3 Staf"/>
    <w:basedOn w:val="Sjlfgefinleturgermlsgreinar"/>
    <w:link w:val="Fyrirsgn3"/>
    <w:rsid w:val="001B6DFA"/>
    <w:rPr>
      <w:rFonts w:ascii="Times" w:eastAsia="Times New Roman" w:hAnsi="Times" w:cs="Times New Roman"/>
      <w:sz w:val="21"/>
      <w:szCs w:val="20"/>
      <w:lang w:eastAsia="en-GB"/>
    </w:rPr>
  </w:style>
  <w:style w:type="character" w:customStyle="1" w:styleId="Fyrirsgn4Staf">
    <w:name w:val="Fyrirsögn 4 Staf"/>
    <w:basedOn w:val="Sjlfgefinleturgermlsgreinar"/>
    <w:link w:val="Fyrirsgn4"/>
    <w:uiPriority w:val="99"/>
    <w:rsid w:val="001B6DFA"/>
    <w:rPr>
      <w:rFonts w:ascii="Times" w:eastAsia="Times New Roman" w:hAnsi="Times" w:cs="Times New Roman"/>
      <w:bCs/>
      <w:i/>
      <w:sz w:val="21"/>
      <w:szCs w:val="28"/>
      <w:lang w:eastAsia="en-GB"/>
    </w:rPr>
  </w:style>
  <w:style w:type="paragraph" w:styleId="Suhaus">
    <w:name w:val="header"/>
    <w:basedOn w:val="Venjulegur"/>
    <w:link w:val="SuhausStaf"/>
    <w:rsid w:val="001B6DFA"/>
    <w:pPr>
      <w:tabs>
        <w:tab w:val="center" w:pos="4153"/>
        <w:tab w:val="right" w:pos="8306"/>
      </w:tabs>
    </w:pPr>
    <w:rPr>
      <w:szCs w:val="20"/>
      <w:lang w:eastAsia="en-GB"/>
    </w:rPr>
  </w:style>
  <w:style w:type="character" w:customStyle="1" w:styleId="SuhausStaf">
    <w:name w:val="Síðuhaus Staf"/>
    <w:basedOn w:val="Sjlfgefinleturgermlsgreinar"/>
    <w:link w:val="Suhaus"/>
    <w:rsid w:val="001B6DFA"/>
    <w:rPr>
      <w:rFonts w:ascii="Times" w:eastAsia="Times New Roman" w:hAnsi="Times" w:cs="Times New Roman"/>
      <w:noProof/>
      <w:sz w:val="21"/>
      <w:szCs w:val="20"/>
      <w:lang w:eastAsia="en-GB"/>
    </w:rPr>
  </w:style>
  <w:style w:type="paragraph" w:styleId="Mlsgreinlista">
    <w:name w:val="List Paragraph"/>
    <w:basedOn w:val="Venjulegur"/>
    <w:uiPriority w:val="34"/>
    <w:qFormat/>
    <w:rsid w:val="001B6DFA"/>
    <w:pPr>
      <w:tabs>
        <w:tab w:val="clear" w:pos="397"/>
        <w:tab w:val="clear" w:pos="709"/>
      </w:tabs>
      <w:spacing w:after="200" w:line="276" w:lineRule="auto"/>
      <w:ind w:left="720" w:firstLine="0"/>
      <w:contextualSpacing/>
      <w:jc w:val="left"/>
    </w:pPr>
    <w:rPr>
      <w:rFonts w:ascii="Calibri" w:eastAsia="Calibri" w:hAnsi="Calibri"/>
      <w:noProof w:val="0"/>
      <w:sz w:val="22"/>
      <w:szCs w:val="22"/>
    </w:rPr>
  </w:style>
  <w:style w:type="paragraph" w:styleId="Meginml">
    <w:name w:val="Body Text"/>
    <w:basedOn w:val="Venjulegur"/>
    <w:link w:val="MeginmlStaf"/>
    <w:rsid w:val="001B6DFA"/>
    <w:pPr>
      <w:tabs>
        <w:tab w:val="clear" w:pos="397"/>
        <w:tab w:val="clear" w:pos="709"/>
      </w:tabs>
      <w:spacing w:after="140" w:line="288" w:lineRule="auto"/>
      <w:ind w:firstLine="0"/>
      <w:jc w:val="left"/>
    </w:pPr>
    <w:rPr>
      <w:rFonts w:ascii="Liberation Serif" w:eastAsia="SimSun" w:hAnsi="Liberation Serif" w:cs="Arial"/>
      <w:noProof w:val="0"/>
      <w:sz w:val="24"/>
      <w:lang w:eastAsia="zh-CN" w:bidi="hi-IN"/>
    </w:rPr>
  </w:style>
  <w:style w:type="character" w:customStyle="1" w:styleId="MeginmlStaf">
    <w:name w:val="Meginmál Staf"/>
    <w:basedOn w:val="Sjlfgefinleturgermlsgreinar"/>
    <w:link w:val="Meginml"/>
    <w:rsid w:val="001B6DFA"/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Blrutexti">
    <w:name w:val="Balloon Text"/>
    <w:basedOn w:val="Venjulegur"/>
    <w:link w:val="BlrutextiStaf"/>
    <w:uiPriority w:val="99"/>
    <w:semiHidden/>
    <w:unhideWhenUsed/>
    <w:rsid w:val="00CB1DE4"/>
    <w:rPr>
      <w:rFonts w:ascii="Segoe UI" w:hAnsi="Segoe UI" w:cs="Segoe UI"/>
      <w:sz w:val="18"/>
      <w:szCs w:val="18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CB1DE4"/>
    <w:rPr>
      <w:rFonts w:ascii="Segoe UI" w:eastAsia="Times New Roman" w:hAnsi="Segoe UI" w:cs="Segoe UI"/>
      <w:noProof/>
      <w:sz w:val="18"/>
      <w:szCs w:val="18"/>
    </w:rPr>
  </w:style>
  <w:style w:type="character" w:styleId="Tilvsunathugasemd">
    <w:name w:val="annotation reference"/>
    <w:basedOn w:val="Sjlfgefinleturgermlsgreinar"/>
    <w:uiPriority w:val="99"/>
    <w:semiHidden/>
    <w:unhideWhenUsed/>
    <w:rsid w:val="001018AA"/>
    <w:rPr>
      <w:sz w:val="16"/>
      <w:szCs w:val="16"/>
    </w:rPr>
  </w:style>
  <w:style w:type="paragraph" w:styleId="Textiathugasemdar">
    <w:name w:val="annotation text"/>
    <w:basedOn w:val="Venjulegur"/>
    <w:link w:val="TextiathugasemdarStaf"/>
    <w:uiPriority w:val="99"/>
    <w:semiHidden/>
    <w:unhideWhenUsed/>
    <w:rsid w:val="001018AA"/>
    <w:rPr>
      <w:sz w:val="20"/>
      <w:szCs w:val="20"/>
    </w:rPr>
  </w:style>
  <w:style w:type="character" w:customStyle="1" w:styleId="TextiathugasemdarStaf">
    <w:name w:val="Texti athugasemdar Staf"/>
    <w:basedOn w:val="Sjlfgefinleturgermlsgreinar"/>
    <w:link w:val="Textiathugasemdar"/>
    <w:uiPriority w:val="99"/>
    <w:semiHidden/>
    <w:rsid w:val="001018AA"/>
    <w:rPr>
      <w:rFonts w:ascii="Times" w:eastAsia="Times New Roman" w:hAnsi="Times" w:cs="Times New Roman"/>
      <w:noProof/>
      <w:sz w:val="20"/>
      <w:szCs w:val="20"/>
    </w:rPr>
  </w:style>
  <w:style w:type="paragraph" w:styleId="Efniathugasemdar">
    <w:name w:val="annotation subject"/>
    <w:basedOn w:val="Textiathugasemdar"/>
    <w:next w:val="Textiathugasemdar"/>
    <w:link w:val="EfniathugasemdarStaf"/>
    <w:uiPriority w:val="99"/>
    <w:semiHidden/>
    <w:unhideWhenUsed/>
    <w:rsid w:val="001018AA"/>
    <w:rPr>
      <w:b/>
      <w:bCs/>
    </w:rPr>
  </w:style>
  <w:style w:type="character" w:customStyle="1" w:styleId="EfniathugasemdarStaf">
    <w:name w:val="Efni athugasemdar Staf"/>
    <w:basedOn w:val="TextiathugasemdarStaf"/>
    <w:link w:val="Efniathugasemdar"/>
    <w:uiPriority w:val="99"/>
    <w:semiHidden/>
    <w:rsid w:val="001018AA"/>
    <w:rPr>
      <w:rFonts w:ascii="Times" w:eastAsia="Times New Roman" w:hAnsi="Times" w:cs="Times New Roman"/>
      <w:b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1062</Words>
  <Characters>6057</Characters>
  <Application>Microsoft Office Word</Application>
  <DocSecurity>0</DocSecurity>
  <Lines>50</Lines>
  <Paragraphs>14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Guðmundur Jóhannesson</dc:creator>
  <cp:keywords/>
  <dc:description/>
  <cp:lastModifiedBy>Erna Jónsdóttir</cp:lastModifiedBy>
  <cp:revision>4</cp:revision>
  <dcterms:created xsi:type="dcterms:W3CDTF">2019-04-01T12:32:00Z</dcterms:created>
  <dcterms:modified xsi:type="dcterms:W3CDTF">2019-04-02T13:22:00Z</dcterms:modified>
</cp:coreProperties>
</file>