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8A" w:rsidRPr="00641165" w:rsidRDefault="00482E95" w:rsidP="008F51F5">
      <w:pPr>
        <w:pStyle w:val="Heading1"/>
      </w:pPr>
      <w:r>
        <w:t>REGLUGERÐ</w:t>
      </w:r>
    </w:p>
    <w:p w:rsidR="00695B8A" w:rsidRPr="00285874" w:rsidRDefault="00234940" w:rsidP="00285874">
      <w:pPr>
        <w:pStyle w:val="Heading2"/>
      </w:pPr>
      <w:r w:rsidRPr="00285874">
        <w:t xml:space="preserve">um </w:t>
      </w:r>
      <w:r w:rsidR="00312553">
        <w:t xml:space="preserve">breytingu á </w:t>
      </w:r>
      <w:r w:rsidR="00482E95">
        <w:t>reglugerð nr. 1017/2017 um skoðanir á skipum og búnaði þeirra</w:t>
      </w:r>
    </w:p>
    <w:p w:rsidR="00FE1C05" w:rsidRPr="00FE1C05" w:rsidRDefault="00FE1C05" w:rsidP="00627912">
      <w:pPr>
        <w:ind w:firstLine="426"/>
        <w:rPr>
          <w:lang w:eastAsia="en-GB"/>
        </w:rPr>
      </w:pPr>
    </w:p>
    <w:p w:rsidR="00695B8A" w:rsidRDefault="00695B8A" w:rsidP="002D1CAC">
      <w:pPr>
        <w:pStyle w:val="Greinarnmer"/>
        <w:spacing w:after="0"/>
      </w:pPr>
    </w:p>
    <w:p w:rsidR="00CD0D6E" w:rsidRDefault="00482E95" w:rsidP="00312553">
      <w:pPr>
        <w:pStyle w:val="Heading4"/>
        <w:jc w:val="both"/>
        <w:rPr>
          <w:i w:val="0"/>
        </w:rPr>
      </w:pPr>
      <w:r>
        <w:rPr>
          <w:i w:val="0"/>
        </w:rPr>
        <w:t>Eftirfarandi breyting verður á ákvæði 16. gr. reglugerðarinnar</w:t>
      </w:r>
      <w:r w:rsidR="009512EB">
        <w:rPr>
          <w:i w:val="0"/>
        </w:rPr>
        <w:t>:</w:t>
      </w:r>
    </w:p>
    <w:p w:rsidR="005410D1" w:rsidRDefault="005410D1" w:rsidP="00312553">
      <w:pPr>
        <w:ind w:firstLine="0"/>
        <w:rPr>
          <w:lang w:eastAsia="en-GB"/>
        </w:rPr>
      </w:pPr>
    </w:p>
    <w:p w:rsidR="005410D1" w:rsidRDefault="005410D1" w:rsidP="00312553">
      <w:pPr>
        <w:ind w:firstLine="0"/>
        <w:rPr>
          <w:lang w:eastAsia="en-GB"/>
        </w:rPr>
      </w:pPr>
      <w:r>
        <w:rPr>
          <w:lang w:eastAsia="en-GB"/>
        </w:rPr>
        <w:t>4. málsliður 4. málsgreinar orðast svo:</w:t>
      </w:r>
    </w:p>
    <w:p w:rsidR="00312553" w:rsidRPr="00312553" w:rsidRDefault="005410D1" w:rsidP="005410D1">
      <w:pPr>
        <w:ind w:firstLine="0"/>
        <w:rPr>
          <w:lang w:eastAsia="en-GB"/>
        </w:rPr>
      </w:pPr>
      <w:r>
        <w:rPr>
          <w:lang w:eastAsia="en-GB"/>
        </w:rPr>
        <w:t xml:space="preserve"> „</w:t>
      </w:r>
      <w:r>
        <w:rPr>
          <w:rFonts w:ascii="Times New Roman" w:hAnsi="Times New Roman"/>
          <w:szCs w:val="21"/>
        </w:rPr>
        <w:t>Eigandi skemmtibáts sem annars sjálfur árlegar milliskoðanir á bát sínum skal fylla út skoðunarskýr</w:t>
      </w:r>
      <w:r w:rsidR="00C17285">
        <w:rPr>
          <w:rFonts w:ascii="Times New Roman" w:hAnsi="Times New Roman"/>
          <w:szCs w:val="21"/>
        </w:rPr>
        <w:t xml:space="preserve">slu sem hann varðveitir hjá sér, tilkynnir Samgöngustofu þegar skoðun er lokið </w:t>
      </w:r>
      <w:r>
        <w:rPr>
          <w:rFonts w:ascii="Times New Roman" w:hAnsi="Times New Roman"/>
          <w:szCs w:val="21"/>
        </w:rPr>
        <w:t>og getur framvísað síðar ef skoðunarmaður óskar eftir því.“</w:t>
      </w:r>
    </w:p>
    <w:p w:rsidR="00695B8A" w:rsidRPr="004C3794" w:rsidRDefault="00695B8A" w:rsidP="007E63B3">
      <w:pPr>
        <w:pStyle w:val="Greinarnmer"/>
        <w:spacing w:after="0"/>
      </w:pPr>
    </w:p>
    <w:p w:rsidR="00695B8A" w:rsidRDefault="005410D1" w:rsidP="00627912">
      <w:pPr>
        <w:keepNext/>
        <w:ind w:firstLine="426"/>
      </w:pPr>
      <w:r>
        <w:t xml:space="preserve">Reglugerð þessi er sett </w:t>
      </w:r>
      <w:r w:rsidR="007E63B3">
        <w:t>samkvæmt lögum nr. 47/2003</w:t>
      </w:r>
      <w:r w:rsidR="00695B8A">
        <w:t xml:space="preserve"> um</w:t>
      </w:r>
      <w:r w:rsidR="007E63B3">
        <w:t xml:space="preserve"> eftirlit með skipum</w:t>
      </w:r>
      <w:r w:rsidR="00695B8A">
        <w:t>, með síðari breytingum og öðlast þegar gildi.</w:t>
      </w:r>
      <w:r w:rsidR="00CE2B4D">
        <w:t xml:space="preserve"> </w:t>
      </w:r>
    </w:p>
    <w:p w:rsidR="00695B8A" w:rsidRDefault="00695B8A" w:rsidP="00627912">
      <w:pPr>
        <w:keepNext/>
        <w:ind w:firstLine="426"/>
      </w:pPr>
    </w:p>
    <w:p w:rsidR="005410D1" w:rsidRDefault="005410D1" w:rsidP="00627912">
      <w:pPr>
        <w:keepNext/>
        <w:ind w:firstLine="426"/>
      </w:pPr>
    </w:p>
    <w:p w:rsidR="00695B8A" w:rsidRPr="00193B7D" w:rsidRDefault="005410D1" w:rsidP="00193B7D">
      <w:pPr>
        <w:pStyle w:val="Heading4"/>
      </w:pPr>
      <w:r>
        <w:t>Samgöngu- og sveitastjórnarráðuneytinu.....</w:t>
      </w:r>
    </w:p>
    <w:p w:rsidR="00695B8A" w:rsidRDefault="00695B8A" w:rsidP="00627912">
      <w:pPr>
        <w:keepNext/>
        <w:ind w:firstLine="426"/>
      </w:pPr>
    </w:p>
    <w:p w:rsidR="002120F9" w:rsidRDefault="002120F9" w:rsidP="00627912">
      <w:pPr>
        <w:keepNext/>
        <w:ind w:firstLine="426"/>
      </w:pPr>
    </w:p>
    <w:p w:rsidR="00927942" w:rsidRDefault="00927942" w:rsidP="00E70B1A">
      <w:pPr>
        <w:pStyle w:val="Heading3"/>
      </w:pPr>
      <w:bookmarkStart w:id="0" w:name="_GoBack"/>
      <w:bookmarkEnd w:id="0"/>
    </w:p>
    <w:p w:rsidR="00927942" w:rsidRDefault="00927942" w:rsidP="00E70B1A">
      <w:pPr>
        <w:pStyle w:val="Heading3"/>
      </w:pPr>
    </w:p>
    <w:p w:rsidR="00696418" w:rsidRDefault="00696418" w:rsidP="00C60B68">
      <w:pPr>
        <w:tabs>
          <w:tab w:val="clear" w:pos="397"/>
        </w:tabs>
        <w:ind w:firstLine="0"/>
        <w:jc w:val="left"/>
        <w:rPr>
          <w:lang w:eastAsia="en-GB"/>
        </w:rPr>
      </w:pPr>
    </w:p>
    <w:sectPr w:rsidR="00696418" w:rsidSect="00840702">
      <w:headerReference w:type="even" r:id="rId8"/>
      <w:headerReference w:type="default" r:id="rId9"/>
      <w:headerReference w:type="first" r:id="rId10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EB" w:rsidRDefault="009F03EB" w:rsidP="000130AF">
      <w:r>
        <w:separator/>
      </w:r>
    </w:p>
  </w:endnote>
  <w:endnote w:type="continuationSeparator" w:id="0">
    <w:p w:rsidR="009F03EB" w:rsidRDefault="009F03EB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EB" w:rsidRDefault="009F03EB" w:rsidP="000130AF">
      <w:r>
        <w:separator/>
      </w:r>
    </w:p>
  </w:footnote>
  <w:footnote w:type="continuationSeparator" w:id="0">
    <w:p w:rsidR="009F03EB" w:rsidRDefault="009F03EB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57" w:rsidRDefault="00B65D7C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C1" w:rsidRDefault="00B65D7C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57" w:rsidRDefault="00B65D7C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A883DF0"/>
    <w:multiLevelType w:val="hybridMultilevel"/>
    <w:tmpl w:val="99F0FD5E"/>
    <w:lvl w:ilvl="0" w:tplc="86722E0A">
      <w:start w:val="1"/>
      <w:numFmt w:val="decimal"/>
      <w:pStyle w:val="Greinarnmer"/>
      <w:lvlText w:val="%1. gr."/>
      <w:lvlJc w:val="center"/>
      <w:pPr>
        <w:ind w:left="1069" w:hanging="360"/>
      </w:pPr>
      <w:rPr>
        <w:rFonts w:hint="default"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CB"/>
    <w:rsid w:val="000130AF"/>
    <w:rsid w:val="00030E1D"/>
    <w:rsid w:val="00054EA9"/>
    <w:rsid w:val="00060FD5"/>
    <w:rsid w:val="0007219F"/>
    <w:rsid w:val="00086235"/>
    <w:rsid w:val="00086261"/>
    <w:rsid w:val="000923DA"/>
    <w:rsid w:val="000B78A7"/>
    <w:rsid w:val="000C0977"/>
    <w:rsid w:val="000C1A4E"/>
    <w:rsid w:val="000D6A31"/>
    <w:rsid w:val="000D7F59"/>
    <w:rsid w:val="000F64C8"/>
    <w:rsid w:val="001070B0"/>
    <w:rsid w:val="00110CD7"/>
    <w:rsid w:val="00112CAF"/>
    <w:rsid w:val="00186E48"/>
    <w:rsid w:val="00193B7D"/>
    <w:rsid w:val="00196C3A"/>
    <w:rsid w:val="001A27E6"/>
    <w:rsid w:val="001F45AB"/>
    <w:rsid w:val="001F5B52"/>
    <w:rsid w:val="00203FE7"/>
    <w:rsid w:val="002120F9"/>
    <w:rsid w:val="00212F5D"/>
    <w:rsid w:val="00223BAC"/>
    <w:rsid w:val="00233958"/>
    <w:rsid w:val="00234940"/>
    <w:rsid w:val="00240CAA"/>
    <w:rsid w:val="0024543E"/>
    <w:rsid w:val="00252C59"/>
    <w:rsid w:val="00254B0C"/>
    <w:rsid w:val="00277AD3"/>
    <w:rsid w:val="0028440C"/>
    <w:rsid w:val="00285874"/>
    <w:rsid w:val="002926D1"/>
    <w:rsid w:val="002A77D0"/>
    <w:rsid w:val="002D1CAC"/>
    <w:rsid w:val="002D747D"/>
    <w:rsid w:val="002D7D3C"/>
    <w:rsid w:val="002F32BF"/>
    <w:rsid w:val="0030380E"/>
    <w:rsid w:val="0030556D"/>
    <w:rsid w:val="0031021D"/>
    <w:rsid w:val="00310259"/>
    <w:rsid w:val="00312553"/>
    <w:rsid w:val="00321167"/>
    <w:rsid w:val="00344D57"/>
    <w:rsid w:val="00364738"/>
    <w:rsid w:val="00373A61"/>
    <w:rsid w:val="00373B96"/>
    <w:rsid w:val="00380654"/>
    <w:rsid w:val="00391FD9"/>
    <w:rsid w:val="003B1A42"/>
    <w:rsid w:val="00400959"/>
    <w:rsid w:val="004128D7"/>
    <w:rsid w:val="0041679C"/>
    <w:rsid w:val="00436ECD"/>
    <w:rsid w:val="00482E95"/>
    <w:rsid w:val="0049455F"/>
    <w:rsid w:val="004A4455"/>
    <w:rsid w:val="004B299C"/>
    <w:rsid w:val="004E4DEB"/>
    <w:rsid w:val="0051133D"/>
    <w:rsid w:val="00513DDC"/>
    <w:rsid w:val="005410D1"/>
    <w:rsid w:val="00545311"/>
    <w:rsid w:val="00550077"/>
    <w:rsid w:val="00553D4A"/>
    <w:rsid w:val="00567724"/>
    <w:rsid w:val="00585D68"/>
    <w:rsid w:val="00594B30"/>
    <w:rsid w:val="005A01F6"/>
    <w:rsid w:val="005A4E70"/>
    <w:rsid w:val="005C3ECB"/>
    <w:rsid w:val="005D1E3C"/>
    <w:rsid w:val="005F412B"/>
    <w:rsid w:val="00612C4E"/>
    <w:rsid w:val="00617EF1"/>
    <w:rsid w:val="00627912"/>
    <w:rsid w:val="00642983"/>
    <w:rsid w:val="00644F44"/>
    <w:rsid w:val="0067381E"/>
    <w:rsid w:val="00692794"/>
    <w:rsid w:val="00694E40"/>
    <w:rsid w:val="00695B8A"/>
    <w:rsid w:val="00696418"/>
    <w:rsid w:val="006A102F"/>
    <w:rsid w:val="006B4431"/>
    <w:rsid w:val="006C08D0"/>
    <w:rsid w:val="006D2F55"/>
    <w:rsid w:val="006D4393"/>
    <w:rsid w:val="006D54EC"/>
    <w:rsid w:val="006D70EA"/>
    <w:rsid w:val="006F451C"/>
    <w:rsid w:val="006F664E"/>
    <w:rsid w:val="00717432"/>
    <w:rsid w:val="00723438"/>
    <w:rsid w:val="0072347B"/>
    <w:rsid w:val="007314B9"/>
    <w:rsid w:val="007434B8"/>
    <w:rsid w:val="00752A94"/>
    <w:rsid w:val="00763C3F"/>
    <w:rsid w:val="007709E5"/>
    <w:rsid w:val="00790848"/>
    <w:rsid w:val="007A410B"/>
    <w:rsid w:val="007B4504"/>
    <w:rsid w:val="007D1ABF"/>
    <w:rsid w:val="007E63B3"/>
    <w:rsid w:val="007F51BD"/>
    <w:rsid w:val="00802512"/>
    <w:rsid w:val="00840702"/>
    <w:rsid w:val="008642B6"/>
    <w:rsid w:val="008877FA"/>
    <w:rsid w:val="00892F3A"/>
    <w:rsid w:val="008B0A90"/>
    <w:rsid w:val="008B0D3B"/>
    <w:rsid w:val="008D17B1"/>
    <w:rsid w:val="008D63B3"/>
    <w:rsid w:val="008E2D8C"/>
    <w:rsid w:val="008E64B7"/>
    <w:rsid w:val="008F0699"/>
    <w:rsid w:val="008F51F5"/>
    <w:rsid w:val="00927942"/>
    <w:rsid w:val="00932EAA"/>
    <w:rsid w:val="009512EB"/>
    <w:rsid w:val="00965049"/>
    <w:rsid w:val="00972555"/>
    <w:rsid w:val="00990CBD"/>
    <w:rsid w:val="0099371F"/>
    <w:rsid w:val="009A4A23"/>
    <w:rsid w:val="009A5458"/>
    <w:rsid w:val="009B4AF1"/>
    <w:rsid w:val="009B7F10"/>
    <w:rsid w:val="009F03EB"/>
    <w:rsid w:val="009F3199"/>
    <w:rsid w:val="009F6DAC"/>
    <w:rsid w:val="00A211D0"/>
    <w:rsid w:val="00A312AD"/>
    <w:rsid w:val="00A40848"/>
    <w:rsid w:val="00A4462A"/>
    <w:rsid w:val="00A668E2"/>
    <w:rsid w:val="00A67DFE"/>
    <w:rsid w:val="00A8265D"/>
    <w:rsid w:val="00A9092D"/>
    <w:rsid w:val="00A91DAD"/>
    <w:rsid w:val="00AA073E"/>
    <w:rsid w:val="00AB2AAF"/>
    <w:rsid w:val="00AE2E30"/>
    <w:rsid w:val="00B0276D"/>
    <w:rsid w:val="00B15D96"/>
    <w:rsid w:val="00B17CA1"/>
    <w:rsid w:val="00B263D6"/>
    <w:rsid w:val="00B41879"/>
    <w:rsid w:val="00B64FC6"/>
    <w:rsid w:val="00B65D7C"/>
    <w:rsid w:val="00B80364"/>
    <w:rsid w:val="00B86F75"/>
    <w:rsid w:val="00B9073B"/>
    <w:rsid w:val="00BA17DC"/>
    <w:rsid w:val="00BA50E9"/>
    <w:rsid w:val="00BB5299"/>
    <w:rsid w:val="00BB5A26"/>
    <w:rsid w:val="00BC7677"/>
    <w:rsid w:val="00BE7004"/>
    <w:rsid w:val="00BF1532"/>
    <w:rsid w:val="00BF1EFC"/>
    <w:rsid w:val="00BF7EF9"/>
    <w:rsid w:val="00C01933"/>
    <w:rsid w:val="00C05F9A"/>
    <w:rsid w:val="00C17285"/>
    <w:rsid w:val="00C50477"/>
    <w:rsid w:val="00C57B34"/>
    <w:rsid w:val="00C60B68"/>
    <w:rsid w:val="00C611D0"/>
    <w:rsid w:val="00C729C7"/>
    <w:rsid w:val="00C9706E"/>
    <w:rsid w:val="00CA01E2"/>
    <w:rsid w:val="00CB1CC1"/>
    <w:rsid w:val="00CD0A8F"/>
    <w:rsid w:val="00CD0D6E"/>
    <w:rsid w:val="00CD295D"/>
    <w:rsid w:val="00CE2B4D"/>
    <w:rsid w:val="00CE72A8"/>
    <w:rsid w:val="00CF0BF9"/>
    <w:rsid w:val="00CF7B5B"/>
    <w:rsid w:val="00D07F88"/>
    <w:rsid w:val="00D14DE3"/>
    <w:rsid w:val="00D20E53"/>
    <w:rsid w:val="00D24E62"/>
    <w:rsid w:val="00D61388"/>
    <w:rsid w:val="00D714EA"/>
    <w:rsid w:val="00D76A0D"/>
    <w:rsid w:val="00DA0481"/>
    <w:rsid w:val="00DB481F"/>
    <w:rsid w:val="00DB5A0D"/>
    <w:rsid w:val="00DC5127"/>
    <w:rsid w:val="00DF28B2"/>
    <w:rsid w:val="00DF5FF4"/>
    <w:rsid w:val="00E03CE7"/>
    <w:rsid w:val="00E04E0A"/>
    <w:rsid w:val="00E44461"/>
    <w:rsid w:val="00E70B1A"/>
    <w:rsid w:val="00E84736"/>
    <w:rsid w:val="00E85185"/>
    <w:rsid w:val="00EA1528"/>
    <w:rsid w:val="00EA3401"/>
    <w:rsid w:val="00EB2EAA"/>
    <w:rsid w:val="00EC46A9"/>
    <w:rsid w:val="00ED4EFA"/>
    <w:rsid w:val="00ED5202"/>
    <w:rsid w:val="00EE7900"/>
    <w:rsid w:val="00F061F4"/>
    <w:rsid w:val="00F152D2"/>
    <w:rsid w:val="00F6670A"/>
    <w:rsid w:val="00F73E93"/>
    <w:rsid w:val="00F86726"/>
    <w:rsid w:val="00F91734"/>
    <w:rsid w:val="00F94843"/>
    <w:rsid w:val="00FA3496"/>
    <w:rsid w:val="00FA7140"/>
    <w:rsid w:val="00FB5B39"/>
    <w:rsid w:val="00FC2947"/>
    <w:rsid w:val="00FD7623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19918B"/>
  <w15:docId w15:val="{D0824BBA-A013-4E4A-80C0-CECB6FC9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  <w:ind w:left="72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  <w:style w:type="paragraph" w:customStyle="1" w:styleId="Default">
    <w:name w:val="Default"/>
    <w:rsid w:val="00EA34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312553"/>
    <w:pPr>
      <w:tabs>
        <w:tab w:val="clear" w:pos="397"/>
        <w:tab w:val="clear" w:pos="709"/>
      </w:tabs>
      <w:ind w:left="1440" w:hanging="1440"/>
      <w:jc w:val="left"/>
    </w:pPr>
    <w:rPr>
      <w:rFonts w:ascii="Times New Roman" w:hAnsi="Times New Roman"/>
      <w:noProof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2553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sdb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939A-06CA-4FB7-8E95-7D3008F7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20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D. Baldursson</dc:creator>
  <cp:lastModifiedBy>Magnús D Baldursson</cp:lastModifiedBy>
  <cp:revision>2</cp:revision>
  <cp:lastPrinted>2008-12-24T08:48:00Z</cp:lastPrinted>
  <dcterms:created xsi:type="dcterms:W3CDTF">2018-01-12T14:16:00Z</dcterms:created>
  <dcterms:modified xsi:type="dcterms:W3CDTF">2018-01-12T14:16:00Z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breyting á 1017_2003.docx</vt:lpwstr>
  </property>
  <property fmtid="{D5CDD505-2E9C-101B-9397-08002B2CF9AE}" pid="3" name="One_Number">
    <vt:lpwstr>1710860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Magnús D Baldursson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0.4</vt:lpwstr>
  </property>
</Properties>
</file>