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937F3B" w:rsidRPr="00EB1C4F" w14:paraId="2EC4838F" w14:textId="77777777" w:rsidTr="00F216A3">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E2B1C93" w14:textId="77777777" w:rsidR="00937F3B" w:rsidRPr="00EB1C4F" w:rsidRDefault="00937F3B" w:rsidP="00F216A3">
            <w:pPr>
              <w:spacing w:before="120" w:after="120"/>
              <w:jc w:val="center"/>
              <w:rPr>
                <w:rFonts w:ascii="Times New Roman" w:hAnsi="Times New Roman" w:cs="Times New Roman"/>
                <w:b/>
                <w:sz w:val="32"/>
                <w:szCs w:val="32"/>
                <w:lang w:val="is-IS"/>
              </w:rPr>
            </w:pPr>
            <w:bookmarkStart w:id="0" w:name="_GoBack"/>
            <w:bookmarkEnd w:id="0"/>
            <w:r w:rsidRPr="00EB1C4F">
              <w:rPr>
                <w:rFonts w:ascii="Times New Roman" w:hAnsi="Times New Roman" w:cs="Times New Roman"/>
                <w:i/>
                <w:noProof/>
                <w:lang w:val="is-IS" w:eastAsia="is-IS"/>
              </w:rPr>
              <w:drawing>
                <wp:inline distT="0" distB="0" distL="0" distR="0" wp14:anchorId="2045A9D4" wp14:editId="2B90EF53">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6F41963" w14:textId="77777777" w:rsidR="00937F3B" w:rsidRPr="00EB1C4F" w:rsidRDefault="00937F3B" w:rsidP="00F216A3">
            <w:pPr>
              <w:spacing w:before="400" w:after="120"/>
              <w:rPr>
                <w:rFonts w:ascii="Times New Roman" w:hAnsi="Times New Roman" w:cs="Times New Roman"/>
                <w:b/>
                <w:sz w:val="32"/>
                <w:szCs w:val="32"/>
                <w:lang w:val="is-IS"/>
              </w:rPr>
            </w:pPr>
            <w:r w:rsidRPr="00EB1C4F">
              <w:rPr>
                <w:rFonts w:ascii="Times New Roman" w:hAnsi="Times New Roman" w:cs="Times New Roman"/>
                <w:b/>
                <w:sz w:val="32"/>
                <w:szCs w:val="32"/>
                <w:lang w:val="is-IS"/>
              </w:rPr>
              <w:t xml:space="preserve">      MAT Á ÁHRIFUM LAGASETNINGAR*</w:t>
            </w:r>
          </w:p>
          <w:p w14:paraId="5D7E8EB4" w14:textId="77777777" w:rsidR="00937F3B" w:rsidRPr="00EB1C4F" w:rsidRDefault="00937F3B" w:rsidP="00F216A3">
            <w:pPr>
              <w:spacing w:before="120" w:after="60"/>
              <w:rPr>
                <w:rFonts w:ascii="Times New Roman" w:hAnsi="Times New Roman" w:cs="Times New Roman"/>
                <w:i/>
                <w:lang w:val="is-IS"/>
              </w:rPr>
            </w:pPr>
            <w:r w:rsidRPr="00EB1C4F">
              <w:rPr>
                <w:rFonts w:ascii="Times New Roman" w:hAnsi="Times New Roman" w:cs="Times New Roman"/>
                <w:i/>
                <w:lang w:val="is-IS"/>
              </w:rPr>
              <w:t xml:space="preserve">                   – sbr. samþykkt ríkisstjórnar frá 10. mars 2017</w:t>
            </w:r>
          </w:p>
          <w:p w14:paraId="5B3581E1" w14:textId="77777777" w:rsidR="00937F3B" w:rsidRPr="00EB1C4F" w:rsidRDefault="00937F3B" w:rsidP="00F216A3">
            <w:pPr>
              <w:spacing w:before="60" w:after="60"/>
              <w:rPr>
                <w:rFonts w:ascii="Times New Roman" w:hAnsi="Times New Roman" w:cs="Times New Roman"/>
                <w:i/>
                <w:lang w:val="is-IS"/>
              </w:rPr>
            </w:pPr>
            <w:r w:rsidRPr="00EB1C4F">
              <w:rPr>
                <w:rFonts w:ascii="Times New Roman" w:hAnsi="Times New Roman" w:cs="Times New Roman"/>
                <w:b/>
                <w:sz w:val="32"/>
                <w:szCs w:val="32"/>
                <w:lang w:val="is-IS"/>
              </w:rPr>
              <w:t>*</w:t>
            </w:r>
            <w:r w:rsidRPr="00EB1C4F">
              <w:rPr>
                <w:rFonts w:ascii="Times New Roman" w:hAnsi="Times New Roman" w:cs="Times New Roman"/>
                <w:sz w:val="20"/>
                <w:szCs w:val="20"/>
                <w:lang w:val="is-IS"/>
              </w:rPr>
              <w:t>umfjöllun um einstök efnisatriði misjafnlega ítarleg, eftir umfangi máls og eðli</w:t>
            </w:r>
          </w:p>
        </w:tc>
      </w:tr>
      <w:tr w:rsidR="00937F3B" w:rsidRPr="00EB1C4F" w14:paraId="65DABD43" w14:textId="77777777" w:rsidTr="00F216A3">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3F7D13A" w14:textId="77777777" w:rsidR="00937F3B" w:rsidRPr="00EB1C4F" w:rsidRDefault="00937F3B" w:rsidP="00F216A3">
            <w:pPr>
              <w:spacing w:before="60" w:after="60"/>
              <w:rPr>
                <w:rFonts w:ascii="Times New Roman" w:hAnsi="Times New Roman" w:cs="Times New Roman"/>
                <w:b/>
                <w:lang w:val="is-IS"/>
              </w:rPr>
            </w:pPr>
            <w:permStart w:id="735445159" w:edGrp="everyone" w:colFirst="1" w:colLast="1"/>
            <w:r w:rsidRPr="00EB1C4F">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96004244392F4F4EAEE376D890482BEC"/>
            </w:placeholder>
          </w:sdtPr>
          <w:sdtEndPr/>
          <w:sdtContent>
            <w:tc>
              <w:tcPr>
                <w:tcW w:w="7479" w:type="dxa"/>
                <w:tcBorders>
                  <w:top w:val="single" w:sz="4" w:space="0" w:color="auto"/>
                  <w:bottom w:val="single" w:sz="4" w:space="0" w:color="auto"/>
                </w:tcBorders>
              </w:tcPr>
              <w:p w14:paraId="15227477" w14:textId="77777777" w:rsidR="00937F3B" w:rsidRPr="00EB1C4F" w:rsidRDefault="00453BDA" w:rsidP="00F216A3">
                <w:pPr>
                  <w:spacing w:before="60"/>
                  <w:rPr>
                    <w:rFonts w:ascii="Times New Roman" w:hAnsi="Times New Roman" w:cs="Times New Roman"/>
                    <w:lang w:val="is-IS"/>
                  </w:rPr>
                </w:pPr>
                <w:sdt>
                  <w:sdtPr>
                    <w:rPr>
                      <w:rFonts w:ascii="Times New Roman" w:hAnsi="Times New Roman" w:cs="Times New Roman"/>
                      <w:lang w:val="is-IS"/>
                    </w:rPr>
                    <w:id w:val="-2064555774"/>
                    <w:placeholder>
                      <w:docPart w:val="0C8CBE6E217B4D99B672CC646AFBC6A2"/>
                    </w:placeholder>
                  </w:sdtPr>
                  <w:sdtEndPr/>
                  <w:sdtContent>
                    <w:sdt>
                      <w:sdtPr>
                        <w:rPr>
                          <w:rFonts w:ascii="Times New Roman" w:hAnsi="Times New Roman" w:cs="Times New Roman"/>
                          <w:lang w:val="is-IS"/>
                        </w:rPr>
                        <w:id w:val="-928807769"/>
                        <w:placeholder>
                          <w:docPart w:val="672D9A5C7D4949B58DC49ECFD045ED0A"/>
                        </w:placeholder>
                      </w:sdtPr>
                      <w:sdtEndPr/>
                      <w:sdtContent>
                        <w:r w:rsidR="004A2006" w:rsidRPr="00EB1C4F">
                          <w:rPr>
                            <w:rFonts w:ascii="Times New Roman" w:hAnsi="Times New Roman" w:cs="Times New Roman"/>
                            <w:lang w:val="is-IS"/>
                          </w:rPr>
                          <w:t xml:space="preserve"> Frumvarp til laga um lausn ágreinings í neytendaviðskiptum utan dómstóla.</w:t>
                        </w:r>
                      </w:sdtContent>
                    </w:sdt>
                  </w:sdtContent>
                </w:sdt>
                <w:r w:rsidR="00937F3B" w:rsidRPr="00EB1C4F">
                  <w:rPr>
                    <w:rFonts w:ascii="Times New Roman" w:hAnsi="Times New Roman" w:cs="Times New Roman"/>
                    <w:lang w:val="is-IS"/>
                  </w:rPr>
                  <w:t xml:space="preserve"> </w:t>
                </w:r>
              </w:p>
            </w:tc>
          </w:sdtContent>
        </w:sdt>
      </w:tr>
      <w:tr w:rsidR="00937F3B" w:rsidRPr="00EB1C4F" w14:paraId="58703FF2" w14:textId="77777777" w:rsidTr="00F216A3">
        <w:tblPrEx>
          <w:tblBorders>
            <w:insideH w:val="single" w:sz="4" w:space="0" w:color="auto"/>
            <w:insideV w:val="single" w:sz="4" w:space="0" w:color="auto"/>
          </w:tblBorders>
        </w:tblPrEx>
        <w:tc>
          <w:tcPr>
            <w:tcW w:w="1809" w:type="dxa"/>
            <w:tcBorders>
              <w:bottom w:val="single" w:sz="4" w:space="0" w:color="auto"/>
            </w:tcBorders>
          </w:tcPr>
          <w:p w14:paraId="139BB0D9" w14:textId="77777777" w:rsidR="00937F3B" w:rsidRPr="00EB1C4F" w:rsidRDefault="00937F3B" w:rsidP="00F216A3">
            <w:pPr>
              <w:spacing w:before="60" w:after="60"/>
              <w:rPr>
                <w:rFonts w:ascii="Times New Roman" w:hAnsi="Times New Roman" w:cs="Times New Roman"/>
                <w:b/>
                <w:lang w:val="is-IS"/>
              </w:rPr>
            </w:pPr>
            <w:permStart w:id="901479887" w:edGrp="everyone" w:colFirst="1" w:colLast="1"/>
            <w:permEnd w:id="735445159"/>
            <w:r w:rsidRPr="00EB1C4F">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EDD73A007A974669BA464F8D7EA40278"/>
            </w:placeholder>
          </w:sdtPr>
          <w:sdtEndPr/>
          <w:sdtContent>
            <w:tc>
              <w:tcPr>
                <w:tcW w:w="7479" w:type="dxa"/>
                <w:tcBorders>
                  <w:bottom w:val="nil"/>
                </w:tcBorders>
              </w:tcPr>
              <w:p w14:paraId="56DC31D3" w14:textId="77777777" w:rsidR="00937F3B" w:rsidRPr="00EB1C4F" w:rsidRDefault="00937F3B" w:rsidP="00F216A3">
                <w:pPr>
                  <w:spacing w:before="60"/>
                  <w:rPr>
                    <w:rFonts w:ascii="Times New Roman" w:hAnsi="Times New Roman" w:cs="Times New Roman"/>
                    <w:lang w:val="is-IS"/>
                  </w:rPr>
                </w:pPr>
                <w:r w:rsidRPr="00EB1C4F">
                  <w:rPr>
                    <w:rFonts w:ascii="Times New Roman" w:hAnsi="Times New Roman" w:cs="Times New Roman"/>
                    <w:lang w:val="is-IS"/>
                  </w:rPr>
                  <w:t xml:space="preserve"> </w:t>
                </w:r>
                <w:sdt>
                  <w:sdtPr>
                    <w:rPr>
                      <w:rFonts w:ascii="Times New Roman" w:hAnsi="Times New Roman" w:cs="Times New Roman"/>
                      <w:lang w:val="is-IS"/>
                    </w:rPr>
                    <w:id w:val="-503359986"/>
                    <w:placeholder>
                      <w:docPart w:val="823AE77CBCC740388BE16A978A676E7C"/>
                    </w:placeholder>
                  </w:sdtPr>
                  <w:sdtEndPr/>
                  <w:sdtContent>
                    <w:r w:rsidRPr="00EB1C4F">
                      <w:rPr>
                        <w:rFonts w:ascii="Times New Roman" w:hAnsi="Times New Roman" w:cs="Times New Roman"/>
                        <w:lang w:val="is-IS"/>
                      </w:rPr>
                      <w:t>Atvinnuvega- og nýsköpunarráðuneytið.</w:t>
                    </w:r>
                  </w:sdtContent>
                </w:sdt>
              </w:p>
            </w:tc>
          </w:sdtContent>
        </w:sdt>
      </w:tr>
      <w:tr w:rsidR="00937F3B" w:rsidRPr="00EB1C4F" w14:paraId="54347B42" w14:textId="77777777" w:rsidTr="00F216A3">
        <w:tblPrEx>
          <w:tblBorders>
            <w:insideH w:val="single" w:sz="4" w:space="0" w:color="auto"/>
            <w:insideV w:val="single" w:sz="4" w:space="0" w:color="auto"/>
          </w:tblBorders>
        </w:tblPrEx>
        <w:tc>
          <w:tcPr>
            <w:tcW w:w="1809" w:type="dxa"/>
            <w:tcBorders>
              <w:bottom w:val="single" w:sz="4" w:space="0" w:color="auto"/>
            </w:tcBorders>
          </w:tcPr>
          <w:p w14:paraId="65520E03" w14:textId="77777777" w:rsidR="00937F3B" w:rsidRPr="00EB1C4F" w:rsidRDefault="00937F3B" w:rsidP="00F216A3">
            <w:pPr>
              <w:spacing w:before="60" w:after="60"/>
              <w:rPr>
                <w:rFonts w:ascii="Times New Roman" w:hAnsi="Times New Roman" w:cs="Times New Roman"/>
                <w:b/>
                <w:lang w:val="is-IS"/>
              </w:rPr>
            </w:pPr>
            <w:permStart w:id="2089489001" w:edGrp="everyone" w:colFirst="1" w:colLast="1"/>
            <w:permEnd w:id="901479887"/>
            <w:r w:rsidRPr="00EB1C4F">
              <w:rPr>
                <w:rFonts w:ascii="Times New Roman" w:hAnsi="Times New Roman" w:cs="Times New Roman"/>
                <w:b/>
                <w:lang w:val="is-IS"/>
              </w:rPr>
              <w:t>Stig mats</w:t>
            </w:r>
          </w:p>
        </w:tc>
        <w:tc>
          <w:tcPr>
            <w:tcW w:w="7479" w:type="dxa"/>
            <w:tcBorders>
              <w:bottom w:val="nil"/>
            </w:tcBorders>
          </w:tcPr>
          <w:p w14:paraId="17F086E6" w14:textId="77777777" w:rsidR="00937F3B" w:rsidRPr="00EB1C4F" w:rsidRDefault="00453BDA" w:rsidP="00F216A3">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37F3B" w:rsidRPr="00B367A0">
                  <w:rPr>
                    <w:rFonts w:ascii="Segoe UI Symbol" w:eastAsia="MS Gothic" w:hAnsi="Segoe UI Symbol" w:cs="Segoe UI Symbol"/>
                    <w:lang w:val="is-IS"/>
                  </w:rPr>
                  <w:t>☒</w:t>
                </w:r>
              </w:sdtContent>
            </w:sdt>
            <w:r w:rsidR="00937F3B" w:rsidRPr="00EB1C4F">
              <w:rPr>
                <w:rFonts w:ascii="Times New Roman" w:hAnsi="Times New Roman" w:cs="Times New Roman"/>
                <w:lang w:val="is-IS"/>
              </w:rPr>
              <w:t xml:space="preserve"> Frummat, sbr. 1. gr.</w:t>
            </w:r>
          </w:p>
          <w:p w14:paraId="0173D80F" w14:textId="77777777" w:rsidR="00937F3B" w:rsidRPr="00EB1C4F" w:rsidRDefault="00453BDA" w:rsidP="00F216A3">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937F3B" w:rsidRPr="00B367A0">
                  <w:rPr>
                    <w:rFonts w:ascii="Segoe UI Symbol" w:eastAsia="MS Gothic" w:hAnsi="Segoe UI Symbol" w:cs="Segoe UI Symbol"/>
                    <w:lang w:val="is-IS"/>
                  </w:rPr>
                  <w:t>☐</w:t>
                </w:r>
              </w:sdtContent>
            </w:sdt>
            <w:r w:rsidR="00937F3B" w:rsidRPr="00EB1C4F">
              <w:rPr>
                <w:rFonts w:ascii="Times New Roman" w:hAnsi="Times New Roman" w:cs="Times New Roman"/>
                <w:lang w:val="is-IS"/>
              </w:rPr>
              <w:t xml:space="preserve"> Endanlegt mat, sbr. 10. gr. </w:t>
            </w:r>
          </w:p>
        </w:tc>
      </w:tr>
      <w:tr w:rsidR="00937F3B" w:rsidRPr="00EB1C4F" w14:paraId="7CC792A4" w14:textId="77777777" w:rsidTr="00F216A3">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C697B93" w14:textId="77777777" w:rsidR="00937F3B" w:rsidRPr="00EB1C4F" w:rsidRDefault="00937F3B" w:rsidP="00F216A3">
            <w:pPr>
              <w:spacing w:before="60" w:after="60"/>
              <w:rPr>
                <w:rFonts w:ascii="Times New Roman" w:hAnsi="Times New Roman" w:cs="Times New Roman"/>
                <w:b/>
                <w:lang w:val="is-IS"/>
              </w:rPr>
            </w:pPr>
            <w:permStart w:id="474955126" w:edGrp="everyone" w:colFirst="1" w:colLast="1"/>
            <w:permEnd w:id="2089489001"/>
            <w:r w:rsidRPr="00EB1C4F">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5B6B195" w14:textId="181F0D46" w:rsidR="00937F3B" w:rsidRPr="00EB1C4F" w:rsidRDefault="00937F3B" w:rsidP="00F216A3">
                <w:pPr>
                  <w:spacing w:before="60"/>
                  <w:rPr>
                    <w:rFonts w:ascii="Times New Roman" w:hAnsi="Times New Roman" w:cs="Times New Roman"/>
                    <w:lang w:val="is-IS"/>
                  </w:rPr>
                </w:pPr>
                <w:r w:rsidRPr="00EB1C4F">
                  <w:rPr>
                    <w:rFonts w:ascii="Times New Roman" w:hAnsi="Times New Roman" w:cs="Times New Roman"/>
                    <w:lang w:val="is-IS"/>
                  </w:rPr>
                  <w:t xml:space="preserve"> </w:t>
                </w:r>
                <w:sdt>
                  <w:sdtPr>
                    <w:rPr>
                      <w:rFonts w:ascii="Times New Roman" w:hAnsi="Times New Roman" w:cs="Times New Roman"/>
                      <w:lang w:val="is-IS"/>
                    </w:rPr>
                    <w:id w:val="1553271093"/>
                  </w:sdtPr>
                  <w:sdtEndPr/>
                  <w:sdtContent>
                    <w:r w:rsidR="00A82BFC" w:rsidRPr="00EB1C4F">
                      <w:rPr>
                        <w:rFonts w:ascii="Times New Roman" w:hAnsi="Times New Roman" w:cs="Times New Roman"/>
                        <w:lang w:val="is-IS"/>
                      </w:rPr>
                      <w:t>1</w:t>
                    </w:r>
                    <w:r w:rsidR="00B16565" w:rsidRPr="00EB1C4F">
                      <w:rPr>
                        <w:rFonts w:ascii="Times New Roman" w:hAnsi="Times New Roman" w:cs="Times New Roman"/>
                        <w:lang w:val="is-IS"/>
                      </w:rPr>
                      <w:t>3</w:t>
                    </w:r>
                    <w:r w:rsidRPr="00EB1C4F">
                      <w:rPr>
                        <w:rFonts w:ascii="Times New Roman" w:hAnsi="Times New Roman" w:cs="Times New Roman"/>
                        <w:lang w:val="is-IS"/>
                      </w:rPr>
                      <w:t xml:space="preserve">. </w:t>
                    </w:r>
                    <w:r w:rsidR="004A2006" w:rsidRPr="00EB1C4F">
                      <w:rPr>
                        <w:rFonts w:ascii="Times New Roman" w:hAnsi="Times New Roman" w:cs="Times New Roman"/>
                        <w:lang w:val="is-IS"/>
                      </w:rPr>
                      <w:t>desem</w:t>
                    </w:r>
                    <w:r w:rsidRPr="00EB1C4F">
                      <w:rPr>
                        <w:rFonts w:ascii="Times New Roman" w:hAnsi="Times New Roman" w:cs="Times New Roman"/>
                        <w:lang w:val="is-IS"/>
                      </w:rPr>
                      <w:t>ber 2018</w:t>
                    </w:r>
                  </w:sdtContent>
                </w:sdt>
              </w:p>
            </w:tc>
          </w:sdtContent>
        </w:sdt>
      </w:tr>
      <w:permEnd w:id="474955126"/>
    </w:tbl>
    <w:p w14:paraId="0F51A4FA" w14:textId="77777777" w:rsidR="00937F3B" w:rsidRPr="00B367A0" w:rsidRDefault="00937F3B" w:rsidP="00937F3B">
      <w:pPr>
        <w:spacing w:after="0" w:line="240" w:lineRule="auto"/>
        <w:rPr>
          <w:rFonts w:ascii="Times New Roman" w:hAnsi="Times New Roman" w:cs="Times New Roman"/>
          <w:sz w:val="20"/>
          <w:szCs w:val="20"/>
        </w:rPr>
      </w:pPr>
    </w:p>
    <w:tbl>
      <w:tblPr>
        <w:tblStyle w:val="Hnitanettflu"/>
        <w:tblW w:w="9288" w:type="dxa"/>
        <w:tblLayout w:type="fixed"/>
        <w:tblLook w:val="04A0" w:firstRow="1" w:lastRow="0" w:firstColumn="1" w:lastColumn="0" w:noHBand="0" w:noVBand="1"/>
      </w:tblPr>
      <w:tblGrid>
        <w:gridCol w:w="9288"/>
      </w:tblGrid>
      <w:tr w:rsidR="00937F3B" w:rsidRPr="00EB1C4F" w14:paraId="1908AC48" w14:textId="77777777" w:rsidTr="00F216A3">
        <w:tc>
          <w:tcPr>
            <w:tcW w:w="9288" w:type="dxa"/>
            <w:shd w:val="clear" w:color="auto" w:fill="9CC2E5" w:themeFill="accent5" w:themeFillTint="99"/>
          </w:tcPr>
          <w:p w14:paraId="4A32C6FD" w14:textId="77777777" w:rsidR="00937F3B" w:rsidRPr="00EB1C4F" w:rsidRDefault="00937F3B" w:rsidP="00937F3B">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sidRPr="00EB1C4F">
              <w:rPr>
                <w:rFonts w:ascii="Times New Roman" w:hAnsi="Times New Roman" w:cs="Times New Roman"/>
                <w:b/>
                <w:lang w:val="is-IS"/>
              </w:rPr>
              <w:t>Greining og mat á fjárhagslegum áhrifaþáttum fyrir ríkið</w:t>
            </w:r>
          </w:p>
        </w:tc>
      </w:tr>
      <w:tr w:rsidR="00937F3B" w:rsidRPr="00EB1C4F" w14:paraId="68752961" w14:textId="77777777" w:rsidTr="00F216A3">
        <w:trPr>
          <w:trHeight w:val="826"/>
        </w:trPr>
        <w:tc>
          <w:tcPr>
            <w:tcW w:w="9288" w:type="dxa"/>
          </w:tcPr>
          <w:sdt>
            <w:sdtPr>
              <w:rPr>
                <w:rFonts w:ascii="Times New Roman" w:hAnsi="Times New Roman" w:cs="Times New Roman"/>
                <w:b/>
                <w:lang w:val="is-IS"/>
              </w:rPr>
              <w:id w:val="580805120"/>
            </w:sdtPr>
            <w:sdtEndPr>
              <w:rPr>
                <w:b w:val="0"/>
              </w:rPr>
            </w:sdtEndPr>
            <w:sdtContent>
              <w:permStart w:id="19619812" w:edGrp="everyone" w:displacedByCustomXml="prev"/>
              <w:p w14:paraId="7CC60DDC" w14:textId="77777777" w:rsidR="00937F3B" w:rsidRPr="00EB1C4F" w:rsidRDefault="00937F3B" w:rsidP="00937F3B">
                <w:pPr>
                  <w:pStyle w:val="Mlsgreinlista"/>
                  <w:numPr>
                    <w:ilvl w:val="0"/>
                    <w:numId w:val="3"/>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410D508B" w14:textId="77777777" w:rsidR="00DC05E9" w:rsidRPr="00EB1C4F" w:rsidRDefault="00DC05E9" w:rsidP="00DC05E9">
                <w:pPr>
                  <w:pStyle w:val="Mlsgreinlista"/>
                  <w:spacing w:before="60" w:after="60"/>
                  <w:rPr>
                    <w:rFonts w:ascii="Times New Roman" w:hAnsi="Times New Roman" w:cs="Times New Roman"/>
                    <w:lang w:val="is-IS"/>
                  </w:rPr>
                </w:pPr>
                <w:r w:rsidRPr="00EB1C4F">
                  <w:rPr>
                    <w:rFonts w:ascii="Times New Roman" w:hAnsi="Times New Roman" w:cs="Times New Roman"/>
                    <w:lang w:val="is-IS"/>
                  </w:rPr>
                  <w:t>a)</w:t>
                </w:r>
                <w:r w:rsidRPr="00EB1C4F">
                  <w:rPr>
                    <w:rFonts w:ascii="Times New Roman" w:hAnsi="Times New Roman" w:cs="Times New Roman"/>
                    <w:lang w:val="is-IS"/>
                  </w:rPr>
                  <w:tab/>
                  <w:t xml:space="preserve">Hvaða fjárhagsgreining, rekstraráætlanir, reiknilíkön eða önnur áætlanagerð hefur farið fram við undirbúning fjárhagsmatsins? </w:t>
                </w:r>
              </w:p>
              <w:p w14:paraId="36D7C90D" w14:textId="77777777" w:rsidR="00DC05E9" w:rsidRPr="00EB1C4F" w:rsidRDefault="00DC05E9" w:rsidP="00DC05E9">
                <w:pPr>
                  <w:pStyle w:val="Mlsgreinlista"/>
                  <w:spacing w:before="60" w:after="60"/>
                  <w:rPr>
                    <w:rFonts w:ascii="Times New Roman" w:hAnsi="Times New Roman" w:cs="Times New Roman"/>
                    <w:lang w:val="is-IS"/>
                  </w:rPr>
                </w:pPr>
                <w:r w:rsidRPr="00EB1C4F">
                  <w:rPr>
                    <w:rFonts w:ascii="Times New Roman" w:hAnsi="Times New Roman" w:cs="Times New Roman"/>
                    <w:lang w:val="is-IS"/>
                  </w:rPr>
                  <w:t>b)</w:t>
                </w:r>
                <w:r w:rsidRPr="00EB1C4F">
                  <w:rPr>
                    <w:rFonts w:ascii="Times New Roman" w:hAnsi="Times New Roman" w:cs="Times New Roman"/>
                    <w:lang w:val="is-IS"/>
                  </w:rPr>
                  <w:tab/>
                  <w:t>Helstu forsendur sem áætlanir byggja á og næmni niðurstaðna fyrir frávikum</w:t>
                </w:r>
              </w:p>
              <w:p w14:paraId="0F48C86C" w14:textId="77777777" w:rsidR="00DC05E9" w:rsidRPr="00EB1C4F" w:rsidRDefault="00DC05E9" w:rsidP="00DC05E9">
                <w:pPr>
                  <w:pStyle w:val="Mlsgreinlista"/>
                  <w:spacing w:before="60" w:after="60"/>
                  <w:rPr>
                    <w:rFonts w:ascii="Times New Roman" w:hAnsi="Times New Roman" w:cs="Times New Roman"/>
                    <w:lang w:val="is-IS"/>
                  </w:rPr>
                </w:pPr>
                <w:r w:rsidRPr="00EB1C4F">
                  <w:rPr>
                    <w:rFonts w:ascii="Times New Roman" w:hAnsi="Times New Roman" w:cs="Times New Roman"/>
                    <w:lang w:val="is-IS"/>
                  </w:rPr>
                  <w:t>c)</w:t>
                </w:r>
                <w:r w:rsidRPr="00EB1C4F">
                  <w:rPr>
                    <w:rFonts w:ascii="Times New Roman" w:hAnsi="Times New Roman" w:cs="Times New Roman"/>
                    <w:lang w:val="is-IS"/>
                  </w:rPr>
                  <w:tab/>
                  <w:t>Eru fjárhagsáhrif tímabundin eða varanleg?</w:t>
                </w:r>
              </w:p>
              <w:p w14:paraId="763DA2C2" w14:textId="77777777" w:rsidR="00DC05E9" w:rsidRPr="00B367A0" w:rsidRDefault="00DC05E9" w:rsidP="007979C1">
                <w:pPr>
                  <w:spacing w:before="60" w:after="60"/>
                  <w:rPr>
                    <w:rFonts w:ascii="Times New Roman" w:hAnsi="Times New Roman" w:cs="Times New Roman"/>
                    <w:lang w:val="is-IS"/>
                  </w:rPr>
                </w:pPr>
                <w:r w:rsidRPr="00B367A0">
                  <w:rPr>
                    <w:rFonts w:ascii="Times New Roman" w:hAnsi="Times New Roman" w:cs="Times New Roman"/>
                    <w:lang w:val="is-IS"/>
                  </w:rPr>
                  <w:t>Fjárhagsáhrifin eru tímabundin fyrstu tvö árin. Þarfagreining fari fram að tveggja ára reynslutímabili liðnu.</w:t>
                </w:r>
              </w:p>
              <w:p w14:paraId="6DA39ABF" w14:textId="1B219E20" w:rsidR="00DC05E9" w:rsidRPr="00B367A0" w:rsidRDefault="00DC05E9" w:rsidP="00DC05E9">
                <w:pPr>
                  <w:pStyle w:val="Mlsgreinlista"/>
                  <w:spacing w:before="60" w:after="60"/>
                  <w:rPr>
                    <w:rFonts w:ascii="Times New Roman" w:hAnsi="Times New Roman" w:cs="Times New Roman"/>
                    <w:lang w:val="is-IS"/>
                  </w:rPr>
                </w:pPr>
                <w:r w:rsidRPr="00EB1C4F">
                  <w:rPr>
                    <w:rFonts w:ascii="Times New Roman" w:hAnsi="Times New Roman" w:cs="Times New Roman"/>
                    <w:lang w:val="is-IS"/>
                  </w:rPr>
                  <w:t>d)</w:t>
                </w:r>
                <w:r w:rsidRPr="00EB1C4F">
                  <w:rPr>
                    <w:rFonts w:ascii="Times New Roman" w:hAnsi="Times New Roman" w:cs="Times New Roman"/>
                    <w:lang w:val="is-IS"/>
                  </w:rPr>
                  <w:tab/>
                  <w:t>Skorður sem eru settar fyrir útgjöldum og hvatar sem geta haft áhrif á útgjaldaþróun</w:t>
                </w:r>
              </w:p>
              <w:p w14:paraId="3FC8148E" w14:textId="3874921D" w:rsidR="00DC05E9" w:rsidRPr="00EB1C4F" w:rsidRDefault="00DC05E9" w:rsidP="00DC05E9">
                <w:pPr>
                  <w:pStyle w:val="Mlsgreinlista"/>
                  <w:spacing w:before="60" w:after="60"/>
                  <w:rPr>
                    <w:rFonts w:ascii="Times New Roman" w:hAnsi="Times New Roman" w:cs="Times New Roman"/>
                    <w:lang w:val="is-IS"/>
                  </w:rPr>
                </w:pPr>
                <w:r w:rsidRPr="00EB1C4F">
                  <w:rPr>
                    <w:rFonts w:ascii="Times New Roman" w:hAnsi="Times New Roman" w:cs="Times New Roman"/>
                    <w:lang w:val="is-IS"/>
                  </w:rPr>
                  <w:t>e)</w:t>
                </w:r>
                <w:r w:rsidRPr="00EB1C4F">
                  <w:rPr>
                    <w:rFonts w:ascii="Times New Roman" w:hAnsi="Times New Roman" w:cs="Times New Roman"/>
                    <w:lang w:val="is-IS"/>
                  </w:rPr>
                  <w:tab/>
                  <w:t>Aðskilin umfjöllun um brúttóáhrif á tekjuhlið og gjaldahlið en einnig tilgreind nettóáhrif á afkomu</w:t>
                </w:r>
              </w:p>
              <w:p w14:paraId="724FDD7A" w14:textId="77777777" w:rsidR="00DC05E9" w:rsidRPr="00EB1C4F" w:rsidRDefault="00DC05E9" w:rsidP="00B32F1E">
                <w:pPr>
                  <w:pStyle w:val="Mlsgreinlista"/>
                  <w:spacing w:before="60" w:after="60"/>
                  <w:rPr>
                    <w:rFonts w:ascii="Times New Roman" w:hAnsi="Times New Roman" w:cs="Times New Roman"/>
                    <w:lang w:val="is-IS"/>
                  </w:rPr>
                </w:pPr>
              </w:p>
              <w:p w14:paraId="4C2A9A06" w14:textId="4EC0B1BF" w:rsidR="00D24D7A" w:rsidRPr="00B367A0" w:rsidRDefault="00B32F1E" w:rsidP="00B367A0">
                <w:pPr>
                  <w:spacing w:before="60" w:after="60"/>
                  <w:rPr>
                    <w:rFonts w:ascii="Times New Roman" w:hAnsi="Times New Roman" w:cs="Times New Roman"/>
                    <w:lang w:val="is-IS"/>
                  </w:rPr>
                </w:pPr>
                <w:r w:rsidRPr="00B367A0">
                  <w:rPr>
                    <w:rFonts w:ascii="Times New Roman" w:hAnsi="Times New Roman" w:cs="Times New Roman"/>
                    <w:lang w:val="is-IS"/>
                  </w:rPr>
                  <w:t xml:space="preserve">Kærunefnd lausafjár- og þjónustukaupa fjallar í dag um hvers </w:t>
                </w:r>
                <w:r w:rsidR="00635C69">
                  <w:rPr>
                    <w:rFonts w:ascii="Times New Roman" w:hAnsi="Times New Roman" w:cs="Times New Roman"/>
                    <w:lang w:val="is-IS"/>
                  </w:rPr>
                  <w:t>kyns</w:t>
                </w:r>
                <w:r w:rsidR="00635C69" w:rsidRPr="00B367A0">
                  <w:rPr>
                    <w:rFonts w:ascii="Times New Roman" w:hAnsi="Times New Roman" w:cs="Times New Roman"/>
                    <w:lang w:val="is-IS"/>
                  </w:rPr>
                  <w:t xml:space="preserve"> </w:t>
                </w:r>
                <w:r w:rsidRPr="00B367A0">
                  <w:rPr>
                    <w:rFonts w:ascii="Times New Roman" w:hAnsi="Times New Roman" w:cs="Times New Roman"/>
                    <w:lang w:val="is-IS"/>
                  </w:rPr>
                  <w:t xml:space="preserve">ágreining milli aðila lausafjár-, þjónustu- og neytendakaupa sem varðar réttindi þeirra og skyldur samkvæmt lögum um lausafjárkaup nr. 50/2000, lögum um þjónustukaup nr. 42/2000 og lögum um neytendakaup nr. 48/2003. Undir þetta falla nær öll kaup á neytendavörum, kaup á þjónustu iðnaðarmanna og viðgerðarmanna hvers konar og nær öll kaup einstaklinga og fyrirtækja á lausafé. Í dag nær lögsaga kærunefndarinnar einvörðungu til ofangreindra tegunda viðskipta. </w:t>
                </w:r>
              </w:p>
              <w:p w14:paraId="18920F23" w14:textId="3BE318E1" w:rsidR="00B60803" w:rsidRPr="00B367A0" w:rsidRDefault="00B32F1E" w:rsidP="00B367A0">
                <w:pPr>
                  <w:spacing w:before="60" w:after="60"/>
                  <w:rPr>
                    <w:rFonts w:ascii="Times New Roman" w:hAnsi="Times New Roman" w:cs="Times New Roman"/>
                    <w:lang w:val="is-IS"/>
                  </w:rPr>
                </w:pPr>
                <w:r w:rsidRPr="00B367A0">
                  <w:rPr>
                    <w:rFonts w:ascii="Times New Roman" w:hAnsi="Times New Roman" w:cs="Times New Roman"/>
                    <w:lang w:val="is-IS"/>
                  </w:rPr>
                  <w:t xml:space="preserve">Í frumvarpinu er lagt til að kærunefnd lausafjár- og þjónustukaupa taki við hlutverki </w:t>
                </w:r>
                <w:r w:rsidR="006D4418">
                  <w:rPr>
                    <w:rFonts w:ascii="Times New Roman" w:hAnsi="Times New Roman" w:cs="Times New Roman"/>
                    <w:lang w:val="is-IS"/>
                  </w:rPr>
                  <w:t xml:space="preserve">svonefnds </w:t>
                </w:r>
                <w:r w:rsidRPr="00B367A0">
                  <w:rPr>
                    <w:rFonts w:ascii="Times New Roman" w:hAnsi="Times New Roman" w:cs="Times New Roman"/>
                    <w:lang w:val="is-IS"/>
                  </w:rPr>
                  <w:t xml:space="preserve">viðbótarúrskurðaraðila sem fari með deilumál sem enginn tiltekinn úrskurðaraðili í deilumálum utan dómstóla er nú bær um að sinna. Í samræmi við það er lagt til að lögsaga nefndarinnar verði útvíkkuð þannig að hún geti tekið fleiri ágreiningsefni </w:t>
                </w:r>
                <w:r w:rsidR="006D4418">
                  <w:rPr>
                    <w:rFonts w:ascii="Times New Roman" w:hAnsi="Times New Roman" w:cs="Times New Roman"/>
                    <w:lang w:val="is-IS"/>
                  </w:rPr>
                  <w:t>í neytendaviðskiptum</w:t>
                </w:r>
                <w:r w:rsidRPr="00B367A0">
                  <w:rPr>
                    <w:rFonts w:ascii="Times New Roman" w:hAnsi="Times New Roman" w:cs="Times New Roman"/>
                    <w:lang w:val="is-IS"/>
                  </w:rPr>
                  <w:t xml:space="preserve"> til úrlausnar og að nafni hennar verði breytt í kærunefnd vöru- og þjónustukaupa. Með útvíkkun á lögsögu nefndarinnar mun hún þurfa að fjalla um ágreining vegna </w:t>
                </w:r>
                <w:r w:rsidR="00D24D7A" w:rsidRPr="00B367A0">
                  <w:rPr>
                    <w:rFonts w:ascii="Times New Roman" w:hAnsi="Times New Roman" w:cs="Times New Roman"/>
                    <w:lang w:val="is-IS"/>
                  </w:rPr>
                  <w:t>eftirtaldra</w:t>
                </w:r>
                <w:r w:rsidRPr="00B367A0">
                  <w:rPr>
                    <w:rFonts w:ascii="Times New Roman" w:hAnsi="Times New Roman" w:cs="Times New Roman"/>
                    <w:lang w:val="is-IS"/>
                  </w:rPr>
                  <w:t xml:space="preserve"> tegunda samninga á íslenskum neytendamarkaði sem </w:t>
                </w:r>
                <w:r w:rsidR="006D4418">
                  <w:rPr>
                    <w:rFonts w:ascii="Times New Roman" w:hAnsi="Times New Roman" w:cs="Times New Roman"/>
                    <w:lang w:val="is-IS"/>
                  </w:rPr>
                  <w:t>hingað til hafa</w:t>
                </w:r>
                <w:r w:rsidRPr="00B367A0">
                  <w:rPr>
                    <w:rFonts w:ascii="Times New Roman" w:hAnsi="Times New Roman" w:cs="Times New Roman"/>
                    <w:lang w:val="is-IS"/>
                  </w:rPr>
                  <w:t xml:space="preserve"> ekki haft úrlausnarvettvang utan dómstóla:</w:t>
                </w:r>
                <w:r w:rsidR="006D4418">
                  <w:rPr>
                    <w:rFonts w:ascii="Times New Roman" w:hAnsi="Times New Roman" w:cs="Times New Roman"/>
                    <w:lang w:val="is-IS"/>
                  </w:rPr>
                  <w:t xml:space="preserve"> </w:t>
                </w:r>
                <w:r w:rsidRPr="00B367A0">
                  <w:rPr>
                    <w:rFonts w:ascii="Times New Roman" w:hAnsi="Times New Roman" w:cs="Times New Roman"/>
                    <w:lang w:val="is-IS"/>
                  </w:rPr>
                  <w:t xml:space="preserve">Gistiþjónusta, veitingastaðir, fólksflutningar, bílaleiga, tækjaleiga, ferðaþjónusta utan SAF, íþróttir- og tómstundaþjónusta, dýralækningar, hiti, vatn, rafmagn, fjarskiptaþjónusta, sjónvarp, sími, persónuleg þjónusta af ýmsu tagi sem fellur utan sérnefnda (t.d. tannlækningar), sérfræðiþjónusta af ýmsu tagi sem fellur utan sérnefnda (t.d. þjónusta </w:t>
                </w:r>
                <w:r w:rsidRPr="00B367A0">
                  <w:rPr>
                    <w:rFonts w:ascii="Times New Roman" w:hAnsi="Times New Roman" w:cs="Times New Roman"/>
                    <w:lang w:val="is-IS"/>
                  </w:rPr>
                  <w:lastRenderedPageBreak/>
                  <w:t xml:space="preserve">lögmanna), </w:t>
                </w:r>
                <w:r w:rsidR="00D24D7A" w:rsidRPr="00B367A0">
                  <w:rPr>
                    <w:rFonts w:ascii="Times New Roman" w:hAnsi="Times New Roman" w:cs="Times New Roman"/>
                    <w:lang w:val="is-IS"/>
                  </w:rPr>
                  <w:t>aðrir samningar</w:t>
                </w:r>
                <w:r w:rsidRPr="00B367A0">
                  <w:rPr>
                    <w:rFonts w:ascii="Times New Roman" w:hAnsi="Times New Roman" w:cs="Times New Roman"/>
                    <w:lang w:val="is-IS"/>
                  </w:rPr>
                  <w:t>.</w:t>
                </w:r>
                <w:r w:rsidR="00D24D7A" w:rsidRPr="00B367A0">
                  <w:rPr>
                    <w:rFonts w:ascii="Times New Roman" w:hAnsi="Times New Roman" w:cs="Times New Roman"/>
                    <w:lang w:val="is-IS"/>
                  </w:rPr>
                  <w:t xml:space="preserve"> Upptalningin er sett fram í dæmaskyni og er ekki tæmandi. </w:t>
                </w:r>
                <w:r w:rsidR="00B60803" w:rsidRPr="00136BFF">
                  <w:rPr>
                    <w:rFonts w:ascii="Times New Roman" w:hAnsi="Times New Roman" w:cs="Times New Roman"/>
                    <w:lang w:val="is-IS"/>
                  </w:rPr>
                  <w:t>Erfitt er að henda reiður á hver eftirspurnin eftir þjónustu nefndarinnar verður þegar lögsagan hefur verið útvíkkuð. Málafjöldi nefndarinnar kann að verða breytilegur eftir árum og eftir sviðum neytendaviðskipta.</w:t>
                </w:r>
              </w:p>
              <w:p w14:paraId="1A0A56BC" w14:textId="2DC1079F" w:rsidR="00B16565" w:rsidRPr="00B367A0" w:rsidRDefault="00B16565" w:rsidP="00B367A0">
                <w:pPr>
                  <w:spacing w:before="60" w:after="60"/>
                  <w:rPr>
                    <w:rFonts w:ascii="Times New Roman" w:hAnsi="Times New Roman" w:cs="Times New Roman"/>
                    <w:lang w:val="is-IS"/>
                  </w:rPr>
                </w:pPr>
                <w:r w:rsidRPr="00B367A0">
                  <w:rPr>
                    <w:rFonts w:ascii="Times New Roman" w:hAnsi="Times New Roman" w:cs="Times New Roman"/>
                    <w:lang w:val="is-IS"/>
                  </w:rPr>
                  <w:t>Nefndarmenn kærunefndar lausafjár- og þjónustukaupa eru þrír og eru þeir skipaðir af ráðherra. Einn tilnefndur af Neytendasamtökunum, einn af Samtökum Atvinnulífsins og einn án tilnefningar</w:t>
                </w:r>
                <w:r w:rsidR="006D4418">
                  <w:rPr>
                    <w:rFonts w:ascii="Times New Roman" w:hAnsi="Times New Roman" w:cs="Times New Roman"/>
                    <w:lang w:val="is-IS"/>
                  </w:rPr>
                  <w:t xml:space="preserve"> af ráðherra</w:t>
                </w:r>
                <w:r w:rsidRPr="00B367A0">
                  <w:rPr>
                    <w:rFonts w:ascii="Times New Roman" w:hAnsi="Times New Roman" w:cs="Times New Roman"/>
                    <w:lang w:val="is-IS"/>
                  </w:rPr>
                  <w:t>. Kærunefndin hefur einn starfsmann sem er lögfræðingur</w:t>
                </w:r>
                <w:r w:rsidR="006D4418">
                  <w:rPr>
                    <w:rFonts w:ascii="Times New Roman" w:hAnsi="Times New Roman" w:cs="Times New Roman"/>
                    <w:lang w:val="is-IS"/>
                  </w:rPr>
                  <w:t xml:space="preserve"> og starfar án fastrar starfsstöðvar í tímavinnu</w:t>
                </w:r>
                <w:r w:rsidRPr="00B367A0">
                  <w:rPr>
                    <w:rFonts w:ascii="Times New Roman" w:hAnsi="Times New Roman" w:cs="Times New Roman"/>
                    <w:lang w:val="is-IS"/>
                  </w:rPr>
                  <w:t>. Kostnaður vegna kærunefndarinnar er í dag greiddur úr ríkissjóði</w:t>
                </w:r>
                <w:r w:rsidR="00602EFC" w:rsidRPr="00B367A0">
                  <w:rPr>
                    <w:rFonts w:ascii="Times New Roman" w:hAnsi="Times New Roman" w:cs="Times New Roman"/>
                    <w:lang w:val="is-IS"/>
                  </w:rPr>
                  <w:t xml:space="preserve"> af málefnasviði 16, málaflokki 16.1</w:t>
                </w:r>
                <w:r w:rsidRPr="00B367A0">
                  <w:rPr>
                    <w:rFonts w:ascii="Times New Roman" w:hAnsi="Times New Roman" w:cs="Times New Roman"/>
                    <w:lang w:val="is-IS"/>
                  </w:rPr>
                  <w:t xml:space="preserve">. </w:t>
                </w:r>
              </w:p>
              <w:p w14:paraId="0A7CB098" w14:textId="47238FAA" w:rsidR="003F654D" w:rsidRPr="00B367A0" w:rsidRDefault="00F4731B" w:rsidP="00B367A0">
                <w:pPr>
                  <w:spacing w:before="60" w:after="60"/>
                  <w:rPr>
                    <w:rFonts w:ascii="Times New Roman" w:hAnsi="Times New Roman" w:cs="Times New Roman"/>
                    <w:lang w:val="is-IS"/>
                  </w:rPr>
                </w:pPr>
                <w:bookmarkStart w:id="1" w:name="_Hlk532369460"/>
                <w:r w:rsidRPr="00B367A0">
                  <w:rPr>
                    <w:rFonts w:ascii="Times New Roman" w:hAnsi="Times New Roman" w:cs="Times New Roman"/>
                    <w:lang w:val="is-IS"/>
                  </w:rPr>
                  <w:t>Verði frumvarp samþykkt mun e</w:t>
                </w:r>
                <w:r w:rsidR="00937F3B" w:rsidRPr="00B367A0">
                  <w:rPr>
                    <w:rFonts w:ascii="Times New Roman" w:hAnsi="Times New Roman" w:cs="Times New Roman"/>
                    <w:lang w:val="is-IS"/>
                  </w:rPr>
                  <w:t>ftirlit með ákvæðum um upplýsing</w:t>
                </w:r>
                <w:r w:rsidR="00E446E2" w:rsidRPr="00B367A0">
                  <w:rPr>
                    <w:rFonts w:ascii="Times New Roman" w:hAnsi="Times New Roman" w:cs="Times New Roman"/>
                    <w:lang w:val="is-IS"/>
                  </w:rPr>
                  <w:t>a</w:t>
                </w:r>
                <w:r w:rsidR="00937F3B" w:rsidRPr="00B367A0">
                  <w:rPr>
                    <w:rFonts w:ascii="Times New Roman" w:hAnsi="Times New Roman" w:cs="Times New Roman"/>
                    <w:lang w:val="is-IS"/>
                  </w:rPr>
                  <w:t xml:space="preserve">skyldu </w:t>
                </w:r>
                <w:r w:rsidR="000C76D5" w:rsidRPr="00B367A0">
                  <w:rPr>
                    <w:rFonts w:ascii="Times New Roman" w:hAnsi="Times New Roman" w:cs="Times New Roman"/>
                    <w:lang w:val="is-IS"/>
                  </w:rPr>
                  <w:t xml:space="preserve">viðurkenndra úrskurðaraðila </w:t>
                </w:r>
                <w:r w:rsidR="00937F3B" w:rsidRPr="00B367A0">
                  <w:rPr>
                    <w:rFonts w:ascii="Times New Roman" w:hAnsi="Times New Roman" w:cs="Times New Roman"/>
                    <w:lang w:val="is-IS"/>
                  </w:rPr>
                  <w:t xml:space="preserve">falla undir starfsskyldur </w:t>
                </w:r>
                <w:r w:rsidR="006D4418">
                  <w:rPr>
                    <w:rFonts w:ascii="Times New Roman" w:hAnsi="Times New Roman" w:cs="Times New Roman"/>
                    <w:lang w:val="is-IS"/>
                  </w:rPr>
                  <w:t xml:space="preserve">starfsmanns </w:t>
                </w:r>
                <w:r w:rsidR="003F654D" w:rsidRPr="00B367A0">
                  <w:rPr>
                    <w:rFonts w:ascii="Times New Roman" w:hAnsi="Times New Roman" w:cs="Times New Roman"/>
                    <w:lang w:val="is-IS"/>
                  </w:rPr>
                  <w:t>kærunefndar vöru- og þjónustukaupa</w:t>
                </w:r>
                <w:r w:rsidR="00937F3B" w:rsidRPr="00B367A0">
                  <w:rPr>
                    <w:rFonts w:ascii="Times New Roman" w:hAnsi="Times New Roman" w:cs="Times New Roman"/>
                    <w:lang w:val="is-IS"/>
                  </w:rPr>
                  <w:t>.</w:t>
                </w:r>
                <w:r w:rsidR="003F654D" w:rsidRPr="00B367A0">
                  <w:rPr>
                    <w:rFonts w:ascii="Times New Roman" w:hAnsi="Times New Roman" w:cs="Times New Roman"/>
                    <w:lang w:val="is-IS"/>
                  </w:rPr>
                  <w:t xml:space="preserve"> </w:t>
                </w:r>
                <w:r w:rsidR="006D4418">
                  <w:rPr>
                    <w:rFonts w:ascii="Times New Roman" w:hAnsi="Times New Roman" w:cs="Times New Roman"/>
                    <w:lang w:val="is-IS"/>
                  </w:rPr>
                  <w:t xml:space="preserve">Einnig er ráðgert að starfsmaðurinn taki við hlutverki móttökuritara nefndarinnar, núverandi verkefnum kærunefndar lausafjár- og þjónustukaupa og hinni fyrirséðu fjölgun mála hjá nefndinni sem fylgir útvíkkaðri lögsögu. Framangreindu fylgir aukið álag á starfsmann auk þess sem umfjöllun nefndarinnar á fleiri málefnasviðum en nú er krefst sérþekkingar og aukinnar viðveru starfsmanns.  </w:t>
                </w:r>
                <w:r w:rsidR="003F654D" w:rsidRPr="00B367A0">
                  <w:rPr>
                    <w:rFonts w:ascii="Times New Roman" w:hAnsi="Times New Roman" w:cs="Times New Roman"/>
                    <w:lang w:val="is-IS"/>
                  </w:rPr>
                  <w:t xml:space="preserve">Vegna þessa </w:t>
                </w:r>
                <w:r w:rsidR="00F216A3" w:rsidRPr="00B367A0">
                  <w:rPr>
                    <w:rFonts w:ascii="Times New Roman" w:hAnsi="Times New Roman" w:cs="Times New Roman"/>
                    <w:lang w:val="is-IS"/>
                  </w:rPr>
                  <w:t xml:space="preserve">er gert ráð fyrir að </w:t>
                </w:r>
                <w:r w:rsidR="00B16565" w:rsidRPr="00B367A0">
                  <w:rPr>
                    <w:rFonts w:ascii="Times New Roman" w:hAnsi="Times New Roman" w:cs="Times New Roman"/>
                    <w:lang w:val="is-IS"/>
                  </w:rPr>
                  <w:t xml:space="preserve">verkefni </w:t>
                </w:r>
                <w:r w:rsidR="00602EFC" w:rsidRPr="00B367A0">
                  <w:rPr>
                    <w:rFonts w:ascii="Times New Roman" w:hAnsi="Times New Roman" w:cs="Times New Roman"/>
                    <w:lang w:val="is-IS"/>
                  </w:rPr>
                  <w:t>fr</w:t>
                </w:r>
                <w:r w:rsidR="008C0C25">
                  <w:rPr>
                    <w:rFonts w:ascii="Times New Roman" w:hAnsi="Times New Roman" w:cs="Times New Roman"/>
                    <w:lang w:val="is-IS"/>
                  </w:rPr>
                  <w:t>aman</w:t>
                </w:r>
                <w:r w:rsidR="00602EFC" w:rsidRPr="00B367A0">
                  <w:rPr>
                    <w:rFonts w:ascii="Times New Roman" w:hAnsi="Times New Roman" w:cs="Times New Roman"/>
                    <w:lang w:val="is-IS"/>
                  </w:rPr>
                  <w:t xml:space="preserve">greinds </w:t>
                </w:r>
                <w:r w:rsidR="00B16565" w:rsidRPr="00B367A0">
                  <w:rPr>
                    <w:rFonts w:ascii="Times New Roman" w:hAnsi="Times New Roman" w:cs="Times New Roman"/>
                    <w:lang w:val="is-IS"/>
                  </w:rPr>
                  <w:t>starfsmanns nefndar</w:t>
                </w:r>
                <w:r w:rsidR="006D4418">
                  <w:rPr>
                    <w:rFonts w:ascii="Times New Roman" w:hAnsi="Times New Roman" w:cs="Times New Roman"/>
                    <w:lang w:val="is-IS"/>
                  </w:rPr>
                  <w:t>innar</w:t>
                </w:r>
                <w:r w:rsidR="00B16565" w:rsidRPr="00B367A0">
                  <w:rPr>
                    <w:rFonts w:ascii="Times New Roman" w:hAnsi="Times New Roman" w:cs="Times New Roman"/>
                    <w:lang w:val="is-IS"/>
                  </w:rPr>
                  <w:t xml:space="preserve"> muni aukast en árin 2017 og 2018 vann hann að meðaltali um 60-70 tíma, sem samsvarar um 2-3 milljónum kr. í þóknun á ári, með launatengdum gjöldum. Starfsmað</w:t>
                </w:r>
                <w:r w:rsidR="003F654D" w:rsidRPr="00B367A0">
                  <w:rPr>
                    <w:rFonts w:ascii="Times New Roman" w:hAnsi="Times New Roman" w:cs="Times New Roman"/>
                    <w:lang w:val="is-IS"/>
                  </w:rPr>
                  <w:t>urinn</w:t>
                </w:r>
                <w:r w:rsidR="00F73306" w:rsidRPr="00EB1C4F">
                  <w:rPr>
                    <w:rFonts w:ascii="Times New Roman" w:hAnsi="Times New Roman" w:cs="Times New Roman"/>
                    <w:lang w:val="is-IS"/>
                  </w:rPr>
                  <w:t xml:space="preserve"> </w:t>
                </w:r>
                <w:r w:rsidR="0093393F" w:rsidRPr="00B367A0">
                  <w:rPr>
                    <w:rFonts w:ascii="Times New Roman" w:hAnsi="Times New Roman" w:cs="Times New Roman"/>
                    <w:lang w:val="is-IS"/>
                  </w:rPr>
                  <w:t>s</w:t>
                </w:r>
                <w:r w:rsidRPr="00B367A0">
                  <w:rPr>
                    <w:rFonts w:ascii="Times New Roman" w:hAnsi="Times New Roman" w:cs="Times New Roman"/>
                    <w:lang w:val="is-IS"/>
                  </w:rPr>
                  <w:t>æi</w:t>
                </w:r>
                <w:r w:rsidR="00B16565" w:rsidRPr="00B367A0">
                  <w:rPr>
                    <w:rFonts w:ascii="Times New Roman" w:hAnsi="Times New Roman" w:cs="Times New Roman"/>
                    <w:lang w:val="is-IS"/>
                  </w:rPr>
                  <w:t xml:space="preserve"> þá</w:t>
                </w:r>
                <w:r w:rsidR="0093393F" w:rsidRPr="00B367A0">
                  <w:rPr>
                    <w:rFonts w:ascii="Times New Roman" w:hAnsi="Times New Roman" w:cs="Times New Roman"/>
                    <w:lang w:val="is-IS"/>
                  </w:rPr>
                  <w:t xml:space="preserve"> um allan daglegan rekstur nefndarinnar, leiðbeiningar til almennings, eftirlit, móttöku erinda og ritun úrskurða. </w:t>
                </w:r>
                <w:r w:rsidR="00B60803">
                  <w:rPr>
                    <w:rFonts w:ascii="Times New Roman" w:hAnsi="Times New Roman" w:cs="Times New Roman"/>
                    <w:lang w:val="is-IS"/>
                  </w:rPr>
                  <w:t xml:space="preserve">Með því að færa öll framangreind verkefni undir einn starfsmann má gæta samlegðaráhrifa. </w:t>
                </w:r>
                <w:r w:rsidR="003F654D" w:rsidRPr="00B367A0">
                  <w:rPr>
                    <w:rFonts w:ascii="Times New Roman" w:hAnsi="Times New Roman" w:cs="Times New Roman"/>
                    <w:lang w:val="is-IS"/>
                  </w:rPr>
                  <w:t xml:space="preserve">Gert er ráð fyrir að </w:t>
                </w:r>
                <w:r w:rsidR="00B16565" w:rsidRPr="00B367A0">
                  <w:rPr>
                    <w:rFonts w:ascii="Times New Roman" w:hAnsi="Times New Roman" w:cs="Times New Roman"/>
                    <w:lang w:val="is-IS"/>
                  </w:rPr>
                  <w:t xml:space="preserve">aukinn </w:t>
                </w:r>
                <w:r w:rsidR="00602EFC" w:rsidRPr="00B367A0">
                  <w:rPr>
                    <w:rFonts w:ascii="Times New Roman" w:hAnsi="Times New Roman" w:cs="Times New Roman"/>
                    <w:lang w:val="is-IS"/>
                  </w:rPr>
                  <w:t>launa</w:t>
                </w:r>
                <w:r w:rsidR="003F654D" w:rsidRPr="00B367A0">
                  <w:rPr>
                    <w:rFonts w:ascii="Times New Roman" w:hAnsi="Times New Roman" w:cs="Times New Roman"/>
                    <w:lang w:val="is-IS"/>
                  </w:rPr>
                  <w:t xml:space="preserve">kostnaður vegna </w:t>
                </w:r>
                <w:r w:rsidR="00602EFC" w:rsidRPr="00B367A0">
                  <w:rPr>
                    <w:rFonts w:ascii="Times New Roman" w:hAnsi="Times New Roman" w:cs="Times New Roman"/>
                    <w:lang w:val="is-IS"/>
                  </w:rPr>
                  <w:t>aukinna</w:t>
                </w:r>
                <w:r w:rsidR="00B16565" w:rsidRPr="00B367A0">
                  <w:rPr>
                    <w:rFonts w:ascii="Times New Roman" w:hAnsi="Times New Roman" w:cs="Times New Roman"/>
                    <w:lang w:val="is-IS"/>
                  </w:rPr>
                  <w:t xml:space="preserve"> verkefna starfsmanns muni nema um 3</w:t>
                </w:r>
                <w:r w:rsidR="00602EFC" w:rsidRPr="00B367A0">
                  <w:rPr>
                    <w:rFonts w:ascii="Times New Roman" w:hAnsi="Times New Roman" w:cs="Times New Roman"/>
                    <w:lang w:val="is-IS"/>
                  </w:rPr>
                  <w:t xml:space="preserve"> milljónum</w:t>
                </w:r>
                <w:r w:rsidR="00B16565" w:rsidRPr="00B367A0">
                  <w:rPr>
                    <w:rFonts w:ascii="Times New Roman" w:hAnsi="Times New Roman" w:cs="Times New Roman"/>
                    <w:lang w:val="is-IS"/>
                  </w:rPr>
                  <w:t xml:space="preserve"> k</w:t>
                </w:r>
                <w:r w:rsidR="00602EFC" w:rsidRPr="00B367A0">
                  <w:rPr>
                    <w:rFonts w:ascii="Times New Roman" w:hAnsi="Times New Roman" w:cs="Times New Roman"/>
                    <w:lang w:val="is-IS"/>
                  </w:rPr>
                  <w:t>r</w:t>
                </w:r>
                <w:r w:rsidR="00B16565" w:rsidRPr="00B367A0">
                  <w:rPr>
                    <w:rFonts w:ascii="Times New Roman" w:hAnsi="Times New Roman" w:cs="Times New Roman"/>
                    <w:lang w:val="is-IS"/>
                  </w:rPr>
                  <w:t>.</w:t>
                </w:r>
                <w:r w:rsidR="00A62010" w:rsidRPr="00B367A0">
                  <w:rPr>
                    <w:rFonts w:ascii="Times New Roman" w:hAnsi="Times New Roman" w:cs="Times New Roman"/>
                    <w:lang w:val="is-IS"/>
                  </w:rPr>
                  <w:t xml:space="preserve"> Gert er ráð fyrir að tekið verði tillit til þessa við vinnu ráðuneytisins að fjármálaáætlun 2020-2024.</w:t>
                </w:r>
                <w:bookmarkEnd w:id="1"/>
              </w:p>
              <w:p w14:paraId="70F8E8CB" w14:textId="64A7FDAB" w:rsidR="00F216A3" w:rsidRPr="00B367A0" w:rsidRDefault="00F216A3" w:rsidP="00B367A0">
                <w:pPr>
                  <w:spacing w:before="60" w:after="60"/>
                  <w:rPr>
                    <w:rFonts w:ascii="Times New Roman" w:hAnsi="Times New Roman" w:cs="Times New Roman"/>
                    <w:lang w:val="is-IS"/>
                  </w:rPr>
                </w:pPr>
                <w:r w:rsidRPr="00B367A0">
                  <w:rPr>
                    <w:rFonts w:ascii="Times New Roman" w:hAnsi="Times New Roman" w:cs="Times New Roman"/>
                    <w:lang w:val="is-IS"/>
                  </w:rPr>
                  <w:t>Starfsemi</w:t>
                </w:r>
                <w:r w:rsidR="00B60803">
                  <w:rPr>
                    <w:rFonts w:ascii="Times New Roman" w:hAnsi="Times New Roman" w:cs="Times New Roman"/>
                    <w:lang w:val="is-IS"/>
                  </w:rPr>
                  <w:t xml:space="preserve"> kærunefndar lausafjár- og þjónustukaupa</w:t>
                </w:r>
                <w:r w:rsidR="001332AA" w:rsidRPr="00B367A0">
                  <w:rPr>
                    <w:rFonts w:ascii="Times New Roman" w:hAnsi="Times New Roman" w:cs="Times New Roman"/>
                    <w:lang w:val="is-IS"/>
                  </w:rPr>
                  <w:t xml:space="preserve"> er </w:t>
                </w:r>
                <w:r w:rsidR="00B60803">
                  <w:rPr>
                    <w:rFonts w:ascii="Times New Roman" w:hAnsi="Times New Roman" w:cs="Times New Roman"/>
                    <w:lang w:val="is-IS"/>
                  </w:rPr>
                  <w:t>í dag</w:t>
                </w:r>
                <w:r w:rsidR="00B60803" w:rsidRPr="00B367A0">
                  <w:rPr>
                    <w:rFonts w:ascii="Times New Roman" w:hAnsi="Times New Roman" w:cs="Times New Roman"/>
                    <w:lang w:val="is-IS"/>
                  </w:rPr>
                  <w:t xml:space="preserve"> </w:t>
                </w:r>
                <w:r w:rsidRPr="00B367A0">
                  <w:rPr>
                    <w:rFonts w:ascii="Times New Roman" w:hAnsi="Times New Roman" w:cs="Times New Roman"/>
                    <w:lang w:val="is-IS"/>
                  </w:rPr>
                  <w:t xml:space="preserve">hýst hjá Neytendastofu með tilheyrandi skrifstofukostnaði, utanumhaldi og tölvukerfi. Framkvæma þarf endurbætur á tölvukerfi </w:t>
                </w:r>
                <w:r w:rsidR="000C76D5" w:rsidRPr="00B367A0">
                  <w:rPr>
                    <w:rFonts w:ascii="Times New Roman" w:hAnsi="Times New Roman" w:cs="Times New Roman"/>
                    <w:lang w:val="is-IS"/>
                  </w:rPr>
                  <w:t>kærunefndarinnar</w:t>
                </w:r>
                <w:r w:rsidRPr="00B367A0">
                  <w:rPr>
                    <w:rFonts w:ascii="Times New Roman" w:hAnsi="Times New Roman" w:cs="Times New Roman"/>
                    <w:lang w:val="is-IS"/>
                  </w:rPr>
                  <w:t>.</w:t>
                </w:r>
                <w:r w:rsidR="000C76D5" w:rsidRPr="00B367A0">
                  <w:rPr>
                    <w:rFonts w:ascii="Times New Roman" w:hAnsi="Times New Roman" w:cs="Times New Roman"/>
                    <w:lang w:val="is-IS"/>
                  </w:rPr>
                  <w:t xml:space="preserve"> Tölvukerfið er frá árinu 2005 </w:t>
                </w:r>
                <w:r w:rsidR="001B7AFF" w:rsidRPr="00B367A0">
                  <w:rPr>
                    <w:rFonts w:ascii="Times New Roman" w:hAnsi="Times New Roman" w:cs="Times New Roman"/>
                    <w:lang w:val="is-IS"/>
                  </w:rPr>
                  <w:t xml:space="preserve">og hefur ekki verið uppfært. </w:t>
                </w:r>
                <w:r w:rsidR="00B60803">
                  <w:rPr>
                    <w:rFonts w:ascii="Times New Roman" w:hAnsi="Times New Roman" w:cs="Times New Roman"/>
                    <w:lang w:val="is-IS"/>
                  </w:rPr>
                  <w:t>Samkvæmt upplýsingum frá formanni kærunefndarinnar er kerfið svo úrelt</w:t>
                </w:r>
                <w:r w:rsidR="000C76D5" w:rsidRPr="00B367A0">
                  <w:rPr>
                    <w:rFonts w:ascii="Times New Roman" w:hAnsi="Times New Roman" w:cs="Times New Roman"/>
                    <w:lang w:val="is-IS"/>
                  </w:rPr>
                  <w:t xml:space="preserve"> að valdið hefur réttarspjöllum í meðferð mála.</w:t>
                </w:r>
                <w:r w:rsidRPr="00B367A0">
                  <w:rPr>
                    <w:rFonts w:ascii="Times New Roman" w:hAnsi="Times New Roman" w:cs="Times New Roman"/>
                    <w:lang w:val="is-IS"/>
                  </w:rPr>
                  <w:t xml:space="preserve"> </w:t>
                </w:r>
                <w:r w:rsidR="0093393F" w:rsidRPr="00B367A0">
                  <w:rPr>
                    <w:rFonts w:ascii="Times New Roman" w:hAnsi="Times New Roman" w:cs="Times New Roman"/>
                    <w:lang w:val="is-IS"/>
                  </w:rPr>
                  <w:t xml:space="preserve">Kostnaður á uppfærðu tölvukerfi og rekstri þess </w:t>
                </w:r>
                <w:r w:rsidR="000B1C98" w:rsidRPr="00B367A0">
                  <w:rPr>
                    <w:rFonts w:ascii="Times New Roman" w:hAnsi="Times New Roman" w:cs="Times New Roman"/>
                    <w:lang w:val="is-IS"/>
                  </w:rPr>
                  <w:t xml:space="preserve">á ársgrundvelli </w:t>
                </w:r>
                <w:r w:rsidR="0093393F" w:rsidRPr="00B367A0">
                  <w:rPr>
                    <w:rFonts w:ascii="Times New Roman" w:hAnsi="Times New Roman" w:cs="Times New Roman"/>
                    <w:lang w:val="is-IS"/>
                  </w:rPr>
                  <w:t>er talin</w:t>
                </w:r>
                <w:r w:rsidR="00F4731B" w:rsidRPr="00B367A0">
                  <w:rPr>
                    <w:rFonts w:ascii="Times New Roman" w:hAnsi="Times New Roman" w:cs="Times New Roman"/>
                    <w:lang w:val="is-IS"/>
                  </w:rPr>
                  <w:t>n</w:t>
                </w:r>
                <w:r w:rsidR="0093393F" w:rsidRPr="00B367A0">
                  <w:rPr>
                    <w:rFonts w:ascii="Times New Roman" w:hAnsi="Times New Roman" w:cs="Times New Roman"/>
                    <w:lang w:val="is-IS"/>
                  </w:rPr>
                  <w:t xml:space="preserve"> nema um 500.000 – 1.000.000 kr. </w:t>
                </w:r>
                <w:r w:rsidR="00BF4EFB" w:rsidRPr="00B367A0">
                  <w:rPr>
                    <w:rFonts w:ascii="Times New Roman" w:hAnsi="Times New Roman" w:cs="Times New Roman"/>
                    <w:lang w:val="is-IS"/>
                  </w:rPr>
                  <w:t xml:space="preserve">og er gert ráð fyrir </w:t>
                </w:r>
                <w:r w:rsidR="00CB57A8" w:rsidRPr="00B367A0">
                  <w:rPr>
                    <w:rFonts w:ascii="Times New Roman" w:hAnsi="Times New Roman" w:cs="Times New Roman"/>
                    <w:lang w:val="is-IS"/>
                  </w:rPr>
                  <w:t>að tekið verði tillit til þessa við vinnu ráðuneytisins að fjármálaætlun 2020-2024.</w:t>
                </w:r>
              </w:p>
              <w:p w14:paraId="475939F3" w14:textId="64E85CB4" w:rsidR="00CC186C" w:rsidRPr="00B367A0" w:rsidRDefault="007E7AC2" w:rsidP="00B367A0">
                <w:pPr>
                  <w:spacing w:before="60" w:after="60"/>
                  <w:rPr>
                    <w:rFonts w:ascii="Times New Roman" w:hAnsi="Times New Roman" w:cs="Times New Roman"/>
                    <w:lang w:val="is-IS"/>
                  </w:rPr>
                </w:pPr>
                <w:r w:rsidRPr="00B367A0">
                  <w:rPr>
                    <w:rFonts w:ascii="Times New Roman" w:hAnsi="Times New Roman" w:cs="Times New Roman"/>
                    <w:lang w:val="is-IS"/>
                  </w:rPr>
                  <w:t xml:space="preserve">Frumvarpið gerir einnig ráð fyrir </w:t>
                </w:r>
                <w:r w:rsidR="00583859" w:rsidRPr="00B367A0">
                  <w:rPr>
                    <w:rFonts w:ascii="Times New Roman" w:hAnsi="Times New Roman" w:cs="Times New Roman"/>
                    <w:lang w:val="is-IS"/>
                  </w:rPr>
                  <w:t xml:space="preserve">annars vegar </w:t>
                </w:r>
                <w:r w:rsidRPr="00B367A0">
                  <w:rPr>
                    <w:rFonts w:ascii="Times New Roman" w:hAnsi="Times New Roman" w:cs="Times New Roman"/>
                    <w:lang w:val="is-IS"/>
                  </w:rPr>
                  <w:t>innheimtu málsmeðferðargjalds</w:t>
                </w:r>
                <w:r w:rsidR="00251EFA" w:rsidRPr="00B367A0">
                  <w:rPr>
                    <w:rFonts w:ascii="Times New Roman" w:hAnsi="Times New Roman" w:cs="Times New Roman"/>
                    <w:lang w:val="is-IS"/>
                  </w:rPr>
                  <w:t>,</w:t>
                </w:r>
                <w:r w:rsidR="00134666" w:rsidRPr="00B367A0">
                  <w:rPr>
                    <w:rFonts w:ascii="Times New Roman" w:hAnsi="Times New Roman" w:cs="Times New Roman"/>
                    <w:lang w:val="is-IS"/>
                  </w:rPr>
                  <w:t xml:space="preserve"> sem neytendur greið</w:t>
                </w:r>
                <w:r w:rsidR="00820BEE" w:rsidRPr="00B367A0">
                  <w:rPr>
                    <w:rFonts w:ascii="Times New Roman" w:hAnsi="Times New Roman" w:cs="Times New Roman"/>
                    <w:lang w:val="is-IS"/>
                  </w:rPr>
                  <w:t>a</w:t>
                </w:r>
                <w:r w:rsidRPr="00B367A0">
                  <w:rPr>
                    <w:rFonts w:ascii="Times New Roman" w:hAnsi="Times New Roman" w:cs="Times New Roman"/>
                    <w:lang w:val="is-IS"/>
                  </w:rPr>
                  <w:t xml:space="preserve"> </w:t>
                </w:r>
                <w:r w:rsidR="00134666" w:rsidRPr="00B367A0">
                  <w:rPr>
                    <w:rFonts w:ascii="Times New Roman" w:hAnsi="Times New Roman" w:cs="Times New Roman"/>
                    <w:lang w:val="is-IS"/>
                  </w:rPr>
                  <w:t>ef þeir</w:t>
                </w:r>
                <w:r w:rsidRPr="00B367A0">
                  <w:rPr>
                    <w:rFonts w:ascii="Times New Roman" w:hAnsi="Times New Roman" w:cs="Times New Roman"/>
                    <w:lang w:val="is-IS"/>
                  </w:rPr>
                  <w:t xml:space="preserve"> kæra </w:t>
                </w:r>
                <w:r w:rsidR="00134666" w:rsidRPr="00B367A0">
                  <w:rPr>
                    <w:rFonts w:ascii="Times New Roman" w:hAnsi="Times New Roman" w:cs="Times New Roman"/>
                    <w:lang w:val="is-IS"/>
                  </w:rPr>
                  <w:t>mál til</w:t>
                </w:r>
                <w:r w:rsidRPr="00B367A0">
                  <w:rPr>
                    <w:rFonts w:ascii="Times New Roman" w:hAnsi="Times New Roman" w:cs="Times New Roman"/>
                    <w:lang w:val="is-IS"/>
                  </w:rPr>
                  <w:t xml:space="preserve"> kærunefnd</w:t>
                </w:r>
                <w:r w:rsidR="00134666" w:rsidRPr="00B367A0">
                  <w:rPr>
                    <w:rFonts w:ascii="Times New Roman" w:hAnsi="Times New Roman" w:cs="Times New Roman"/>
                    <w:lang w:val="is-IS"/>
                  </w:rPr>
                  <w:t>ar</w:t>
                </w:r>
                <w:r w:rsidRPr="00B367A0">
                  <w:rPr>
                    <w:rFonts w:ascii="Times New Roman" w:hAnsi="Times New Roman" w:cs="Times New Roman"/>
                    <w:lang w:val="is-IS"/>
                  </w:rPr>
                  <w:t xml:space="preserve"> vöru- og þjónustukaupa</w:t>
                </w:r>
                <w:r w:rsidR="00251EFA" w:rsidRPr="00B367A0">
                  <w:rPr>
                    <w:rFonts w:ascii="Times New Roman" w:hAnsi="Times New Roman" w:cs="Times New Roman"/>
                    <w:lang w:val="is-IS"/>
                  </w:rPr>
                  <w:t>,</w:t>
                </w:r>
                <w:r w:rsidR="00827E2A" w:rsidRPr="00B367A0">
                  <w:rPr>
                    <w:rFonts w:ascii="Times New Roman" w:hAnsi="Times New Roman" w:cs="Times New Roman"/>
                    <w:lang w:val="is-IS"/>
                  </w:rPr>
                  <w:t xml:space="preserve"> og</w:t>
                </w:r>
                <w:r w:rsidR="00583859" w:rsidRPr="00B367A0">
                  <w:rPr>
                    <w:rFonts w:ascii="Times New Roman" w:hAnsi="Times New Roman" w:cs="Times New Roman"/>
                    <w:lang w:val="is-IS"/>
                  </w:rPr>
                  <w:t xml:space="preserve"> hins vegar</w:t>
                </w:r>
                <w:r w:rsidR="00827E2A" w:rsidRPr="00B367A0">
                  <w:rPr>
                    <w:rFonts w:ascii="Times New Roman" w:hAnsi="Times New Roman" w:cs="Times New Roman"/>
                    <w:lang w:val="is-IS"/>
                  </w:rPr>
                  <w:t xml:space="preserve"> lágmarksfjárhæð krafna</w:t>
                </w:r>
                <w:r w:rsidR="00583859" w:rsidRPr="00B367A0">
                  <w:rPr>
                    <w:rFonts w:ascii="Times New Roman" w:hAnsi="Times New Roman" w:cs="Times New Roman"/>
                    <w:lang w:val="is-IS"/>
                  </w:rPr>
                  <w:t>,</w:t>
                </w:r>
                <w:r w:rsidR="00827E2A" w:rsidRPr="00B367A0">
                  <w:rPr>
                    <w:rFonts w:ascii="Times New Roman" w:hAnsi="Times New Roman" w:cs="Times New Roman"/>
                    <w:lang w:val="is-IS"/>
                  </w:rPr>
                  <w:t xml:space="preserve"> til þess að stemma stigu við </w:t>
                </w:r>
                <w:r w:rsidR="00B60803">
                  <w:rPr>
                    <w:rFonts w:ascii="Times New Roman" w:hAnsi="Times New Roman" w:cs="Times New Roman"/>
                    <w:lang w:val="is-IS"/>
                  </w:rPr>
                  <w:t xml:space="preserve">aukningu </w:t>
                </w:r>
                <w:r w:rsidR="00827E2A" w:rsidRPr="00B367A0">
                  <w:rPr>
                    <w:rFonts w:ascii="Times New Roman" w:hAnsi="Times New Roman" w:cs="Times New Roman"/>
                    <w:lang w:val="is-IS"/>
                  </w:rPr>
                  <w:t xml:space="preserve">málafjölda og til þess að koma í veg fyrir að </w:t>
                </w:r>
                <w:r w:rsidR="00B60803">
                  <w:rPr>
                    <w:rFonts w:ascii="Times New Roman" w:hAnsi="Times New Roman" w:cs="Times New Roman"/>
                    <w:lang w:val="is-IS"/>
                  </w:rPr>
                  <w:t xml:space="preserve">kostað sé til efnislegrar málsmeðferðar vegna </w:t>
                </w:r>
                <w:r w:rsidR="00827E2A" w:rsidRPr="00B367A0">
                  <w:rPr>
                    <w:rFonts w:ascii="Times New Roman" w:hAnsi="Times New Roman" w:cs="Times New Roman"/>
                    <w:lang w:val="is-IS"/>
                  </w:rPr>
                  <w:t>illa ígrund</w:t>
                </w:r>
                <w:r w:rsidR="00B60803">
                  <w:rPr>
                    <w:rFonts w:ascii="Times New Roman" w:hAnsi="Times New Roman" w:cs="Times New Roman"/>
                    <w:lang w:val="is-IS"/>
                  </w:rPr>
                  <w:t>aðra</w:t>
                </w:r>
                <w:r w:rsidR="00827E2A" w:rsidRPr="00B367A0">
                  <w:rPr>
                    <w:rFonts w:ascii="Times New Roman" w:hAnsi="Times New Roman" w:cs="Times New Roman"/>
                    <w:lang w:val="is-IS"/>
                  </w:rPr>
                  <w:t xml:space="preserve"> mál</w:t>
                </w:r>
                <w:r w:rsidR="00B60803">
                  <w:rPr>
                    <w:rFonts w:ascii="Times New Roman" w:hAnsi="Times New Roman" w:cs="Times New Roman"/>
                    <w:lang w:val="is-IS"/>
                  </w:rPr>
                  <w:t>a</w:t>
                </w:r>
                <w:r w:rsidR="00134666" w:rsidRPr="00B367A0">
                  <w:rPr>
                    <w:rFonts w:ascii="Times New Roman" w:hAnsi="Times New Roman" w:cs="Times New Roman"/>
                    <w:lang w:val="is-IS"/>
                  </w:rPr>
                  <w:t>.</w:t>
                </w:r>
                <w:r w:rsidR="00D370EE" w:rsidRPr="00B367A0">
                  <w:rPr>
                    <w:rFonts w:ascii="Times New Roman" w:hAnsi="Times New Roman" w:cs="Times New Roman"/>
                    <w:lang w:val="is-IS"/>
                  </w:rPr>
                  <w:t xml:space="preserve"> </w:t>
                </w:r>
                <w:r w:rsidRPr="00B367A0">
                  <w:rPr>
                    <w:rFonts w:ascii="Times New Roman" w:hAnsi="Times New Roman" w:cs="Times New Roman"/>
                    <w:lang w:val="is-IS"/>
                  </w:rPr>
                  <w:t>Ráðgert er að gjald</w:t>
                </w:r>
                <w:r w:rsidR="00134666" w:rsidRPr="00B367A0">
                  <w:rPr>
                    <w:rFonts w:ascii="Times New Roman" w:hAnsi="Times New Roman" w:cs="Times New Roman"/>
                    <w:lang w:val="is-IS"/>
                  </w:rPr>
                  <w:t xml:space="preserve"> sem neytendur greiða</w:t>
                </w:r>
                <w:r w:rsidRPr="00B367A0">
                  <w:rPr>
                    <w:rFonts w:ascii="Times New Roman" w:hAnsi="Times New Roman" w:cs="Times New Roman"/>
                    <w:lang w:val="is-IS"/>
                  </w:rPr>
                  <w:t xml:space="preserve"> verði 7.500 kr.</w:t>
                </w:r>
                <w:r w:rsidR="003E2DF0" w:rsidRPr="00B367A0">
                  <w:rPr>
                    <w:rFonts w:ascii="Times New Roman" w:hAnsi="Times New Roman" w:cs="Times New Roman"/>
                    <w:lang w:val="is-IS"/>
                  </w:rPr>
                  <w:t xml:space="preserve">, </w:t>
                </w:r>
                <w:r w:rsidR="001F457E" w:rsidRPr="00B367A0">
                  <w:rPr>
                    <w:rFonts w:ascii="Times New Roman" w:hAnsi="Times New Roman" w:cs="Times New Roman"/>
                    <w:lang w:val="is-IS"/>
                  </w:rPr>
                  <w:t xml:space="preserve">það </w:t>
                </w:r>
                <w:r w:rsidR="003E2DF0" w:rsidRPr="00B367A0">
                  <w:rPr>
                    <w:rFonts w:ascii="Times New Roman" w:hAnsi="Times New Roman" w:cs="Times New Roman"/>
                    <w:lang w:val="is-IS"/>
                  </w:rPr>
                  <w:t xml:space="preserve">renni í ríkissjóð </w:t>
                </w:r>
                <w:r w:rsidRPr="00B367A0">
                  <w:rPr>
                    <w:rFonts w:ascii="Times New Roman" w:hAnsi="Times New Roman" w:cs="Times New Roman"/>
                    <w:lang w:val="is-IS"/>
                  </w:rPr>
                  <w:t>og verði endurgreitt ef neytandi vinnur mál í heild eða að hluta.</w:t>
                </w:r>
                <w:r w:rsidR="00147A3B" w:rsidRPr="00B367A0">
                  <w:rPr>
                    <w:rFonts w:ascii="Times New Roman" w:hAnsi="Times New Roman" w:cs="Times New Roman"/>
                    <w:lang w:val="is-IS"/>
                  </w:rPr>
                  <w:t xml:space="preserve"> Gjaldið verður einnig endurgreitt ef má</w:t>
                </w:r>
                <w:r w:rsidR="00DF4D75" w:rsidRPr="00B367A0">
                  <w:rPr>
                    <w:rFonts w:ascii="Times New Roman" w:hAnsi="Times New Roman" w:cs="Times New Roman"/>
                    <w:lang w:val="is-IS"/>
                  </w:rPr>
                  <w:t>l</w:t>
                </w:r>
                <w:r w:rsidR="00147A3B" w:rsidRPr="00B367A0">
                  <w:rPr>
                    <w:rFonts w:ascii="Times New Roman" w:hAnsi="Times New Roman" w:cs="Times New Roman"/>
                    <w:lang w:val="is-IS"/>
                  </w:rPr>
                  <w:t xml:space="preserve"> fellur niður með samkomulagi beggja aðila</w:t>
                </w:r>
                <w:r w:rsidR="00DF4D75" w:rsidRPr="00B367A0">
                  <w:rPr>
                    <w:rFonts w:ascii="Times New Roman" w:hAnsi="Times New Roman" w:cs="Times New Roman"/>
                    <w:lang w:val="is-IS"/>
                  </w:rPr>
                  <w:t xml:space="preserve"> eða er vísað frá</w:t>
                </w:r>
                <w:r w:rsidR="00147A3B" w:rsidRPr="00B367A0">
                  <w:rPr>
                    <w:rFonts w:ascii="Times New Roman" w:hAnsi="Times New Roman" w:cs="Times New Roman"/>
                    <w:lang w:val="is-IS"/>
                  </w:rPr>
                  <w:t>.</w:t>
                </w:r>
                <w:r w:rsidRPr="00B367A0">
                  <w:rPr>
                    <w:rFonts w:ascii="Times New Roman" w:hAnsi="Times New Roman" w:cs="Times New Roman"/>
                    <w:lang w:val="is-IS"/>
                  </w:rPr>
                  <w:t xml:space="preserve"> </w:t>
                </w:r>
                <w:r w:rsidR="00B367A0">
                  <w:rPr>
                    <w:rFonts w:ascii="Times New Roman" w:hAnsi="Times New Roman" w:cs="Times New Roman"/>
                    <w:lang w:val="is-IS"/>
                  </w:rPr>
                  <w:t>S</w:t>
                </w:r>
                <w:r w:rsidR="007F48AE" w:rsidRPr="00B367A0">
                  <w:rPr>
                    <w:rFonts w:ascii="Times New Roman" w:hAnsi="Times New Roman" w:cs="Times New Roman"/>
                    <w:lang w:val="is-IS"/>
                  </w:rPr>
                  <w:t xml:space="preserve">amkvæmt ársskýrslum kærunefndar lausafjár- og þjónustukaupa </w:t>
                </w:r>
                <w:r w:rsidR="001F457E" w:rsidRPr="00B367A0">
                  <w:rPr>
                    <w:rFonts w:ascii="Times New Roman" w:hAnsi="Times New Roman" w:cs="Times New Roman"/>
                    <w:lang w:val="is-IS"/>
                  </w:rPr>
                  <w:t>fyrir árin 2010-201</w:t>
                </w:r>
                <w:r w:rsidR="00B367A0">
                  <w:rPr>
                    <w:rFonts w:ascii="Times New Roman" w:hAnsi="Times New Roman" w:cs="Times New Roman"/>
                    <w:lang w:val="is-IS"/>
                  </w:rPr>
                  <w:t>7</w:t>
                </w:r>
                <w:r w:rsidR="001F457E" w:rsidRPr="00B367A0">
                  <w:rPr>
                    <w:rFonts w:ascii="Times New Roman" w:hAnsi="Times New Roman" w:cs="Times New Roman"/>
                    <w:lang w:val="is-IS"/>
                  </w:rPr>
                  <w:t xml:space="preserve"> var málafjöldi að meðaltali rúmlega </w:t>
                </w:r>
                <w:r w:rsidR="007F48AE" w:rsidRPr="00B367A0">
                  <w:rPr>
                    <w:rFonts w:ascii="Times New Roman" w:hAnsi="Times New Roman" w:cs="Times New Roman"/>
                    <w:lang w:val="is-IS"/>
                  </w:rPr>
                  <w:t>120 álitsbeiðnir á ári</w:t>
                </w:r>
                <w:r w:rsidR="001F457E" w:rsidRPr="00B367A0">
                  <w:rPr>
                    <w:rFonts w:ascii="Times New Roman" w:hAnsi="Times New Roman" w:cs="Times New Roman"/>
                    <w:lang w:val="is-IS"/>
                  </w:rPr>
                  <w:t xml:space="preserve"> á tímabilinu.</w:t>
                </w:r>
              </w:p>
              <w:p w14:paraId="6C1EE430" w14:textId="3EE955D6" w:rsidR="00D35646" w:rsidRPr="00B367A0" w:rsidRDefault="00D35646" w:rsidP="00B367A0">
                <w:pPr>
                  <w:spacing w:before="60" w:after="60"/>
                  <w:rPr>
                    <w:rFonts w:ascii="Times New Roman" w:hAnsi="Times New Roman" w:cs="Times New Roman"/>
                    <w:lang w:val="is-IS"/>
                  </w:rPr>
                </w:pPr>
                <w:r w:rsidRPr="00B367A0">
                  <w:rPr>
                    <w:rFonts w:ascii="Times New Roman" w:hAnsi="Times New Roman" w:cs="Times New Roman"/>
                    <w:lang w:val="is-IS"/>
                  </w:rPr>
                  <w:t xml:space="preserve">Þá gerir frumvarpið ráð fyrir að fyrirtæki greiði 7.500 kr. málsmeðferðargjald ef þau </w:t>
                </w:r>
                <w:r w:rsidR="00B60803">
                  <w:rPr>
                    <w:rFonts w:ascii="Times New Roman" w:hAnsi="Times New Roman" w:cs="Times New Roman"/>
                    <w:lang w:val="is-IS"/>
                  </w:rPr>
                  <w:t xml:space="preserve">máli </w:t>
                </w:r>
                <w:r w:rsidRPr="00B367A0">
                  <w:rPr>
                    <w:rFonts w:ascii="Times New Roman" w:hAnsi="Times New Roman" w:cs="Times New Roman"/>
                    <w:lang w:val="is-IS"/>
                  </w:rPr>
                  <w:t xml:space="preserve">tapa í heild eða hluta þannig að ef aðilar ná ekki samkomulagi utan nefndar </w:t>
                </w:r>
                <w:r w:rsidR="006436C0" w:rsidRPr="00B367A0">
                  <w:rPr>
                    <w:rFonts w:ascii="Times New Roman" w:hAnsi="Times New Roman" w:cs="Times New Roman"/>
                    <w:lang w:val="is-IS"/>
                  </w:rPr>
                  <w:t xml:space="preserve">eða máli er vísað frá </w:t>
                </w:r>
                <w:r w:rsidRPr="00B367A0">
                  <w:rPr>
                    <w:rFonts w:ascii="Times New Roman" w:hAnsi="Times New Roman" w:cs="Times New Roman"/>
                    <w:lang w:val="is-IS"/>
                  </w:rPr>
                  <w:t xml:space="preserve">munu 7.500 kr. renna í ríkissjóð með hverri álitsbeiðni sem berst kærunefnd. </w:t>
                </w:r>
                <w:r w:rsidR="00640FB6" w:rsidRPr="00B367A0">
                  <w:rPr>
                    <w:rFonts w:ascii="Times New Roman" w:hAnsi="Times New Roman" w:cs="Times New Roman"/>
                    <w:lang w:val="is-IS"/>
                  </w:rPr>
                  <w:t>Ef fjöld</w:t>
                </w:r>
                <w:r w:rsidR="001F457E" w:rsidRPr="00B367A0">
                  <w:rPr>
                    <w:rFonts w:ascii="Times New Roman" w:hAnsi="Times New Roman" w:cs="Times New Roman"/>
                    <w:lang w:val="is-IS"/>
                  </w:rPr>
                  <w:t>i</w:t>
                </w:r>
                <w:r w:rsidR="00640FB6" w:rsidRPr="00B367A0">
                  <w:rPr>
                    <w:rFonts w:ascii="Times New Roman" w:hAnsi="Times New Roman" w:cs="Times New Roman"/>
                    <w:lang w:val="is-IS"/>
                  </w:rPr>
                  <w:t xml:space="preserve"> álitsbeiðna</w:t>
                </w:r>
                <w:r w:rsidR="00F76015" w:rsidRPr="00B367A0">
                  <w:rPr>
                    <w:rFonts w:ascii="Times New Roman" w:hAnsi="Times New Roman" w:cs="Times New Roman"/>
                    <w:lang w:val="is-IS"/>
                  </w:rPr>
                  <w:t xml:space="preserve"> á ári</w:t>
                </w:r>
                <w:r w:rsidR="00640FB6" w:rsidRPr="00B367A0">
                  <w:rPr>
                    <w:rFonts w:ascii="Times New Roman" w:hAnsi="Times New Roman" w:cs="Times New Roman"/>
                    <w:lang w:val="is-IS"/>
                  </w:rPr>
                  <w:t xml:space="preserve"> </w:t>
                </w:r>
                <w:r w:rsidR="001F457E" w:rsidRPr="00B367A0">
                  <w:rPr>
                    <w:rFonts w:ascii="Times New Roman" w:hAnsi="Times New Roman" w:cs="Times New Roman"/>
                    <w:lang w:val="is-IS"/>
                  </w:rPr>
                  <w:t>yrði</w:t>
                </w:r>
                <w:r w:rsidR="00640FB6" w:rsidRPr="00B367A0">
                  <w:rPr>
                    <w:rFonts w:ascii="Times New Roman" w:hAnsi="Times New Roman" w:cs="Times New Roman"/>
                    <w:lang w:val="is-IS"/>
                  </w:rPr>
                  <w:t xml:space="preserve"> </w:t>
                </w:r>
                <w:r w:rsidR="001F457E" w:rsidRPr="00B367A0">
                  <w:rPr>
                    <w:rFonts w:ascii="Times New Roman" w:hAnsi="Times New Roman" w:cs="Times New Roman"/>
                    <w:lang w:val="is-IS"/>
                  </w:rPr>
                  <w:t>sambærilegur og meðal</w:t>
                </w:r>
                <w:r w:rsidR="00640FB6" w:rsidRPr="00B367A0">
                  <w:rPr>
                    <w:rFonts w:ascii="Times New Roman" w:hAnsi="Times New Roman" w:cs="Times New Roman"/>
                    <w:lang w:val="is-IS"/>
                  </w:rPr>
                  <w:t>fjöld</w:t>
                </w:r>
                <w:r w:rsidR="001F457E" w:rsidRPr="00B367A0">
                  <w:rPr>
                    <w:rFonts w:ascii="Times New Roman" w:hAnsi="Times New Roman" w:cs="Times New Roman"/>
                    <w:lang w:val="is-IS"/>
                  </w:rPr>
                  <w:t>i</w:t>
                </w:r>
                <w:r w:rsidR="00640FB6" w:rsidRPr="00B367A0">
                  <w:rPr>
                    <w:rFonts w:ascii="Times New Roman" w:hAnsi="Times New Roman" w:cs="Times New Roman"/>
                    <w:lang w:val="is-IS"/>
                  </w:rPr>
                  <w:t xml:space="preserve"> beiðna </w:t>
                </w:r>
                <w:r w:rsidR="001F457E" w:rsidRPr="00B367A0">
                  <w:rPr>
                    <w:rFonts w:ascii="Times New Roman" w:hAnsi="Times New Roman" w:cs="Times New Roman"/>
                    <w:lang w:val="is-IS"/>
                  </w:rPr>
                  <w:t>á undanförnum árum myndi</w:t>
                </w:r>
                <w:r w:rsidR="00F76015" w:rsidRPr="00B367A0">
                  <w:rPr>
                    <w:rFonts w:ascii="Times New Roman" w:hAnsi="Times New Roman" w:cs="Times New Roman"/>
                    <w:lang w:val="is-IS"/>
                  </w:rPr>
                  <w:t xml:space="preserve"> 7.500 kr. málsmeðferðargjald</w:t>
                </w:r>
                <w:r w:rsidR="00B60803">
                  <w:rPr>
                    <w:rFonts w:ascii="Times New Roman" w:hAnsi="Times New Roman" w:cs="Times New Roman"/>
                    <w:lang w:val="is-IS"/>
                  </w:rPr>
                  <w:t xml:space="preserve"> fyrirtækja og neytenda</w:t>
                </w:r>
                <w:r w:rsidR="001F457E" w:rsidRPr="00B367A0">
                  <w:rPr>
                    <w:rFonts w:ascii="Times New Roman" w:hAnsi="Times New Roman" w:cs="Times New Roman"/>
                    <w:lang w:val="is-IS"/>
                  </w:rPr>
                  <w:t>, eins og lagt er til í frumvarpinu,</w:t>
                </w:r>
                <w:r w:rsidR="00640FB6" w:rsidRPr="00B367A0">
                  <w:rPr>
                    <w:rFonts w:ascii="Times New Roman" w:hAnsi="Times New Roman" w:cs="Times New Roman"/>
                    <w:lang w:val="is-IS"/>
                  </w:rPr>
                  <w:t xml:space="preserve"> </w:t>
                </w:r>
                <w:r w:rsidR="001F457E" w:rsidRPr="00B367A0">
                  <w:rPr>
                    <w:rFonts w:ascii="Times New Roman" w:hAnsi="Times New Roman" w:cs="Times New Roman"/>
                    <w:lang w:val="is-IS"/>
                  </w:rPr>
                  <w:t>auka</w:t>
                </w:r>
                <w:r w:rsidR="00F76015" w:rsidRPr="00B367A0">
                  <w:rPr>
                    <w:rFonts w:ascii="Times New Roman" w:hAnsi="Times New Roman" w:cs="Times New Roman"/>
                    <w:lang w:val="is-IS"/>
                  </w:rPr>
                  <w:t xml:space="preserve"> tekjur ríkissjóðs </w:t>
                </w:r>
                <w:r w:rsidR="001F457E" w:rsidRPr="00B367A0">
                  <w:rPr>
                    <w:rFonts w:ascii="Times New Roman" w:hAnsi="Times New Roman" w:cs="Times New Roman"/>
                    <w:lang w:val="is-IS"/>
                  </w:rPr>
                  <w:t>um</w:t>
                </w:r>
                <w:r w:rsidR="00F76015" w:rsidRPr="00B367A0">
                  <w:rPr>
                    <w:rFonts w:ascii="Times New Roman" w:hAnsi="Times New Roman" w:cs="Times New Roman"/>
                    <w:lang w:val="is-IS"/>
                  </w:rPr>
                  <w:t xml:space="preserve"> </w:t>
                </w:r>
                <w:r w:rsidR="001F457E" w:rsidRPr="00B367A0">
                  <w:rPr>
                    <w:rFonts w:ascii="Times New Roman" w:hAnsi="Times New Roman" w:cs="Times New Roman"/>
                    <w:lang w:val="is-IS"/>
                  </w:rPr>
                  <w:t xml:space="preserve">u.þ.b. </w:t>
                </w:r>
                <w:r w:rsidRPr="00B367A0">
                  <w:rPr>
                    <w:rFonts w:ascii="Times New Roman" w:hAnsi="Times New Roman" w:cs="Times New Roman"/>
                    <w:lang w:val="is-IS"/>
                  </w:rPr>
                  <w:t>900</w:t>
                </w:r>
                <w:r w:rsidR="00F76015" w:rsidRPr="00B367A0">
                  <w:rPr>
                    <w:rFonts w:ascii="Times New Roman" w:hAnsi="Times New Roman" w:cs="Times New Roman"/>
                    <w:lang w:val="is-IS"/>
                  </w:rPr>
                  <w:t>.000 kr</w:t>
                </w:r>
                <w:r w:rsidR="00640FB6" w:rsidRPr="00B367A0">
                  <w:rPr>
                    <w:rFonts w:ascii="Times New Roman" w:hAnsi="Times New Roman" w:cs="Times New Roman"/>
                    <w:lang w:val="is-IS"/>
                  </w:rPr>
                  <w:t>.</w:t>
                </w:r>
                <w:r w:rsidR="006436C0" w:rsidRPr="00B367A0">
                  <w:rPr>
                    <w:rFonts w:ascii="Times New Roman" w:hAnsi="Times New Roman" w:cs="Times New Roman"/>
                    <w:lang w:val="is-IS"/>
                  </w:rPr>
                  <w:t xml:space="preserve"> miðað við 120 álitsbeiðnir á ári.</w:t>
                </w:r>
                <w:r w:rsidR="00134666" w:rsidRPr="00B367A0">
                  <w:rPr>
                    <w:rFonts w:ascii="Times New Roman" w:hAnsi="Times New Roman" w:cs="Times New Roman"/>
                    <w:lang w:val="is-IS"/>
                  </w:rPr>
                  <w:t xml:space="preserve"> </w:t>
                </w:r>
              </w:p>
              <w:p w14:paraId="67FA4C71" w14:textId="560B901C" w:rsidR="00B60803" w:rsidRDefault="00B60803">
                <w:pPr>
                  <w:spacing w:before="60" w:after="60"/>
                  <w:rPr>
                    <w:rFonts w:ascii="Times New Roman" w:hAnsi="Times New Roman" w:cs="Times New Roman"/>
                    <w:lang w:val="is-IS"/>
                  </w:rPr>
                </w:pPr>
                <w:r>
                  <w:rPr>
                    <w:rFonts w:ascii="Times New Roman" w:hAnsi="Times New Roman" w:cs="Times New Roman"/>
                    <w:lang w:val="is-IS"/>
                  </w:rPr>
                  <w:t xml:space="preserve">Auk ofangreinds eru nokkrir þættir sem hafa ófyrirséð áhrif á þróun málafjölda.  </w:t>
                </w:r>
              </w:p>
              <w:p w14:paraId="454B2544" w14:textId="0CA1A49F" w:rsidR="00827E2A" w:rsidRPr="00B367A0" w:rsidRDefault="00B156C1" w:rsidP="00B367A0">
                <w:pPr>
                  <w:spacing w:before="60" w:after="60"/>
                  <w:rPr>
                    <w:rFonts w:ascii="Times New Roman" w:hAnsi="Times New Roman" w:cs="Times New Roman"/>
                    <w:lang w:val="is-IS"/>
                  </w:rPr>
                </w:pPr>
                <w:r w:rsidRPr="00B367A0">
                  <w:rPr>
                    <w:rFonts w:ascii="Times New Roman" w:hAnsi="Times New Roman" w:cs="Times New Roman"/>
                    <w:lang w:val="is-IS"/>
                  </w:rPr>
                  <w:t>Í frumvarpinu er lagt til að komið verði á fót viðurkenningarferli fyrir einkarekna úrskurðaraðila</w:t>
                </w:r>
                <w:r w:rsidR="008B5ED5">
                  <w:rPr>
                    <w:rFonts w:ascii="Times New Roman" w:hAnsi="Times New Roman" w:cs="Times New Roman"/>
                    <w:lang w:val="is-IS"/>
                  </w:rPr>
                  <w:t xml:space="preserve"> og aðra lögbundna úrskurðaraðila</w:t>
                </w:r>
                <w:r w:rsidRPr="00B367A0">
                  <w:rPr>
                    <w:rFonts w:ascii="Times New Roman" w:hAnsi="Times New Roman" w:cs="Times New Roman"/>
                    <w:lang w:val="is-IS"/>
                  </w:rPr>
                  <w:t xml:space="preserve">. </w:t>
                </w:r>
                <w:r w:rsidR="00827E2A" w:rsidRPr="00B367A0">
                  <w:rPr>
                    <w:rFonts w:ascii="Times New Roman" w:hAnsi="Times New Roman" w:cs="Times New Roman"/>
                    <w:lang w:val="is-IS"/>
                  </w:rPr>
                  <w:t xml:space="preserve">Með stofnun og viðurkenningu einkarekinna úrskurðaraðila á afmörkuðum sviðum neytendaviðskipta </w:t>
                </w:r>
                <w:r w:rsidR="00684D19" w:rsidRPr="00B367A0">
                  <w:rPr>
                    <w:rFonts w:ascii="Times New Roman" w:hAnsi="Times New Roman" w:cs="Times New Roman"/>
                    <w:lang w:val="is-IS"/>
                  </w:rPr>
                  <w:t>munu neytendur hafa annan farveg fyrir sín mál</w:t>
                </w:r>
                <w:r w:rsidR="00B60803">
                  <w:rPr>
                    <w:rFonts w:ascii="Times New Roman" w:hAnsi="Times New Roman" w:cs="Times New Roman"/>
                    <w:lang w:val="is-IS"/>
                  </w:rPr>
                  <w:t xml:space="preserve"> en nefndina</w:t>
                </w:r>
                <w:r w:rsidR="00827E2A" w:rsidRPr="00B367A0">
                  <w:rPr>
                    <w:rFonts w:ascii="Times New Roman" w:hAnsi="Times New Roman" w:cs="Times New Roman"/>
                    <w:lang w:val="is-IS"/>
                  </w:rPr>
                  <w:t xml:space="preserve">. Það </w:t>
                </w:r>
                <w:r w:rsidR="008B5ED5">
                  <w:rPr>
                    <w:rFonts w:ascii="Times New Roman" w:hAnsi="Times New Roman" w:cs="Times New Roman"/>
                    <w:lang w:val="is-IS"/>
                  </w:rPr>
                  <w:t>mun</w:t>
                </w:r>
                <w:r w:rsidR="008B5ED5" w:rsidRPr="00B367A0">
                  <w:rPr>
                    <w:rFonts w:ascii="Times New Roman" w:hAnsi="Times New Roman" w:cs="Times New Roman"/>
                    <w:lang w:val="is-IS"/>
                  </w:rPr>
                  <w:t xml:space="preserve"> </w:t>
                </w:r>
                <w:r w:rsidR="00583859" w:rsidRPr="00B367A0">
                  <w:rPr>
                    <w:rFonts w:ascii="Times New Roman" w:hAnsi="Times New Roman" w:cs="Times New Roman"/>
                    <w:lang w:val="is-IS"/>
                  </w:rPr>
                  <w:t>til lengri tíma litið</w:t>
                </w:r>
                <w:r w:rsidR="00827E2A" w:rsidRPr="00B367A0">
                  <w:rPr>
                    <w:rFonts w:ascii="Times New Roman" w:hAnsi="Times New Roman" w:cs="Times New Roman"/>
                    <w:lang w:val="is-IS"/>
                  </w:rPr>
                  <w:t xml:space="preserve"> fækka málum hjá nefndinni</w:t>
                </w:r>
                <w:r w:rsidR="008B5ED5">
                  <w:rPr>
                    <w:rFonts w:ascii="Times New Roman" w:hAnsi="Times New Roman" w:cs="Times New Roman"/>
                    <w:lang w:val="is-IS"/>
                  </w:rPr>
                  <w:t xml:space="preserve"> en ræðst af frumkvæði úrskurðaraðilanna</w:t>
                </w:r>
                <w:r w:rsidR="00827E2A" w:rsidRPr="00B367A0">
                  <w:rPr>
                    <w:rFonts w:ascii="Times New Roman" w:hAnsi="Times New Roman" w:cs="Times New Roman"/>
                    <w:lang w:val="is-IS"/>
                  </w:rPr>
                  <w:t>.</w:t>
                </w:r>
                <w:r w:rsidR="00B60803">
                  <w:rPr>
                    <w:rFonts w:ascii="Times New Roman" w:hAnsi="Times New Roman" w:cs="Times New Roman"/>
                    <w:lang w:val="is-IS"/>
                  </w:rPr>
                  <w:t xml:space="preserve"> </w:t>
                </w:r>
              </w:p>
              <w:p w14:paraId="271F938D" w14:textId="2544C76E" w:rsidR="004D4B9F" w:rsidRPr="00B367A0" w:rsidRDefault="00D35646" w:rsidP="00B367A0">
                <w:pPr>
                  <w:rPr>
                    <w:rFonts w:ascii="Times New Roman" w:hAnsi="Times New Roman" w:cs="Times New Roman"/>
                    <w:lang w:val="is-IS"/>
                  </w:rPr>
                </w:pPr>
                <w:r w:rsidRPr="00B367A0">
                  <w:rPr>
                    <w:rFonts w:ascii="Times New Roman" w:hAnsi="Times New Roman" w:cs="Times New Roman"/>
                    <w:lang w:val="is-IS"/>
                  </w:rPr>
                  <w:t>Eins og fyrr segir gerir f</w:t>
                </w:r>
                <w:r w:rsidR="00827E2A" w:rsidRPr="00B367A0">
                  <w:rPr>
                    <w:rFonts w:ascii="Times New Roman" w:hAnsi="Times New Roman" w:cs="Times New Roman"/>
                    <w:lang w:val="is-IS"/>
                  </w:rPr>
                  <w:t>rumvarpið ráð fyrir málsmeðferðargjald</w:t>
                </w:r>
                <w:r w:rsidR="00684D19" w:rsidRPr="00B367A0">
                  <w:rPr>
                    <w:rFonts w:ascii="Times New Roman" w:hAnsi="Times New Roman" w:cs="Times New Roman"/>
                    <w:lang w:val="is-IS"/>
                  </w:rPr>
                  <w:t xml:space="preserve">i </w:t>
                </w:r>
                <w:r w:rsidRPr="00B367A0">
                  <w:rPr>
                    <w:rFonts w:ascii="Times New Roman" w:hAnsi="Times New Roman" w:cs="Times New Roman"/>
                    <w:lang w:val="is-IS"/>
                  </w:rPr>
                  <w:t xml:space="preserve">að upphæð 7.500 kr. </w:t>
                </w:r>
                <w:r w:rsidR="00684D19" w:rsidRPr="00B367A0">
                  <w:rPr>
                    <w:rFonts w:ascii="Times New Roman" w:hAnsi="Times New Roman" w:cs="Times New Roman"/>
                    <w:lang w:val="is-IS"/>
                  </w:rPr>
                  <w:t>sem fyrirtæki greiða í ríkissjóð</w:t>
                </w:r>
                <w:r w:rsidR="00827E2A" w:rsidRPr="00B367A0">
                  <w:rPr>
                    <w:rFonts w:ascii="Times New Roman" w:hAnsi="Times New Roman" w:cs="Times New Roman"/>
                    <w:lang w:val="is-IS"/>
                  </w:rPr>
                  <w:t xml:space="preserve"> ef mál tapast</w:t>
                </w:r>
                <w:r w:rsidRPr="00B367A0">
                  <w:rPr>
                    <w:rFonts w:ascii="Times New Roman" w:hAnsi="Times New Roman" w:cs="Times New Roman"/>
                    <w:lang w:val="is-IS"/>
                  </w:rPr>
                  <w:t xml:space="preserve"> í heild eða að hluta</w:t>
                </w:r>
                <w:r w:rsidR="00827E2A" w:rsidRPr="00B367A0">
                  <w:rPr>
                    <w:rFonts w:ascii="Times New Roman" w:hAnsi="Times New Roman" w:cs="Times New Roman"/>
                    <w:lang w:val="is-IS"/>
                  </w:rPr>
                  <w:t xml:space="preserve">. </w:t>
                </w:r>
                <w:r w:rsidR="00684D19" w:rsidRPr="00B367A0">
                  <w:rPr>
                    <w:rFonts w:ascii="Times New Roman" w:hAnsi="Times New Roman" w:cs="Times New Roman"/>
                    <w:lang w:val="is-IS"/>
                  </w:rPr>
                  <w:t>Gjaldið hefur ákveðið forvarnargildi og er ætlað að hvetja</w:t>
                </w:r>
                <w:r w:rsidR="00827E2A" w:rsidRPr="00B367A0">
                  <w:rPr>
                    <w:rFonts w:ascii="Times New Roman" w:hAnsi="Times New Roman" w:cs="Times New Roman"/>
                    <w:lang w:val="is-IS"/>
                  </w:rPr>
                  <w:t xml:space="preserve"> fyrirtæki til þess að leysa ágreining beint við neytendur</w:t>
                </w:r>
                <w:r w:rsidR="006436C0" w:rsidRPr="00B367A0">
                  <w:rPr>
                    <w:rFonts w:ascii="Times New Roman" w:hAnsi="Times New Roman" w:cs="Times New Roman"/>
                    <w:lang w:val="is-IS"/>
                  </w:rPr>
                  <w:t xml:space="preserve"> sem myndi leiða til endurgreiðslu á því gjaldi sem neytendur höfðu þegar reitt af hendi</w:t>
                </w:r>
                <w:r w:rsidR="00684D19" w:rsidRPr="00B367A0">
                  <w:rPr>
                    <w:rFonts w:ascii="Times New Roman" w:hAnsi="Times New Roman" w:cs="Times New Roman"/>
                    <w:lang w:val="is-IS"/>
                  </w:rPr>
                  <w:t xml:space="preserve">. Hafi gjaldið það forvarnargildi sem því er ætlað </w:t>
                </w:r>
                <w:r w:rsidR="00A46134" w:rsidRPr="00B367A0">
                  <w:rPr>
                    <w:rFonts w:ascii="Times New Roman" w:hAnsi="Times New Roman" w:cs="Times New Roman"/>
                    <w:lang w:val="is-IS"/>
                  </w:rPr>
                  <w:t>má gera ráð fyrir fækkun mála hjá nefnd.</w:t>
                </w:r>
                <w:r w:rsidR="00827E2A" w:rsidRPr="00B367A0">
                  <w:rPr>
                    <w:rFonts w:ascii="Times New Roman" w:hAnsi="Times New Roman" w:cs="Times New Roman"/>
                    <w:lang w:val="is-IS"/>
                  </w:rPr>
                  <w:t xml:space="preserve"> </w:t>
                </w:r>
              </w:p>
              <w:p w14:paraId="5AA37E08" w14:textId="72797C7C" w:rsidR="00490511" w:rsidRPr="007979C1" w:rsidRDefault="00490511" w:rsidP="00B367A0">
                <w:pPr>
                  <w:rPr>
                    <w:rFonts w:ascii="Times New Roman" w:hAnsi="Times New Roman" w:cs="Times New Roman"/>
                    <w:lang w:val="is-IS"/>
                  </w:rPr>
                </w:pPr>
                <w:r w:rsidRPr="00B367A0">
                  <w:rPr>
                    <w:rFonts w:ascii="Times New Roman" w:hAnsi="Times New Roman" w:cs="Times New Roman"/>
                    <w:lang w:val="is-IS"/>
                  </w:rPr>
                  <w:t xml:space="preserve">Í frumvarpinu er </w:t>
                </w:r>
                <w:r w:rsidR="008B5ED5">
                  <w:rPr>
                    <w:rFonts w:ascii="Times New Roman" w:hAnsi="Times New Roman" w:cs="Times New Roman"/>
                    <w:lang w:val="is-IS"/>
                  </w:rPr>
                  <w:t xml:space="preserve">einnig </w:t>
                </w:r>
                <w:r w:rsidRPr="007979C1">
                  <w:rPr>
                    <w:rFonts w:ascii="Times New Roman" w:hAnsi="Times New Roman" w:cs="Times New Roman"/>
                    <w:lang w:val="is-IS"/>
                  </w:rPr>
                  <w:t xml:space="preserve">gert ráð fyrir að úrskurðir nefndarinnar verði aðfararhæfir ef aðilar máls höfða ekki mál fyrir dómstólum um sakarefnið innan þrjátíu daga. Líklegt þykir að slíkt </w:t>
                </w:r>
                <w:r w:rsidR="008B5ED5">
                  <w:rPr>
                    <w:rFonts w:ascii="Times New Roman" w:hAnsi="Times New Roman" w:cs="Times New Roman"/>
                    <w:lang w:val="is-IS"/>
                  </w:rPr>
                  <w:t>muni</w:t>
                </w:r>
                <w:r w:rsidR="008B5ED5" w:rsidRPr="007979C1">
                  <w:rPr>
                    <w:rFonts w:ascii="Times New Roman" w:hAnsi="Times New Roman" w:cs="Times New Roman"/>
                    <w:lang w:val="is-IS"/>
                  </w:rPr>
                  <w:t xml:space="preserve"> </w:t>
                </w:r>
                <w:r w:rsidRPr="007979C1">
                  <w:rPr>
                    <w:rFonts w:ascii="Times New Roman" w:hAnsi="Times New Roman" w:cs="Times New Roman"/>
                    <w:lang w:val="is-IS"/>
                  </w:rPr>
                  <w:t>hafa forvarnargildi og virki sem hvati til þess að fyrirtæki le</w:t>
                </w:r>
                <w:r w:rsidR="00E446E2" w:rsidRPr="007979C1">
                  <w:rPr>
                    <w:rFonts w:ascii="Times New Roman" w:hAnsi="Times New Roman" w:cs="Times New Roman"/>
                    <w:lang w:val="is-IS"/>
                  </w:rPr>
                  <w:t>y</w:t>
                </w:r>
                <w:r w:rsidRPr="007979C1">
                  <w:rPr>
                    <w:rFonts w:ascii="Times New Roman" w:hAnsi="Times New Roman" w:cs="Times New Roman"/>
                    <w:lang w:val="is-IS"/>
                  </w:rPr>
                  <w:t xml:space="preserve">si ágreining beint við neytendur til þess að forðast kostnað sem fylgi málssókn eða fullnustu úrskurðar. </w:t>
                </w:r>
              </w:p>
              <w:p w14:paraId="3D4455AC" w14:textId="1BEF1653" w:rsidR="0097700F" w:rsidRPr="007979C1" w:rsidRDefault="00901EA8" w:rsidP="007979C1">
                <w:pPr>
                  <w:spacing w:before="60" w:after="60"/>
                  <w:rPr>
                    <w:rFonts w:ascii="Times New Roman" w:hAnsi="Times New Roman" w:cs="Times New Roman"/>
                    <w:lang w:val="is-IS"/>
                  </w:rPr>
                </w:pPr>
                <w:r w:rsidRPr="007979C1">
                  <w:rPr>
                    <w:rFonts w:ascii="Times New Roman" w:hAnsi="Times New Roman" w:cs="Times New Roman"/>
                    <w:lang w:val="is-IS"/>
                  </w:rPr>
                  <w:t>Nái áformin fram að ganga</w:t>
                </w:r>
                <w:r w:rsidR="0097700F" w:rsidRPr="007979C1">
                  <w:rPr>
                    <w:rFonts w:ascii="Times New Roman" w:hAnsi="Times New Roman" w:cs="Times New Roman"/>
                    <w:lang w:val="is-IS"/>
                  </w:rPr>
                  <w:t xml:space="preserve"> </w:t>
                </w:r>
                <w:r w:rsidR="00684D19" w:rsidRPr="007979C1">
                  <w:rPr>
                    <w:rFonts w:ascii="Times New Roman" w:hAnsi="Times New Roman" w:cs="Times New Roman"/>
                    <w:lang w:val="is-IS"/>
                  </w:rPr>
                  <w:t xml:space="preserve">felur það í sér </w:t>
                </w:r>
                <w:r w:rsidR="004D2914" w:rsidRPr="007979C1">
                  <w:rPr>
                    <w:rFonts w:ascii="Times New Roman" w:hAnsi="Times New Roman" w:cs="Times New Roman"/>
                    <w:lang w:val="is-IS"/>
                  </w:rPr>
                  <w:t xml:space="preserve">aukin </w:t>
                </w:r>
                <w:r w:rsidR="00583859" w:rsidRPr="007979C1">
                  <w:rPr>
                    <w:rFonts w:ascii="Times New Roman" w:hAnsi="Times New Roman" w:cs="Times New Roman"/>
                    <w:lang w:val="is-IS"/>
                  </w:rPr>
                  <w:t>útgjöld á málaflokki 16.1, u.þ.b. 4 milljónir kr., vegna aukins launakostnaðar starfsmanns og kostnaðar vegna uppfærðs tölvukerfis,</w:t>
                </w:r>
                <w:r w:rsidR="004D2914" w:rsidRPr="007979C1">
                  <w:rPr>
                    <w:rFonts w:ascii="Times New Roman" w:hAnsi="Times New Roman" w:cs="Times New Roman"/>
                    <w:lang w:val="is-IS"/>
                  </w:rPr>
                  <w:t xml:space="preserve"> sem</w:t>
                </w:r>
                <w:r w:rsidR="00583859" w:rsidRPr="007979C1">
                  <w:rPr>
                    <w:rFonts w:ascii="Times New Roman" w:hAnsi="Times New Roman" w:cs="Times New Roman"/>
                    <w:lang w:val="is-IS"/>
                  </w:rPr>
                  <w:t xml:space="preserve"> tekið verður tillit til </w:t>
                </w:r>
                <w:r w:rsidR="00C32F0A" w:rsidRPr="00EB1C4F">
                  <w:rPr>
                    <w:rFonts w:ascii="Times New Roman" w:hAnsi="Times New Roman" w:cs="Times New Roman"/>
                    <w:lang w:val="is-IS"/>
                  </w:rPr>
                  <w:t xml:space="preserve">við </w:t>
                </w:r>
                <w:r w:rsidR="00583859" w:rsidRPr="007979C1">
                  <w:rPr>
                    <w:rFonts w:ascii="Times New Roman" w:hAnsi="Times New Roman" w:cs="Times New Roman"/>
                    <w:lang w:val="is-IS"/>
                  </w:rPr>
                  <w:t>vinnu fjármálaáætlunar 2020-2024. Þá felur það í sér</w:t>
                </w:r>
                <w:r w:rsidR="004D2914" w:rsidRPr="007979C1">
                  <w:rPr>
                    <w:rFonts w:ascii="Times New Roman" w:hAnsi="Times New Roman" w:cs="Times New Roman"/>
                    <w:lang w:val="is-IS"/>
                  </w:rPr>
                  <w:t xml:space="preserve"> mögulegar tekjur í ríkissjóð sem velta munu á málafjölda og forvarnargildi málsmeðferðargjalds</w:t>
                </w:r>
                <w:r w:rsidR="00490511" w:rsidRPr="007979C1">
                  <w:rPr>
                    <w:rFonts w:ascii="Times New Roman" w:hAnsi="Times New Roman" w:cs="Times New Roman"/>
                    <w:lang w:val="is-IS"/>
                  </w:rPr>
                  <w:t xml:space="preserve"> og aðfararhæfis</w:t>
                </w:r>
                <w:r w:rsidR="004D2914" w:rsidRPr="007979C1">
                  <w:rPr>
                    <w:rFonts w:ascii="Times New Roman" w:hAnsi="Times New Roman" w:cs="Times New Roman"/>
                    <w:lang w:val="is-IS"/>
                  </w:rPr>
                  <w:t xml:space="preserve">. </w:t>
                </w:r>
                <w:r w:rsidR="00886DCC" w:rsidRPr="007979C1">
                  <w:rPr>
                    <w:rFonts w:ascii="Times New Roman" w:hAnsi="Times New Roman" w:cs="Times New Roman"/>
                    <w:lang w:val="is-IS"/>
                  </w:rPr>
                  <w:t xml:space="preserve">Að </w:t>
                </w:r>
                <w:r w:rsidR="008D4780" w:rsidRPr="00EB1C4F">
                  <w:rPr>
                    <w:rFonts w:ascii="Times New Roman" w:hAnsi="Times New Roman" w:cs="Times New Roman"/>
                    <w:lang w:val="is-IS"/>
                  </w:rPr>
                  <w:t xml:space="preserve">því </w:t>
                </w:r>
                <w:r w:rsidR="00886DCC" w:rsidRPr="007979C1">
                  <w:rPr>
                    <w:rFonts w:ascii="Times New Roman" w:hAnsi="Times New Roman" w:cs="Times New Roman"/>
                    <w:lang w:val="is-IS"/>
                  </w:rPr>
                  <w:t xml:space="preserve">gefnu að áform gangi eftir </w:t>
                </w:r>
                <w:r w:rsidR="002519CB" w:rsidRPr="007979C1">
                  <w:rPr>
                    <w:rFonts w:ascii="Times New Roman" w:hAnsi="Times New Roman" w:cs="Times New Roman"/>
                    <w:lang w:val="is-IS"/>
                  </w:rPr>
                  <w:t xml:space="preserve">er talið að heildarfjárhagsáhrif á afkomu ríkissjóðs verði lítil við samþykkt frumvarps. </w:t>
                </w:r>
                <w:r w:rsidR="0097700F" w:rsidRPr="007979C1">
                  <w:rPr>
                    <w:rFonts w:ascii="Times New Roman" w:hAnsi="Times New Roman" w:cs="Times New Roman"/>
                    <w:lang w:val="is-IS"/>
                  </w:rPr>
                  <w:t>Gert er ráð fyrir að fjárhagsáhrif á ríkissjóð verði endurskoðuð fyrir fjármálaáætlun 202</w:t>
                </w:r>
                <w:r w:rsidR="00BD2DCB" w:rsidRPr="007979C1">
                  <w:rPr>
                    <w:rFonts w:ascii="Times New Roman" w:hAnsi="Times New Roman" w:cs="Times New Roman"/>
                    <w:lang w:val="is-IS"/>
                  </w:rPr>
                  <w:t>2</w:t>
                </w:r>
                <w:r w:rsidR="0097700F" w:rsidRPr="007979C1">
                  <w:rPr>
                    <w:rFonts w:ascii="Times New Roman" w:hAnsi="Times New Roman" w:cs="Times New Roman"/>
                    <w:lang w:val="is-IS"/>
                  </w:rPr>
                  <w:t>.</w:t>
                </w:r>
              </w:p>
              <w:p w14:paraId="1807AD48" w14:textId="77777777" w:rsidR="00937F3B" w:rsidRPr="00EB1C4F" w:rsidRDefault="00937F3B" w:rsidP="000C76D5">
                <w:pPr>
                  <w:spacing w:before="60" w:after="60"/>
                  <w:rPr>
                    <w:rFonts w:ascii="Times New Roman" w:hAnsi="Times New Roman" w:cs="Times New Roman"/>
                    <w:lang w:val="is-IS"/>
                  </w:rPr>
                </w:pPr>
              </w:p>
              <w:p w14:paraId="14B2D003" w14:textId="77777777" w:rsidR="00937F3B" w:rsidRPr="00EB1C4F" w:rsidRDefault="00937F3B" w:rsidP="00937F3B">
                <w:pPr>
                  <w:pStyle w:val="Mlsgreinlista"/>
                  <w:numPr>
                    <w:ilvl w:val="0"/>
                    <w:numId w:val="3"/>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Tekjubreytingar</w:t>
                </w:r>
              </w:p>
              <w:p w14:paraId="2AE2C421" w14:textId="4952D0DC"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xml:space="preserve">– </w:t>
                </w:r>
                <w:r w:rsidR="00C32F0A" w:rsidRPr="00EB1C4F">
                  <w:rPr>
                    <w:rFonts w:ascii="Times New Roman" w:hAnsi="Times New Roman" w:cs="Times New Roman"/>
                    <w:lang w:val="is-IS"/>
                  </w:rPr>
                  <w:t>S</w:t>
                </w:r>
                <w:r w:rsidRPr="00EB1C4F">
                  <w:rPr>
                    <w:rFonts w:ascii="Times New Roman" w:hAnsi="Times New Roman" w:cs="Times New Roman"/>
                    <w:lang w:val="is-IS"/>
                  </w:rPr>
                  <w:t>já ofangreint.</w:t>
                </w:r>
              </w:p>
              <w:p w14:paraId="588AF2F0" w14:textId="77777777" w:rsidR="00937F3B" w:rsidRPr="00EB1C4F" w:rsidRDefault="00937F3B" w:rsidP="00937F3B">
                <w:pPr>
                  <w:pStyle w:val="Mlsgreinlista"/>
                  <w:numPr>
                    <w:ilvl w:val="0"/>
                    <w:numId w:val="3"/>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 xml:space="preserve">Útgjaldabreytingar </w:t>
                </w:r>
              </w:p>
              <w:p w14:paraId="6596CFEE" w14:textId="01FDAE2B"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xml:space="preserve">– </w:t>
                </w:r>
                <w:r w:rsidR="00C32F0A" w:rsidRPr="00EB1C4F">
                  <w:rPr>
                    <w:rFonts w:ascii="Times New Roman" w:hAnsi="Times New Roman" w:cs="Times New Roman"/>
                    <w:lang w:val="is-IS"/>
                  </w:rPr>
                  <w:t>S</w:t>
                </w:r>
                <w:r w:rsidRPr="00EB1C4F">
                  <w:rPr>
                    <w:rFonts w:ascii="Times New Roman" w:hAnsi="Times New Roman" w:cs="Times New Roman"/>
                    <w:lang w:val="is-IS"/>
                  </w:rPr>
                  <w:t>já ofangreint.</w:t>
                </w:r>
              </w:p>
              <w:p w14:paraId="65B3C922" w14:textId="77777777" w:rsidR="00937F3B" w:rsidRPr="00EB1C4F" w:rsidRDefault="00937F3B" w:rsidP="00937F3B">
                <w:pPr>
                  <w:pStyle w:val="Mlsgreinlista"/>
                  <w:numPr>
                    <w:ilvl w:val="0"/>
                    <w:numId w:val="3"/>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Eignabreytingar</w:t>
                </w:r>
              </w:p>
              <w:p w14:paraId="3D37F7DE"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Engin áhrif, sjá ofangreint.</w:t>
                </w:r>
              </w:p>
              <w:p w14:paraId="272CC34F" w14:textId="77777777" w:rsidR="00937F3B" w:rsidRPr="00EB1C4F" w:rsidRDefault="00937F3B" w:rsidP="00937F3B">
                <w:pPr>
                  <w:pStyle w:val="Mlsgreinlista"/>
                  <w:numPr>
                    <w:ilvl w:val="0"/>
                    <w:numId w:val="3"/>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Aðrir áhrifaþættir varðandi ríkisfjármál</w:t>
                </w:r>
              </w:p>
              <w:p w14:paraId="7B4D885C" w14:textId="77777777" w:rsidR="00937F3B" w:rsidRPr="00EB1C4F" w:rsidRDefault="00937F3B" w:rsidP="00937F3B">
                <w:pPr>
                  <w:pStyle w:val="Mlsgreinlista"/>
                  <w:numPr>
                    <w:ilvl w:val="0"/>
                    <w:numId w:val="8"/>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lang w:val="is-IS"/>
                  </w:rPr>
                  <w:t>Engin áhrif, sjá ofangreint..</w:t>
                </w:r>
              </w:p>
            </w:sdtContent>
          </w:sdt>
          <w:permEnd w:id="19619812" w:displacedByCustomXml="prev"/>
        </w:tc>
      </w:tr>
      <w:tr w:rsidR="00937F3B" w:rsidRPr="00EB1C4F" w14:paraId="239D0366" w14:textId="77777777" w:rsidTr="00F216A3">
        <w:tc>
          <w:tcPr>
            <w:tcW w:w="9288" w:type="dxa"/>
            <w:shd w:val="clear" w:color="auto" w:fill="9CC2E5" w:themeFill="accent5" w:themeFillTint="99"/>
          </w:tcPr>
          <w:p w14:paraId="71C16718" w14:textId="77777777" w:rsidR="00937F3B" w:rsidRPr="00EB1C4F" w:rsidRDefault="00937F3B" w:rsidP="00937F3B">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sidRPr="00EB1C4F">
              <w:rPr>
                <w:rFonts w:ascii="Times New Roman" w:hAnsi="Times New Roman" w:cs="Times New Roman"/>
                <w:b/>
                <w:lang w:val="is-IS"/>
              </w:rPr>
              <w:lastRenderedPageBreak/>
              <w:t xml:space="preserve">Samræmi við útgjaldaramma og fimm ára fjármálaætlun – fjármögnun </w:t>
            </w:r>
          </w:p>
        </w:tc>
      </w:tr>
      <w:tr w:rsidR="00937F3B" w:rsidRPr="00EB1C4F" w14:paraId="7941A786" w14:textId="77777777" w:rsidTr="00F216A3">
        <w:trPr>
          <w:trHeight w:val="826"/>
        </w:trPr>
        <w:tc>
          <w:tcPr>
            <w:tcW w:w="9288" w:type="dxa"/>
          </w:tcPr>
          <w:permStart w:id="1188497723" w:edGrp="everyone" w:colFirst="0" w:colLast="0" w:displacedByCustomXml="next"/>
          <w:sdt>
            <w:sdtPr>
              <w:rPr>
                <w:rFonts w:ascii="Times New Roman" w:hAnsi="Times New Roman" w:cs="Times New Roman"/>
                <w:b/>
                <w:lang w:val="is-IS"/>
              </w:rPr>
              <w:id w:val="-197159978"/>
            </w:sdtPr>
            <w:sdtEndPr/>
            <w:sdtContent>
              <w:p w14:paraId="5998274F" w14:textId="77777777" w:rsidR="00937F3B" w:rsidRPr="00EB1C4F" w:rsidRDefault="00937F3B" w:rsidP="00937F3B">
                <w:pPr>
                  <w:pStyle w:val="Mlsgreinlista"/>
                  <w:numPr>
                    <w:ilvl w:val="0"/>
                    <w:numId w:val="4"/>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Hefur verið gert ráð fyrir þeim fjárhagsáhrifum á málaflokk sem leiða kunna af samþykkt frumvarpsins:</w:t>
                </w:r>
              </w:p>
              <w:p w14:paraId="3D28F7F0" w14:textId="6E6F0622" w:rsidR="00937F3B" w:rsidRPr="00EB1C4F" w:rsidRDefault="00937F3B" w:rsidP="00937F3B">
                <w:pPr>
                  <w:pStyle w:val="Mlsgreinlista"/>
                  <w:numPr>
                    <w:ilvl w:val="0"/>
                    <w:numId w:val="9"/>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í gildandi fjárlögum</w:t>
                </w:r>
              </w:p>
              <w:p w14:paraId="344B316D" w14:textId="764B067A" w:rsidR="004E6D78" w:rsidRPr="00EB1C4F" w:rsidRDefault="00CB57A8" w:rsidP="00D370EE">
                <w:pPr>
                  <w:pStyle w:val="Mlsgreinlista"/>
                  <w:spacing w:before="60" w:after="60" w:line="240" w:lineRule="auto"/>
                  <w:ind w:left="1080"/>
                  <w:contextualSpacing w:val="0"/>
                  <w:rPr>
                    <w:rFonts w:ascii="Times New Roman" w:hAnsi="Times New Roman" w:cs="Times New Roman"/>
                    <w:lang w:val="is-IS"/>
                  </w:rPr>
                </w:pPr>
                <w:r w:rsidRPr="00EB1C4F">
                  <w:rPr>
                    <w:rFonts w:ascii="Times New Roman" w:hAnsi="Times New Roman" w:cs="Times New Roman"/>
                    <w:lang w:val="is-IS"/>
                  </w:rPr>
                  <w:t xml:space="preserve">Nei, </w:t>
                </w:r>
                <w:r w:rsidR="00635C69">
                  <w:rPr>
                    <w:rFonts w:ascii="Times New Roman" w:hAnsi="Times New Roman" w:cs="Times New Roman"/>
                    <w:lang w:val="is-IS"/>
                  </w:rPr>
                  <w:t xml:space="preserve">frumvarpið </w:t>
                </w:r>
                <w:r w:rsidRPr="00EB1C4F">
                  <w:rPr>
                    <w:rFonts w:ascii="Times New Roman" w:hAnsi="Times New Roman" w:cs="Times New Roman"/>
                    <w:lang w:val="is-IS"/>
                  </w:rPr>
                  <w:t>hefur ekki áhrif á árinu 2018</w:t>
                </w:r>
                <w:r w:rsidR="00C32F0A" w:rsidRPr="00EB1C4F">
                  <w:rPr>
                    <w:rFonts w:ascii="Times New Roman" w:hAnsi="Times New Roman" w:cs="Times New Roman"/>
                    <w:lang w:val="is-IS"/>
                  </w:rPr>
                  <w:t xml:space="preserve"> þar sem gert er ráð fyrir gildistöku laganna </w:t>
                </w:r>
                <w:r w:rsidR="00635C69">
                  <w:rPr>
                    <w:rFonts w:ascii="Times New Roman" w:hAnsi="Times New Roman" w:cs="Times New Roman"/>
                    <w:lang w:val="is-IS"/>
                  </w:rPr>
                  <w:t>1. janúar</w:t>
                </w:r>
                <w:r w:rsidR="00C32F0A" w:rsidRPr="00EB1C4F">
                  <w:rPr>
                    <w:rFonts w:ascii="Times New Roman" w:hAnsi="Times New Roman" w:cs="Times New Roman"/>
                    <w:lang w:val="is-IS"/>
                  </w:rPr>
                  <w:t xml:space="preserve"> 2020</w:t>
                </w:r>
                <w:r w:rsidRPr="00EB1C4F">
                  <w:rPr>
                    <w:rFonts w:ascii="Times New Roman" w:hAnsi="Times New Roman" w:cs="Times New Roman"/>
                    <w:lang w:val="is-IS"/>
                  </w:rPr>
                  <w:t>.</w:t>
                </w:r>
              </w:p>
              <w:p w14:paraId="67BC7DCA" w14:textId="4AD92721" w:rsidR="00937F3B" w:rsidRPr="00EB1C4F" w:rsidRDefault="00937F3B" w:rsidP="00937F3B">
                <w:pPr>
                  <w:pStyle w:val="Mlsgreinlista"/>
                  <w:numPr>
                    <w:ilvl w:val="0"/>
                    <w:numId w:val="9"/>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í fjárlagafrumvarpi komandi árs</w:t>
                </w:r>
              </w:p>
              <w:p w14:paraId="07BF00A6" w14:textId="47BD2F47" w:rsidR="004E6D78" w:rsidRPr="00EB1C4F" w:rsidRDefault="00CB57A8" w:rsidP="00D370EE">
                <w:pPr>
                  <w:pStyle w:val="Mlsgreinlista"/>
                  <w:spacing w:before="60" w:after="60" w:line="240" w:lineRule="auto"/>
                  <w:ind w:left="1080"/>
                  <w:contextualSpacing w:val="0"/>
                  <w:rPr>
                    <w:rFonts w:ascii="Times New Roman" w:hAnsi="Times New Roman" w:cs="Times New Roman"/>
                    <w:lang w:val="is-IS"/>
                  </w:rPr>
                </w:pPr>
                <w:r w:rsidRPr="00EB1C4F">
                  <w:rPr>
                    <w:rFonts w:ascii="Times New Roman" w:hAnsi="Times New Roman" w:cs="Times New Roman"/>
                    <w:lang w:val="is-IS"/>
                  </w:rPr>
                  <w:t xml:space="preserve">Nei, </w:t>
                </w:r>
                <w:r w:rsidR="00635C69">
                  <w:rPr>
                    <w:rFonts w:ascii="Times New Roman" w:hAnsi="Times New Roman" w:cs="Times New Roman"/>
                    <w:lang w:val="is-IS"/>
                  </w:rPr>
                  <w:t xml:space="preserve">frumvarpið </w:t>
                </w:r>
                <w:r w:rsidRPr="00EB1C4F">
                  <w:rPr>
                    <w:rFonts w:ascii="Times New Roman" w:hAnsi="Times New Roman" w:cs="Times New Roman"/>
                    <w:lang w:val="is-IS"/>
                  </w:rPr>
                  <w:t>hefur ekki áhrif á árinu 2019</w:t>
                </w:r>
                <w:r w:rsidR="00C32F0A" w:rsidRPr="00EB1C4F">
                  <w:rPr>
                    <w:rFonts w:ascii="Times New Roman" w:hAnsi="Times New Roman" w:cs="Times New Roman"/>
                    <w:lang w:val="is-IS"/>
                  </w:rPr>
                  <w:t xml:space="preserve"> þar sem gert er ráð fyrir gildistöku laganna </w:t>
                </w:r>
                <w:r w:rsidR="00635C69">
                  <w:rPr>
                    <w:rFonts w:ascii="Times New Roman" w:hAnsi="Times New Roman" w:cs="Times New Roman"/>
                    <w:lang w:val="is-IS"/>
                  </w:rPr>
                  <w:t>1. janúar</w:t>
                </w:r>
                <w:r w:rsidR="00C32F0A" w:rsidRPr="00EB1C4F">
                  <w:rPr>
                    <w:rFonts w:ascii="Times New Roman" w:hAnsi="Times New Roman" w:cs="Times New Roman"/>
                    <w:lang w:val="is-IS"/>
                  </w:rPr>
                  <w:t xml:space="preserve"> 2020</w:t>
                </w:r>
                <w:r w:rsidRPr="00EB1C4F">
                  <w:rPr>
                    <w:rFonts w:ascii="Times New Roman" w:hAnsi="Times New Roman" w:cs="Times New Roman"/>
                    <w:lang w:val="is-IS"/>
                  </w:rPr>
                  <w:t>.</w:t>
                </w:r>
              </w:p>
              <w:p w14:paraId="453292C9" w14:textId="7925F6C5" w:rsidR="00937F3B" w:rsidRPr="00EB1C4F" w:rsidRDefault="00937F3B" w:rsidP="00937F3B">
                <w:pPr>
                  <w:pStyle w:val="Mlsgreinlista"/>
                  <w:numPr>
                    <w:ilvl w:val="0"/>
                    <w:numId w:val="9"/>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í fimm ára fjármálaáætlun ríkisstjórnarinnar</w:t>
                </w:r>
              </w:p>
              <w:p w14:paraId="4078E378" w14:textId="4AA7B2DF" w:rsidR="004E6D78" w:rsidRPr="00EB1C4F" w:rsidRDefault="00CB57A8" w:rsidP="00D370EE">
                <w:pPr>
                  <w:pStyle w:val="Mlsgreinlista"/>
                  <w:spacing w:before="60" w:after="60" w:line="240" w:lineRule="auto"/>
                  <w:ind w:left="1080"/>
                  <w:contextualSpacing w:val="0"/>
                  <w:rPr>
                    <w:rFonts w:ascii="Times New Roman" w:hAnsi="Times New Roman" w:cs="Times New Roman"/>
                    <w:lang w:val="is-IS"/>
                  </w:rPr>
                </w:pPr>
                <w:r w:rsidRPr="00EB1C4F">
                  <w:rPr>
                    <w:rFonts w:ascii="Times New Roman" w:hAnsi="Times New Roman" w:cs="Times New Roman"/>
                    <w:lang w:val="is-IS"/>
                  </w:rPr>
                  <w:t>Gert er ráð fyrir að tekið verði tillit til fjárhagsáhrifa frumvarpsins við vinnu fjármálaáætlunar 2020-2024. Annað hvort verði útgjaldaramminn stækkaður eða forgangsraðað verð</w:t>
                </w:r>
                <w:r w:rsidR="00635C69">
                  <w:rPr>
                    <w:rFonts w:ascii="Times New Roman" w:hAnsi="Times New Roman" w:cs="Times New Roman"/>
                    <w:lang w:val="is-IS"/>
                  </w:rPr>
                  <w:t>i</w:t>
                </w:r>
                <w:r w:rsidRPr="00EB1C4F">
                  <w:rPr>
                    <w:rFonts w:ascii="Times New Roman" w:hAnsi="Times New Roman" w:cs="Times New Roman"/>
                    <w:lang w:val="is-IS"/>
                  </w:rPr>
                  <w:t xml:space="preserve"> innan núgildandi ramma málaflokks 16.1.</w:t>
                </w:r>
              </w:p>
              <w:p w14:paraId="40361225" w14:textId="77777777" w:rsidR="00937F3B" w:rsidRPr="00EB1C4F" w:rsidRDefault="00937F3B" w:rsidP="00937F3B">
                <w:pPr>
                  <w:pStyle w:val="Mlsgreinlista"/>
                  <w:numPr>
                    <w:ilvl w:val="0"/>
                    <w:numId w:val="4"/>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A7B87EF" w14:textId="3022E0DA" w:rsidR="000E1077" w:rsidRDefault="00C32F0A" w:rsidP="00937F3B">
                <w:pPr>
                  <w:pStyle w:val="Mlsgreinlista"/>
                  <w:numPr>
                    <w:ilvl w:val="0"/>
                    <w:numId w:val="4"/>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 xml:space="preserve">Nái áformin fram að ganga felur það í sér aukin útgjöld á málaflokki 16.1, u.þ.b. 4 milljónir kr., vegna aukins launakostnaðar starfsmanns og kostnaðar vegna uppfærðs tölvukerfis, sem tekið </w:t>
                </w:r>
                <w:r w:rsidR="00635C69">
                  <w:rPr>
                    <w:rFonts w:ascii="Times New Roman" w:hAnsi="Times New Roman" w:cs="Times New Roman"/>
                    <w:lang w:val="is-IS"/>
                  </w:rPr>
                  <w:t>verði</w:t>
                </w:r>
                <w:r w:rsidRPr="00EB1C4F">
                  <w:rPr>
                    <w:rFonts w:ascii="Times New Roman" w:hAnsi="Times New Roman" w:cs="Times New Roman"/>
                    <w:lang w:val="is-IS"/>
                  </w:rPr>
                  <w:t xml:space="preserve"> tillit til við vinnu fjármálaáætlunar 2020-2024.</w:t>
                </w:r>
                <w:r w:rsidRPr="007979C1">
                  <w:rPr>
                    <w:rFonts w:ascii="Times New Roman" w:hAnsi="Times New Roman" w:cs="Times New Roman"/>
                  </w:rPr>
                  <w:t xml:space="preserve"> </w:t>
                </w:r>
                <w:r w:rsidRPr="00EB1C4F">
                  <w:rPr>
                    <w:rFonts w:ascii="Times New Roman" w:hAnsi="Times New Roman" w:cs="Times New Roman"/>
                    <w:lang w:val="is-IS"/>
                  </w:rPr>
                  <w:t>Annað hvort verð</w:t>
                </w:r>
                <w:r w:rsidR="00635C69">
                  <w:rPr>
                    <w:rFonts w:ascii="Times New Roman" w:hAnsi="Times New Roman" w:cs="Times New Roman"/>
                    <w:lang w:val="is-IS"/>
                  </w:rPr>
                  <w:t>i</w:t>
                </w:r>
                <w:r w:rsidRPr="00EB1C4F">
                  <w:rPr>
                    <w:rFonts w:ascii="Times New Roman" w:hAnsi="Times New Roman" w:cs="Times New Roman"/>
                    <w:lang w:val="is-IS"/>
                  </w:rPr>
                  <w:t xml:space="preserve"> útgjaldaramminn stækkaður eða forgangsraðað verð</w:t>
                </w:r>
                <w:r w:rsidR="00635C69">
                  <w:rPr>
                    <w:rFonts w:ascii="Times New Roman" w:hAnsi="Times New Roman" w:cs="Times New Roman"/>
                    <w:lang w:val="is-IS"/>
                  </w:rPr>
                  <w:t>i</w:t>
                </w:r>
                <w:r w:rsidRPr="00EB1C4F">
                  <w:rPr>
                    <w:rFonts w:ascii="Times New Roman" w:hAnsi="Times New Roman" w:cs="Times New Roman"/>
                    <w:lang w:val="is-IS"/>
                  </w:rPr>
                  <w:t xml:space="preserve"> innan núgildandi ramma málaflokks</w:t>
                </w:r>
                <w:r w:rsidR="00F73306" w:rsidRPr="00EB1C4F">
                  <w:rPr>
                    <w:rFonts w:ascii="Times New Roman" w:hAnsi="Times New Roman" w:cs="Times New Roman"/>
                    <w:lang w:val="is-IS"/>
                  </w:rPr>
                  <w:t>.</w:t>
                </w:r>
                <w:r w:rsidRPr="00EB1C4F">
                  <w:rPr>
                    <w:rFonts w:ascii="Times New Roman" w:hAnsi="Times New Roman" w:cs="Times New Roman"/>
                    <w:lang w:val="is-IS"/>
                  </w:rPr>
                  <w:t xml:space="preserve"> 16.1.</w:t>
                </w:r>
              </w:p>
              <w:p w14:paraId="6E99994D" w14:textId="77777777" w:rsidR="00937F3B" w:rsidRPr="00EB1C4F" w:rsidRDefault="00937F3B" w:rsidP="00937F3B">
                <w:pPr>
                  <w:pStyle w:val="Mlsgreinlista"/>
                  <w:numPr>
                    <w:ilvl w:val="0"/>
                    <w:numId w:val="4"/>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Tengist einhver ný eða aukin tekjuöflun verkefninu?</w:t>
                </w:r>
              </w:p>
              <w:p w14:paraId="159B1357" w14:textId="163883FD" w:rsidR="00937F3B" w:rsidRPr="00EB1C4F" w:rsidRDefault="00BF46F3" w:rsidP="001B3709">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xml:space="preserve">Nái áformin fram að ganga felur það í sér mögulegar tekjur í ríkissjóð sem velta munu á málafjölda og málsmeðferðargjöldum. Ef fjöldi </w:t>
                </w:r>
                <w:r w:rsidR="00635C69">
                  <w:rPr>
                    <w:rFonts w:ascii="Times New Roman" w:hAnsi="Times New Roman" w:cs="Times New Roman"/>
                    <w:lang w:val="is-IS"/>
                  </w:rPr>
                  <w:t>nefndarálita</w:t>
                </w:r>
                <w:r w:rsidR="00635C69" w:rsidRPr="00EB1C4F">
                  <w:rPr>
                    <w:rFonts w:ascii="Times New Roman" w:hAnsi="Times New Roman" w:cs="Times New Roman"/>
                    <w:lang w:val="is-IS"/>
                  </w:rPr>
                  <w:t xml:space="preserve"> </w:t>
                </w:r>
                <w:r w:rsidRPr="00EB1C4F">
                  <w:rPr>
                    <w:rFonts w:ascii="Times New Roman" w:hAnsi="Times New Roman" w:cs="Times New Roman"/>
                    <w:lang w:val="is-IS"/>
                  </w:rPr>
                  <w:t xml:space="preserve">á ári yrði sambærilegur og meðalfjöldi </w:t>
                </w:r>
                <w:r w:rsidR="00635C69">
                  <w:rPr>
                    <w:rFonts w:ascii="Times New Roman" w:hAnsi="Times New Roman" w:cs="Times New Roman"/>
                    <w:lang w:val="is-IS"/>
                  </w:rPr>
                  <w:t>nefndarálita</w:t>
                </w:r>
                <w:r w:rsidR="00635C69" w:rsidRPr="00EB1C4F">
                  <w:rPr>
                    <w:rFonts w:ascii="Times New Roman" w:hAnsi="Times New Roman" w:cs="Times New Roman"/>
                    <w:lang w:val="is-IS"/>
                  </w:rPr>
                  <w:t xml:space="preserve"> </w:t>
                </w:r>
                <w:r w:rsidRPr="00EB1C4F">
                  <w:rPr>
                    <w:rFonts w:ascii="Times New Roman" w:hAnsi="Times New Roman" w:cs="Times New Roman"/>
                    <w:lang w:val="is-IS"/>
                  </w:rPr>
                  <w:t xml:space="preserve">á </w:t>
                </w:r>
                <w:r w:rsidR="00635C69">
                  <w:rPr>
                    <w:rFonts w:ascii="Times New Roman" w:hAnsi="Times New Roman" w:cs="Times New Roman"/>
                    <w:lang w:val="is-IS"/>
                  </w:rPr>
                  <w:t>á síðustu tólf árum</w:t>
                </w:r>
                <w:r w:rsidRPr="00EB1C4F">
                  <w:rPr>
                    <w:rFonts w:ascii="Times New Roman" w:hAnsi="Times New Roman" w:cs="Times New Roman"/>
                    <w:lang w:val="is-IS"/>
                  </w:rPr>
                  <w:t xml:space="preserve"> myndi málsmeðferðargjald, eins og lagt er til í frumvarpinu, auka tekjur ríkissjóðs um u.þ.b. 900.000 kr. Alls er þó óvíst hver þróun á málafjölda verður</w:t>
                </w:r>
                <w:r w:rsidR="00635C69">
                  <w:rPr>
                    <w:rFonts w:ascii="Times New Roman" w:hAnsi="Times New Roman" w:cs="Times New Roman"/>
                    <w:lang w:val="is-IS"/>
                  </w:rPr>
                  <w:t xml:space="preserve"> með rýmkaðri lögsögu nefndarinnar</w:t>
                </w:r>
                <w:r w:rsidRPr="00EB1C4F">
                  <w:rPr>
                    <w:rFonts w:ascii="Times New Roman" w:hAnsi="Times New Roman" w:cs="Times New Roman"/>
                    <w:lang w:val="is-IS"/>
                  </w:rPr>
                  <w:t xml:space="preserve"> og </w:t>
                </w:r>
                <w:r w:rsidR="00635C69">
                  <w:rPr>
                    <w:rFonts w:ascii="Times New Roman" w:hAnsi="Times New Roman" w:cs="Times New Roman"/>
                    <w:lang w:val="is-IS"/>
                  </w:rPr>
                  <w:t xml:space="preserve">er </w:t>
                </w:r>
                <w:r w:rsidRPr="00EB1C4F">
                  <w:rPr>
                    <w:rFonts w:ascii="Times New Roman" w:hAnsi="Times New Roman" w:cs="Times New Roman"/>
                    <w:lang w:val="is-IS"/>
                  </w:rPr>
                  <w:t xml:space="preserve">talið líklegra að </w:t>
                </w:r>
                <w:r w:rsidR="001B3709" w:rsidRPr="00EB1C4F">
                  <w:rPr>
                    <w:rFonts w:ascii="Times New Roman" w:hAnsi="Times New Roman" w:cs="Times New Roman"/>
                    <w:lang w:val="is-IS"/>
                  </w:rPr>
                  <w:t xml:space="preserve">málum muni fjölga </w:t>
                </w:r>
                <w:r w:rsidR="00635C69">
                  <w:rPr>
                    <w:rFonts w:ascii="Times New Roman" w:hAnsi="Times New Roman" w:cs="Times New Roman"/>
                    <w:lang w:val="is-IS"/>
                  </w:rPr>
                  <w:t>hjá</w:t>
                </w:r>
                <w:r w:rsidR="00635C69" w:rsidRPr="00EB1C4F">
                  <w:rPr>
                    <w:rFonts w:ascii="Times New Roman" w:hAnsi="Times New Roman" w:cs="Times New Roman"/>
                    <w:lang w:val="is-IS"/>
                  </w:rPr>
                  <w:t xml:space="preserve"> </w:t>
                </w:r>
                <w:r w:rsidR="001B3709" w:rsidRPr="00EB1C4F">
                  <w:rPr>
                    <w:rFonts w:ascii="Times New Roman" w:hAnsi="Times New Roman" w:cs="Times New Roman"/>
                    <w:lang w:val="is-IS"/>
                  </w:rPr>
                  <w:t>nefnd</w:t>
                </w:r>
                <w:r w:rsidR="00635C69">
                  <w:rPr>
                    <w:rFonts w:ascii="Times New Roman" w:hAnsi="Times New Roman" w:cs="Times New Roman"/>
                    <w:lang w:val="is-IS"/>
                  </w:rPr>
                  <w:t>inni</w:t>
                </w:r>
                <w:r w:rsidR="001B3709" w:rsidRPr="00EB1C4F">
                  <w:rPr>
                    <w:rFonts w:ascii="Times New Roman" w:hAnsi="Times New Roman" w:cs="Times New Roman"/>
                    <w:lang w:val="is-IS"/>
                  </w:rPr>
                  <w:t xml:space="preserve"> </w:t>
                </w:r>
                <w:r w:rsidRPr="00EB1C4F">
                  <w:rPr>
                    <w:rFonts w:ascii="Times New Roman" w:hAnsi="Times New Roman" w:cs="Times New Roman"/>
                    <w:lang w:val="is-IS"/>
                  </w:rPr>
                  <w:t>en ella. Gert er ráð fyrir að fjárhagsáhrif á ríkissjóð verði endurskoðuð fyrir fjármálaáætlun 202</w:t>
                </w:r>
                <w:r w:rsidR="008D4780" w:rsidRPr="00EB1C4F">
                  <w:rPr>
                    <w:rFonts w:ascii="Times New Roman" w:hAnsi="Times New Roman" w:cs="Times New Roman"/>
                    <w:lang w:val="is-IS"/>
                  </w:rPr>
                  <w:t>2</w:t>
                </w:r>
                <w:r w:rsidRPr="00EB1C4F">
                  <w:rPr>
                    <w:rFonts w:ascii="Times New Roman" w:hAnsi="Times New Roman" w:cs="Times New Roman"/>
                    <w:lang w:val="is-IS"/>
                  </w:rPr>
                  <w:t>.</w:t>
                </w:r>
              </w:p>
            </w:sdtContent>
          </w:sdt>
        </w:tc>
      </w:tr>
      <w:permEnd w:id="1188497723"/>
      <w:tr w:rsidR="00937F3B" w:rsidRPr="00EB1C4F" w14:paraId="25D3E956" w14:textId="77777777" w:rsidTr="00F216A3">
        <w:tc>
          <w:tcPr>
            <w:tcW w:w="9288" w:type="dxa"/>
            <w:shd w:val="clear" w:color="auto" w:fill="9CC2E5" w:themeFill="accent5" w:themeFillTint="99"/>
          </w:tcPr>
          <w:p w14:paraId="66C4C55A" w14:textId="77777777" w:rsidR="00937F3B" w:rsidRPr="00EB1C4F" w:rsidRDefault="00937F3B" w:rsidP="00937F3B">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sidRPr="00EB1C4F">
              <w:rPr>
                <w:rFonts w:ascii="Times New Roman" w:hAnsi="Times New Roman" w:cs="Times New Roman"/>
                <w:b/>
                <w:lang w:val="is-IS"/>
              </w:rPr>
              <w:t>Efnahagsáhrif – áhrif á atvinnulíf, vinnumarkað og samkeppni</w:t>
            </w:r>
          </w:p>
        </w:tc>
      </w:tr>
      <w:tr w:rsidR="00937F3B" w:rsidRPr="00EB1C4F" w14:paraId="16B36604" w14:textId="77777777" w:rsidTr="00F216A3">
        <w:trPr>
          <w:trHeight w:val="826"/>
        </w:trPr>
        <w:tc>
          <w:tcPr>
            <w:tcW w:w="9288" w:type="dxa"/>
          </w:tcPr>
          <w:permStart w:id="1397573331" w:edGrp="everyone" w:colFirst="0" w:colLast="0" w:displacedByCustomXml="next"/>
          <w:sdt>
            <w:sdtPr>
              <w:rPr>
                <w:rFonts w:ascii="Times New Roman" w:hAnsi="Times New Roman" w:cs="Times New Roman"/>
                <w:b/>
                <w:lang w:val="is-IS"/>
              </w:rPr>
              <w:id w:val="-355357149"/>
            </w:sdtPr>
            <w:sdtEndPr>
              <w:rPr>
                <w:b w:val="0"/>
              </w:rPr>
            </w:sdtEndPr>
            <w:sdtContent>
              <w:p w14:paraId="4DAB4156" w14:textId="77777777" w:rsidR="00937F3B" w:rsidRPr="00EB1C4F" w:rsidRDefault="00937F3B" w:rsidP="0080519C">
                <w:pPr>
                  <w:pStyle w:val="Mlsgreinlista"/>
                  <w:spacing w:before="60" w:after="60"/>
                  <w:contextualSpacing w:val="0"/>
                  <w:rPr>
                    <w:rFonts w:ascii="Times New Roman" w:hAnsi="Times New Roman" w:cs="Times New Roman"/>
                    <w:b/>
                    <w:lang w:val="is-IS"/>
                  </w:rPr>
                </w:pPr>
                <w:r w:rsidRPr="00EB1C4F">
                  <w:rPr>
                    <w:rFonts w:ascii="Times New Roman" w:hAnsi="Times New Roman" w:cs="Times New Roman"/>
                    <w:b/>
                    <w:lang w:val="is-IS"/>
                  </w:rPr>
                  <w:t xml:space="preserve">Hagræn áhrif á heildareftirspurn og einstaka markaði – hagstjórnarsjónarmið </w:t>
                </w:r>
              </w:p>
              <w:p w14:paraId="3DF669D1" w14:textId="77777777" w:rsidR="00937F3B" w:rsidRPr="00EB1C4F" w:rsidRDefault="00937F3B" w:rsidP="00937F3B">
                <w:pPr>
                  <w:pStyle w:val="Mlsgreinlista"/>
                  <w:numPr>
                    <w:ilvl w:val="0"/>
                    <w:numId w:val="2"/>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31464E25" w14:textId="77777777" w:rsidR="00937F3B" w:rsidRPr="00EB1C4F" w:rsidRDefault="00937F3B" w:rsidP="00F216A3">
                <w:pPr>
                  <w:pStyle w:val="Mlsgreinlista"/>
                  <w:spacing w:before="60" w:after="60"/>
                  <w:contextualSpacing w:val="0"/>
                  <w:rPr>
                    <w:rFonts w:ascii="Times New Roman" w:hAnsi="Times New Roman" w:cs="Times New Roman"/>
                    <w:b/>
                    <w:lang w:val="is-IS"/>
                  </w:rPr>
                </w:pPr>
                <w:r w:rsidRPr="00EB1C4F">
                  <w:rPr>
                    <w:rFonts w:ascii="Times New Roman" w:hAnsi="Times New Roman" w:cs="Times New Roman"/>
                    <w:lang w:val="is-IS"/>
                  </w:rPr>
                  <w:t>– Sjá leiðarvísinn „Grunnmat á eftirlitsreglum“</w:t>
                </w:r>
              </w:p>
              <w:p w14:paraId="7130A566" w14:textId="77777777" w:rsidR="00937F3B" w:rsidRPr="00EB1C4F" w:rsidRDefault="00937F3B" w:rsidP="00937F3B">
                <w:pPr>
                  <w:pStyle w:val="Mlsgreinlista"/>
                  <w:numPr>
                    <w:ilvl w:val="0"/>
                    <w:numId w:val="2"/>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Samkeppnisskilyrði</w:t>
                </w:r>
              </w:p>
              <w:p w14:paraId="72463097" w14:textId="77777777" w:rsidR="00937F3B" w:rsidRPr="00EB1C4F" w:rsidRDefault="00937F3B" w:rsidP="00937F3B">
                <w:pPr>
                  <w:pStyle w:val="Mlsgreinlista"/>
                  <w:numPr>
                    <w:ilvl w:val="0"/>
                    <w:numId w:val="10"/>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09C2F87C" w14:textId="77777777" w:rsidR="001B7AFF" w:rsidRPr="00EB1C4F" w:rsidRDefault="001B7AFF" w:rsidP="001B7AFF">
                <w:pPr>
                  <w:pStyle w:val="Mlsgreinlista"/>
                  <w:spacing w:before="60" w:after="60" w:line="240" w:lineRule="auto"/>
                  <w:ind w:left="1080"/>
                  <w:contextualSpacing w:val="0"/>
                  <w:rPr>
                    <w:rFonts w:ascii="Times New Roman" w:hAnsi="Times New Roman" w:cs="Times New Roman"/>
                    <w:lang w:val="is-IS"/>
                  </w:rPr>
                </w:pPr>
                <w:r w:rsidRPr="00EB1C4F">
                  <w:rPr>
                    <w:rFonts w:ascii="Times New Roman" w:hAnsi="Times New Roman" w:cs="Times New Roman"/>
                    <w:lang w:val="is-IS"/>
                  </w:rPr>
                  <w:t xml:space="preserve">Ekki líkur á því. </w:t>
                </w:r>
              </w:p>
              <w:p w14:paraId="17C3689E" w14:textId="77777777" w:rsidR="001B7AFF" w:rsidRPr="00EB1C4F" w:rsidRDefault="00937F3B" w:rsidP="001B7AFF">
                <w:pPr>
                  <w:pStyle w:val="Mlsgreinlista"/>
                  <w:numPr>
                    <w:ilvl w:val="0"/>
                    <w:numId w:val="10"/>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3E913862" w14:textId="77777777" w:rsidR="001B7AFF" w:rsidRPr="00EB1C4F" w:rsidRDefault="001B7AFF" w:rsidP="001B7AFF">
                <w:pPr>
                  <w:pStyle w:val="Mlsgreinlista"/>
                  <w:spacing w:before="60" w:after="60" w:line="240" w:lineRule="auto"/>
                  <w:ind w:left="1080"/>
                  <w:contextualSpacing w:val="0"/>
                  <w:rPr>
                    <w:rFonts w:ascii="Times New Roman" w:hAnsi="Times New Roman" w:cs="Times New Roman"/>
                    <w:lang w:val="is-IS"/>
                  </w:rPr>
                </w:pPr>
                <w:r w:rsidRPr="00EB1C4F">
                  <w:rPr>
                    <w:rFonts w:ascii="Times New Roman" w:hAnsi="Times New Roman" w:cs="Times New Roman"/>
                    <w:lang w:val="is-IS"/>
                  </w:rPr>
                  <w:t xml:space="preserve">Ekki líkur á því. </w:t>
                </w:r>
              </w:p>
              <w:p w14:paraId="642CF046" w14:textId="77777777" w:rsidR="00937F3B" w:rsidRPr="00EB1C4F" w:rsidRDefault="00937F3B" w:rsidP="00937F3B">
                <w:pPr>
                  <w:pStyle w:val="Mlsgreinlista"/>
                  <w:numPr>
                    <w:ilvl w:val="0"/>
                    <w:numId w:val="10"/>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2B0AA41E" w14:textId="0E723D3D" w:rsidR="001B7AFF" w:rsidRPr="00EB1C4F" w:rsidRDefault="001B7AFF" w:rsidP="001B7AFF">
                <w:pPr>
                  <w:pStyle w:val="Mlsgreinlista"/>
                  <w:spacing w:before="60" w:after="60" w:line="240" w:lineRule="auto"/>
                  <w:ind w:left="1080"/>
                  <w:contextualSpacing w:val="0"/>
                  <w:rPr>
                    <w:rFonts w:ascii="Times New Roman" w:hAnsi="Times New Roman" w:cs="Times New Roman"/>
                    <w:lang w:val="is-IS"/>
                  </w:rPr>
                </w:pPr>
                <w:r w:rsidRPr="00EB1C4F">
                  <w:rPr>
                    <w:rFonts w:ascii="Times New Roman" w:hAnsi="Times New Roman" w:cs="Times New Roman"/>
                    <w:lang w:val="is-IS"/>
                  </w:rPr>
                  <w:t xml:space="preserve">Einhverjar líkur </w:t>
                </w:r>
                <w:r w:rsidR="00731E9B" w:rsidRPr="00EB1C4F">
                  <w:rPr>
                    <w:rFonts w:ascii="Times New Roman" w:hAnsi="Times New Roman" w:cs="Times New Roman"/>
                    <w:lang w:val="is-IS"/>
                  </w:rPr>
                  <w:t xml:space="preserve">eru </w:t>
                </w:r>
                <w:r w:rsidRPr="00EB1C4F">
                  <w:rPr>
                    <w:rFonts w:ascii="Times New Roman" w:hAnsi="Times New Roman" w:cs="Times New Roman"/>
                    <w:lang w:val="is-IS"/>
                  </w:rPr>
                  <w:t xml:space="preserve">á því. </w:t>
                </w:r>
                <w:r w:rsidR="0080519C" w:rsidRPr="00EB1C4F">
                  <w:rPr>
                    <w:rFonts w:ascii="Times New Roman" w:hAnsi="Times New Roman" w:cs="Times New Roman"/>
                    <w:lang w:val="is-IS"/>
                  </w:rPr>
                  <w:t>Lögbundin v</w:t>
                </w:r>
                <w:r w:rsidRPr="00EB1C4F">
                  <w:rPr>
                    <w:rFonts w:ascii="Times New Roman" w:hAnsi="Times New Roman" w:cs="Times New Roman"/>
                    <w:lang w:val="is-IS"/>
                  </w:rPr>
                  <w:t>anefndaúrræði neytenda verð</w:t>
                </w:r>
                <w:r w:rsidR="00FA6819" w:rsidRPr="00EB1C4F">
                  <w:rPr>
                    <w:rFonts w:ascii="Times New Roman" w:hAnsi="Times New Roman" w:cs="Times New Roman"/>
                    <w:lang w:val="is-IS"/>
                  </w:rPr>
                  <w:t>a</w:t>
                </w:r>
                <w:r w:rsidRPr="00EB1C4F">
                  <w:rPr>
                    <w:rFonts w:ascii="Times New Roman" w:hAnsi="Times New Roman" w:cs="Times New Roman"/>
                    <w:lang w:val="is-IS"/>
                  </w:rPr>
                  <w:t xml:space="preserve"> virkari</w:t>
                </w:r>
                <w:r w:rsidR="00731E9B" w:rsidRPr="00EB1C4F">
                  <w:rPr>
                    <w:rFonts w:ascii="Times New Roman" w:hAnsi="Times New Roman" w:cs="Times New Roman"/>
                    <w:lang w:val="is-IS"/>
                  </w:rPr>
                  <w:t xml:space="preserve"> verði frumvarpið samþykkt</w:t>
                </w:r>
                <w:r w:rsidRPr="00EB1C4F">
                  <w:rPr>
                    <w:rFonts w:ascii="Times New Roman" w:hAnsi="Times New Roman" w:cs="Times New Roman"/>
                    <w:lang w:val="is-IS"/>
                  </w:rPr>
                  <w:t>. Auðveldara verður fyrir neytendur að fá fram úrbætur, nýja afhendingu, riftun, afslátt</w:t>
                </w:r>
                <w:r w:rsidR="0080519C" w:rsidRPr="00EB1C4F">
                  <w:rPr>
                    <w:rFonts w:ascii="Times New Roman" w:hAnsi="Times New Roman" w:cs="Times New Roman"/>
                    <w:lang w:val="is-IS"/>
                  </w:rPr>
                  <w:t xml:space="preserve"> eða </w:t>
                </w:r>
                <w:r w:rsidRPr="00EB1C4F">
                  <w:rPr>
                    <w:rFonts w:ascii="Times New Roman" w:hAnsi="Times New Roman" w:cs="Times New Roman"/>
                    <w:lang w:val="is-IS"/>
                  </w:rPr>
                  <w:t>skaðabætur</w:t>
                </w:r>
                <w:r w:rsidR="0080519C" w:rsidRPr="00EB1C4F">
                  <w:rPr>
                    <w:rFonts w:ascii="Times New Roman" w:hAnsi="Times New Roman" w:cs="Times New Roman"/>
                    <w:lang w:val="is-IS"/>
                  </w:rPr>
                  <w:t xml:space="preserve"> vegna vanefnda fyrirtækja</w:t>
                </w:r>
                <w:r w:rsidR="00731E9B" w:rsidRPr="00EB1C4F">
                  <w:rPr>
                    <w:rFonts w:ascii="Times New Roman" w:hAnsi="Times New Roman" w:cs="Times New Roman"/>
                    <w:lang w:val="is-IS"/>
                  </w:rPr>
                  <w:t xml:space="preserve"> í neytendasamningum</w:t>
                </w:r>
                <w:r w:rsidR="0080519C" w:rsidRPr="00EB1C4F">
                  <w:rPr>
                    <w:rFonts w:ascii="Times New Roman" w:hAnsi="Times New Roman" w:cs="Times New Roman"/>
                    <w:lang w:val="is-IS"/>
                  </w:rPr>
                  <w:t xml:space="preserve">. Kostnaður fyrirtækja </w:t>
                </w:r>
                <w:r w:rsidR="00731E9B" w:rsidRPr="00EB1C4F">
                  <w:rPr>
                    <w:rFonts w:ascii="Times New Roman" w:hAnsi="Times New Roman" w:cs="Times New Roman"/>
                    <w:lang w:val="is-IS"/>
                  </w:rPr>
                  <w:t xml:space="preserve">við að koma til móts við </w:t>
                </w:r>
                <w:r w:rsidR="00635C69">
                  <w:rPr>
                    <w:rFonts w:ascii="Times New Roman" w:hAnsi="Times New Roman" w:cs="Times New Roman"/>
                    <w:lang w:val="is-IS"/>
                  </w:rPr>
                  <w:t xml:space="preserve">réttmætar </w:t>
                </w:r>
                <w:r w:rsidR="00731E9B" w:rsidRPr="00EB1C4F">
                  <w:rPr>
                    <w:rFonts w:ascii="Times New Roman" w:hAnsi="Times New Roman" w:cs="Times New Roman"/>
                    <w:lang w:val="is-IS"/>
                  </w:rPr>
                  <w:t>þarfir neytenda og vegna</w:t>
                </w:r>
                <w:r w:rsidR="0080519C" w:rsidRPr="00EB1C4F">
                  <w:rPr>
                    <w:rFonts w:ascii="Times New Roman" w:hAnsi="Times New Roman" w:cs="Times New Roman"/>
                    <w:lang w:val="is-IS"/>
                  </w:rPr>
                  <w:t xml:space="preserve"> málareksturs fyrir úrlausnaraðilum</w:t>
                </w:r>
                <w:r w:rsidR="00731E9B" w:rsidRPr="00EB1C4F">
                  <w:rPr>
                    <w:rFonts w:ascii="Times New Roman" w:hAnsi="Times New Roman" w:cs="Times New Roman"/>
                    <w:lang w:val="is-IS"/>
                  </w:rPr>
                  <w:t xml:space="preserve"> er því einhver</w:t>
                </w:r>
                <w:r w:rsidR="0080519C" w:rsidRPr="00EB1C4F">
                  <w:rPr>
                    <w:rFonts w:ascii="Times New Roman" w:hAnsi="Times New Roman" w:cs="Times New Roman"/>
                    <w:lang w:val="is-IS"/>
                  </w:rPr>
                  <w:t xml:space="preserve">. </w:t>
                </w:r>
              </w:p>
              <w:p w14:paraId="5246E1F2" w14:textId="77777777" w:rsidR="0080519C" w:rsidRPr="00EB1C4F" w:rsidRDefault="00937F3B" w:rsidP="00937F3B">
                <w:pPr>
                  <w:pStyle w:val="Mlsgreinlista"/>
                  <w:numPr>
                    <w:ilvl w:val="0"/>
                    <w:numId w:val="10"/>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0456F2F5" w14:textId="77777777" w:rsidR="00937F3B" w:rsidRPr="00EB1C4F" w:rsidRDefault="0080519C" w:rsidP="0080519C">
                <w:pPr>
                  <w:pStyle w:val="Mlsgreinlista"/>
                  <w:spacing w:before="60" w:after="60" w:line="240" w:lineRule="auto"/>
                  <w:ind w:left="1080"/>
                  <w:contextualSpacing w:val="0"/>
                  <w:rPr>
                    <w:rFonts w:ascii="Times New Roman" w:hAnsi="Times New Roman" w:cs="Times New Roman"/>
                    <w:lang w:val="is-IS"/>
                  </w:rPr>
                </w:pPr>
                <w:r w:rsidRPr="00EB1C4F">
                  <w:rPr>
                    <w:rFonts w:ascii="Times New Roman" w:hAnsi="Times New Roman" w:cs="Times New Roman"/>
                    <w:lang w:val="is-IS"/>
                  </w:rPr>
                  <w:t>Ekki líkur á því.</w:t>
                </w:r>
              </w:p>
            </w:sdtContent>
          </w:sdt>
        </w:tc>
      </w:tr>
      <w:permEnd w:id="1397573331"/>
      <w:tr w:rsidR="00937F3B" w:rsidRPr="00EB1C4F" w14:paraId="49227ADD" w14:textId="77777777" w:rsidTr="00F216A3">
        <w:tc>
          <w:tcPr>
            <w:tcW w:w="9288" w:type="dxa"/>
            <w:shd w:val="clear" w:color="auto" w:fill="9CC2E5" w:themeFill="accent5" w:themeFillTint="99"/>
          </w:tcPr>
          <w:p w14:paraId="7B5D6617" w14:textId="77777777" w:rsidR="00937F3B" w:rsidRPr="00EB1C4F" w:rsidRDefault="00937F3B" w:rsidP="00937F3B">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sidRPr="00EB1C4F">
              <w:rPr>
                <w:rFonts w:ascii="Times New Roman" w:hAnsi="Times New Roman" w:cs="Times New Roman"/>
                <w:b/>
                <w:lang w:val="is-IS"/>
              </w:rPr>
              <w:t>Önnur áhrif</w:t>
            </w:r>
          </w:p>
        </w:tc>
      </w:tr>
      <w:tr w:rsidR="00937F3B" w:rsidRPr="00EB1C4F" w14:paraId="32B59CB3" w14:textId="77777777" w:rsidTr="00F216A3">
        <w:trPr>
          <w:trHeight w:val="269"/>
        </w:trPr>
        <w:tc>
          <w:tcPr>
            <w:tcW w:w="9288" w:type="dxa"/>
          </w:tcPr>
          <w:sdt>
            <w:sdtPr>
              <w:rPr>
                <w:rFonts w:ascii="Times New Roman" w:hAnsi="Times New Roman" w:cs="Times New Roman"/>
                <w:b/>
                <w:lang w:val="is-IS"/>
              </w:rPr>
              <w:id w:val="-853185132"/>
            </w:sdtPr>
            <w:sdtEndPr>
              <w:rPr>
                <w:b w:val="0"/>
              </w:rPr>
            </w:sdtEndPr>
            <w:sdtContent>
              <w:permStart w:id="682236313" w:edGrp="everyone" w:displacedByCustomXml="prev"/>
              <w:p w14:paraId="4AD04986"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b/>
                    <w:lang w:val="is-IS"/>
                  </w:rPr>
                  <w:t>Áhrif á fjárhag sveitarfélaga, sbr. 129. gr. sveitarstjórnarlaga, nr. 138/2011</w:t>
                </w:r>
              </w:p>
              <w:p w14:paraId="33A18055"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Á ekki við</w:t>
                </w:r>
              </w:p>
              <w:p w14:paraId="55C510DF"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b/>
                    <w:lang w:val="is-IS"/>
                  </w:rPr>
                  <w:t>Áhrif á frelsi til að veita þjónustu (með eða án staðfestu á Íslandi)</w:t>
                </w:r>
              </w:p>
              <w:p w14:paraId="04252C9B"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Á ekki við</w:t>
                </w:r>
              </w:p>
              <w:p w14:paraId="212CF7E0"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lang w:val="is-IS"/>
                  </w:rPr>
                </w:pPr>
                <w:r w:rsidRPr="00EB1C4F">
                  <w:rPr>
                    <w:rFonts w:ascii="Times New Roman" w:hAnsi="Times New Roman" w:cs="Times New Roman"/>
                    <w:b/>
                    <w:lang w:val="is-IS"/>
                  </w:rPr>
                  <w:t xml:space="preserve">Áhrif á tæknilegar reglur um vöru og fjarþjónustu, sbr. lög nr. 57/2000  </w:t>
                </w:r>
              </w:p>
              <w:p w14:paraId="552DFD61"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Á ekki við</w:t>
                </w:r>
              </w:p>
              <w:p w14:paraId="605E4422"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Áhrif á byggðalög</w:t>
                </w:r>
              </w:p>
              <w:p w14:paraId="1B68BAA6"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Á ekki við</w:t>
                </w:r>
              </w:p>
              <w:p w14:paraId="1BCD342B"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Áhrif á frjáls félagasamtök</w:t>
                </w:r>
              </w:p>
              <w:p w14:paraId="2A572280"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xml:space="preserve">– </w:t>
                </w:r>
                <w:r w:rsidR="0080519C" w:rsidRPr="00EB1C4F">
                  <w:rPr>
                    <w:rFonts w:ascii="Times New Roman" w:hAnsi="Times New Roman" w:cs="Times New Roman"/>
                    <w:lang w:val="is-IS"/>
                  </w:rPr>
                  <w:t xml:space="preserve">Félagasamtök sem gæta hagsmuna atvinnulífs og neytenda geta sótt um viðurkenningu hyggist þau reka úrskurðaraðila til lausnar einkaréttarlegs ágreinings samkvæmt samkomulagi. Það er ekki skylda að öðlast viðurkenningu en viðurkenning hefur í för með sér að gildissvið ágreinings er tekið undan fyrirhugaðri kærunefnd vöru- og þjónustukaupa. </w:t>
                </w:r>
              </w:p>
              <w:p w14:paraId="6BD349E9"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noProof/>
                    <w:lang w:val="is-IS"/>
                  </w:rPr>
                </w:pPr>
                <w:r w:rsidRPr="00EB1C4F">
                  <w:rPr>
                    <w:rFonts w:ascii="Times New Roman" w:hAnsi="Times New Roman" w:cs="Times New Roman"/>
                    <w:b/>
                    <w:noProof/>
                    <w:lang w:val="is-IS"/>
                  </w:rPr>
                  <w:t>Áhrif á jafnrétti kynjanna</w:t>
                </w:r>
              </w:p>
              <w:p w14:paraId="04A8FD34" w14:textId="19C6F434" w:rsidR="00731E9B" w:rsidRPr="007979C1" w:rsidRDefault="00937F3B" w:rsidP="000B6C63">
                <w:pPr>
                  <w:pStyle w:val="Mlsgreinlista"/>
                  <w:spacing w:before="60" w:after="60"/>
                  <w:rPr>
                    <w:rFonts w:ascii="Times New Roman" w:hAnsi="Times New Roman" w:cs="Times New Roman"/>
                    <w:noProof/>
                    <w:lang w:val="is-IS"/>
                  </w:rPr>
                </w:pPr>
                <w:r w:rsidRPr="00EB1C4F">
                  <w:rPr>
                    <w:rFonts w:ascii="Times New Roman" w:hAnsi="Times New Roman" w:cs="Times New Roman"/>
                    <w:noProof/>
                    <w:lang w:val="is-IS"/>
                  </w:rPr>
                  <w:t>–</w:t>
                </w:r>
                <w:r w:rsidR="006D7F25" w:rsidRPr="00EB1C4F">
                  <w:rPr>
                    <w:rFonts w:ascii="Times New Roman" w:hAnsi="Times New Roman" w:cs="Times New Roman"/>
                    <w:noProof/>
                    <w:color w:val="000000"/>
                    <w:lang w:val="is-IS"/>
                  </w:rPr>
                  <w:t>Markmið frumvarpsins er að innleiða gæða- og viðurkenningarkerfi fyrir úrlausnaraðila í deilumálum utan dómstóla og breyta kærunefnd lausafjár og þjónustukaupa í kærunefnd vöru- og þjónustukaupa sem hefði rýmri lögsögu í öllum neytendaviðskiptum. Frumvarpið felur í sér innleiðingu á ADR-tilskipuninni og ODR-reglugerðinni.</w:t>
                </w:r>
                <w:r w:rsidR="000B6C63" w:rsidRPr="007979C1">
                  <w:rPr>
                    <w:rFonts w:ascii="Times New Roman" w:hAnsi="Times New Roman" w:cs="Times New Roman"/>
                  </w:rPr>
                  <w:t xml:space="preserve"> </w:t>
                </w:r>
                <w:r w:rsidR="000B6C63" w:rsidRPr="00EB1C4F">
                  <w:rPr>
                    <w:rFonts w:ascii="Times New Roman" w:hAnsi="Times New Roman" w:cs="Times New Roman"/>
                    <w:noProof/>
                    <w:color w:val="000000"/>
                    <w:lang w:val="is-IS"/>
                  </w:rPr>
                  <w:t>Markhópurinn sem verður fyrir áhrifum af samþykkt frumvarpsins eru allir íslenskir neytendur.</w:t>
                </w:r>
                <w:r w:rsidR="006D7F25" w:rsidRPr="00EB1C4F">
                  <w:rPr>
                    <w:rFonts w:ascii="Times New Roman" w:hAnsi="Times New Roman" w:cs="Times New Roman"/>
                    <w:noProof/>
                    <w:color w:val="000000"/>
                    <w:lang w:val="is-IS"/>
                  </w:rPr>
                  <w:t xml:space="preserve"> </w:t>
                </w:r>
                <w:r w:rsidR="000B6C63" w:rsidRPr="00EB1C4F">
                  <w:rPr>
                    <w:rFonts w:ascii="Times New Roman" w:hAnsi="Times New Roman" w:cs="Times New Roman"/>
                    <w:noProof/>
                    <w:color w:val="000000"/>
                    <w:lang w:val="is-IS"/>
                  </w:rPr>
                  <w:t>Staða kynjanna innan markhópsins íslenskir neytendur er jöfn. Staða kynjanna í nefndinni er að nefndarmenn eru þrír. Formaðurinn er kona og nefndarmenn aðrir eru karlar.</w:t>
                </w:r>
                <w:r w:rsidR="000B6C63" w:rsidRPr="007979C1">
                  <w:rPr>
                    <w:rFonts w:ascii="Times New Roman" w:hAnsi="Times New Roman" w:cs="Times New Roman"/>
                  </w:rPr>
                  <w:t xml:space="preserve"> </w:t>
                </w:r>
                <w:r w:rsidR="000B6C63" w:rsidRPr="00EB1C4F">
                  <w:rPr>
                    <w:rFonts w:ascii="Times New Roman" w:hAnsi="Times New Roman" w:cs="Times New Roman"/>
                    <w:noProof/>
                    <w:color w:val="000000"/>
                    <w:lang w:val="is-IS"/>
                  </w:rPr>
                  <w:t>Áhrifin af samþykkt frumvarpsins er að neytendur hafa greiðari aðgang að úrskurðaraðilum í deilumálum utan dómstóla og yfir landamæri á EES svæðinu.</w:t>
                </w:r>
                <w:r w:rsidR="000B6C63" w:rsidRPr="007979C1">
                  <w:rPr>
                    <w:rFonts w:ascii="Times New Roman" w:hAnsi="Times New Roman" w:cs="Times New Roman"/>
                  </w:rPr>
                  <w:t xml:space="preserve"> </w:t>
                </w:r>
                <w:r w:rsidR="000B6C63" w:rsidRPr="00EB1C4F">
                  <w:rPr>
                    <w:rFonts w:ascii="Times New Roman" w:hAnsi="Times New Roman" w:cs="Times New Roman"/>
                    <w:noProof/>
                    <w:color w:val="000000"/>
                    <w:lang w:val="is-IS"/>
                  </w:rPr>
                  <w:t>Ekki verður séð að áhrifin séu ólík á kynin eða mismunandi hópa innan markhópsins.</w:t>
                </w:r>
                <w:r w:rsidR="000B6C63" w:rsidRPr="007979C1">
                  <w:rPr>
                    <w:rFonts w:ascii="Times New Roman" w:hAnsi="Times New Roman" w:cs="Times New Roman"/>
                  </w:rPr>
                  <w:t xml:space="preserve"> </w:t>
                </w:r>
                <w:r w:rsidR="000B6C63" w:rsidRPr="00EB1C4F">
                  <w:rPr>
                    <w:rFonts w:ascii="Times New Roman" w:hAnsi="Times New Roman" w:cs="Times New Roman"/>
                    <w:noProof/>
                    <w:color w:val="000000"/>
                    <w:lang w:val="is-IS"/>
                  </w:rPr>
                  <w:t>Áhrifin á stöðu kynjanna eru metin lítil og því ekki talin þörf á að jafnréttismeta frumvarpið.</w:t>
                </w:r>
              </w:p>
              <w:p w14:paraId="65F6BD63" w14:textId="77777777" w:rsidR="006D7F25" w:rsidRPr="00EB1C4F" w:rsidRDefault="006D7F25" w:rsidP="0080519C">
                <w:pPr>
                  <w:pStyle w:val="Mlsgreinlista"/>
                  <w:spacing w:before="60" w:after="60"/>
                  <w:rPr>
                    <w:rFonts w:ascii="Times New Roman" w:hAnsi="Times New Roman" w:cs="Times New Roman"/>
                    <w:noProof/>
                    <w:lang w:val="is-IS"/>
                  </w:rPr>
                </w:pPr>
              </w:p>
              <w:p w14:paraId="45CC6B63"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noProof/>
                    <w:lang w:val="is-IS"/>
                  </w:rPr>
                </w:pPr>
                <w:r w:rsidRPr="00EB1C4F">
                  <w:rPr>
                    <w:rFonts w:ascii="Times New Roman" w:hAnsi="Times New Roman" w:cs="Times New Roman"/>
                    <w:b/>
                    <w:noProof/>
                    <w:lang w:val="is-IS"/>
                  </w:rPr>
                  <w:t>Áhrif a lýðheilsu</w:t>
                </w:r>
              </w:p>
              <w:p w14:paraId="4E40886F"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Á ekki við</w:t>
                </w:r>
              </w:p>
              <w:p w14:paraId="1CBEF181"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Áhrif á menntun, nýsköpun og rannsóknir</w:t>
                </w:r>
              </w:p>
              <w:p w14:paraId="644399E8"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Á ekki við</w:t>
                </w:r>
              </w:p>
              <w:p w14:paraId="10745464"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Áhrif á möguleika einstaklinga og fyrirtækja til að eiga samskipti þvert á norræn landamæri</w:t>
                </w:r>
              </w:p>
              <w:p w14:paraId="59D64483"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xml:space="preserve">– </w:t>
                </w:r>
                <w:r w:rsidR="0080519C" w:rsidRPr="00EB1C4F">
                  <w:rPr>
                    <w:rFonts w:ascii="Times New Roman" w:hAnsi="Times New Roman" w:cs="Times New Roman"/>
                    <w:lang w:val="is-IS"/>
                  </w:rPr>
                  <w:t xml:space="preserve">Neytendur og fyrirtæki geta leyst einkaréttarlegan ágreining í neytendaviðskiptum yfir landamæri á EES svæðinu. </w:t>
                </w:r>
              </w:p>
              <w:p w14:paraId="0C0F3AAC"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Áhrif á stjórnsýslu, s.s. hvort ráðuneyti og stofnanir eru í stakk búin til að taka við verkefni</w:t>
                </w:r>
              </w:p>
              <w:p w14:paraId="2A190BD8" w14:textId="22E269E8" w:rsidR="003F654D" w:rsidRPr="00EB1C4F" w:rsidRDefault="003F654D" w:rsidP="00A82BFC">
                <w:pPr>
                  <w:pStyle w:val="Mlsgreinlista"/>
                  <w:spacing w:before="60" w:after="60"/>
                  <w:rPr>
                    <w:rFonts w:ascii="Times New Roman" w:hAnsi="Times New Roman" w:cs="Times New Roman"/>
                    <w:lang w:val="is-IS"/>
                  </w:rPr>
                </w:pPr>
                <w:r w:rsidRPr="00EB1C4F">
                  <w:rPr>
                    <w:rFonts w:ascii="Times New Roman" w:hAnsi="Times New Roman" w:cs="Times New Roman"/>
                    <w:lang w:val="is-IS"/>
                  </w:rPr>
                  <w:t xml:space="preserve">Móttaka og úrvinnsla umsókna um viðurkenningu úrskurðaraðila í deilumálum fellur undir almennar starfsskyldur sérfræðinga hjá atvinnuvega- og nýsköpunarráðuneytinu. Eftirlit með því að viðurkenndir úrskurðaraðilar uppfylli skilyrði laganna og reglna settra samkvæmt þeim fellur einnig undir almennar starfsskyldur sérfræðinga hjá atvinnuvega- og nýsköpunarráðuneytinu. </w:t>
                </w:r>
              </w:p>
              <w:p w14:paraId="44EED9CF" w14:textId="31780CB5" w:rsidR="0080519C" w:rsidRPr="003C46B5" w:rsidRDefault="0080519C">
                <w:pPr>
                  <w:pStyle w:val="Mlsgreinlista"/>
                  <w:spacing w:before="60" w:after="60" w:line="240" w:lineRule="auto"/>
                  <w:contextualSpacing w:val="0"/>
                  <w:rPr>
                    <w:lang w:val="is-IS"/>
                  </w:rPr>
                </w:pPr>
                <w:r w:rsidRPr="00EB1C4F">
                  <w:rPr>
                    <w:rFonts w:ascii="Times New Roman" w:hAnsi="Times New Roman" w:cs="Times New Roman"/>
                    <w:lang w:val="is-IS"/>
                  </w:rPr>
                  <w:t>Gæta þarf að því að kærunefndin sé í stakk búin að sinna hlutverki sínu, taka við kvörtunum og leys</w:t>
                </w:r>
                <w:r w:rsidR="008B5ED5">
                  <w:rPr>
                    <w:rFonts w:ascii="Times New Roman" w:hAnsi="Times New Roman" w:cs="Times New Roman"/>
                    <w:lang w:val="is-IS"/>
                  </w:rPr>
                  <w:t>i</w:t>
                </w:r>
                <w:r w:rsidRPr="00EB1C4F">
                  <w:rPr>
                    <w:rFonts w:ascii="Times New Roman" w:hAnsi="Times New Roman" w:cs="Times New Roman"/>
                    <w:lang w:val="is-IS"/>
                  </w:rPr>
                  <w:t xml:space="preserve"> úr þeim innan forsvaranlegs tíma.</w:t>
                </w:r>
                <w:r w:rsidR="00A82BFC" w:rsidRPr="00EB1C4F">
                  <w:rPr>
                    <w:rFonts w:ascii="Times New Roman" w:hAnsi="Times New Roman" w:cs="Times New Roman"/>
                    <w:lang w:val="is-IS"/>
                  </w:rPr>
                  <w:t xml:space="preserve"> </w:t>
                </w:r>
                <w:r w:rsidR="008B5ED5">
                  <w:rPr>
                    <w:rFonts w:ascii="Times New Roman" w:hAnsi="Times New Roman" w:cs="Times New Roman"/>
                    <w:lang w:val="is-IS"/>
                  </w:rPr>
                  <w:t>Til þess að þetta sé unnt</w:t>
                </w:r>
                <w:r w:rsidR="00A82BFC" w:rsidRPr="00EB1C4F">
                  <w:rPr>
                    <w:rFonts w:ascii="Times New Roman" w:hAnsi="Times New Roman" w:cs="Times New Roman"/>
                    <w:lang w:val="is-IS"/>
                  </w:rPr>
                  <w:t xml:space="preserve"> er gert ráð fyrir </w:t>
                </w:r>
                <w:r w:rsidR="00D10A1A" w:rsidRPr="00EB1C4F">
                  <w:rPr>
                    <w:rFonts w:ascii="Times New Roman" w:hAnsi="Times New Roman" w:cs="Times New Roman"/>
                    <w:lang w:val="is-IS"/>
                  </w:rPr>
                  <w:t>auknum kostnaði vegna aukinna umsvifa starfsmanns</w:t>
                </w:r>
                <w:r w:rsidR="0032596A">
                  <w:rPr>
                    <w:rFonts w:ascii="Times New Roman" w:hAnsi="Times New Roman" w:cs="Times New Roman"/>
                    <w:lang w:val="is-IS"/>
                  </w:rPr>
                  <w:t xml:space="preserve"> </w:t>
                </w:r>
                <w:r w:rsidR="00A82BFC" w:rsidRPr="00EB1C4F">
                  <w:rPr>
                    <w:rFonts w:ascii="Times New Roman" w:hAnsi="Times New Roman" w:cs="Times New Roman"/>
                    <w:lang w:val="is-IS"/>
                  </w:rPr>
                  <w:t>nefnd</w:t>
                </w:r>
                <w:r w:rsidR="00D10A1A" w:rsidRPr="00EB1C4F">
                  <w:rPr>
                    <w:rFonts w:ascii="Times New Roman" w:hAnsi="Times New Roman" w:cs="Times New Roman"/>
                    <w:lang w:val="is-IS"/>
                  </w:rPr>
                  <w:t>ar</w:t>
                </w:r>
                <w:r w:rsidR="00A82BFC" w:rsidRPr="00EB1C4F">
                  <w:rPr>
                    <w:rFonts w:ascii="Times New Roman" w:hAnsi="Times New Roman" w:cs="Times New Roman"/>
                    <w:lang w:val="is-IS"/>
                  </w:rPr>
                  <w:t xml:space="preserve"> ef áform frumvarps ná fram að ganga.</w:t>
                </w:r>
                <w:r w:rsidRPr="00EB1C4F">
                  <w:rPr>
                    <w:rFonts w:ascii="Times New Roman" w:hAnsi="Times New Roman" w:cs="Times New Roman"/>
                    <w:lang w:val="is-IS"/>
                  </w:rPr>
                  <w:t xml:space="preserve"> </w:t>
                </w:r>
              </w:p>
              <w:p w14:paraId="1A26A129"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Áhrif á stöðu tiltekinna þjóðfélagshópa, s.s. aldurshópa, tekjuhópa, mismunandi fjölskyldugerðir, launþega/sjálfstætt starfandi/utan vinnumarkaðar</w:t>
                </w:r>
              </w:p>
              <w:p w14:paraId="570155E5" w14:textId="77777777" w:rsidR="00937F3B" w:rsidRPr="00EB1C4F" w:rsidRDefault="00937F3B" w:rsidP="00937F3B">
                <w:pPr>
                  <w:pStyle w:val="Mlsgreinlista"/>
                  <w:numPr>
                    <w:ilvl w:val="0"/>
                    <w:numId w:val="6"/>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 xml:space="preserve">Áhrif á umhverfi og sjálfbæra þróun </w:t>
                </w:r>
              </w:p>
              <w:p w14:paraId="69490E47"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Á ekki við</w:t>
                </w:r>
              </w:p>
              <w:permEnd w:id="682236313" w:displacedByCustomXml="next"/>
            </w:sdtContent>
          </w:sdt>
        </w:tc>
      </w:tr>
      <w:tr w:rsidR="00937F3B" w:rsidRPr="00EB1C4F" w14:paraId="238A1DD7" w14:textId="77777777" w:rsidTr="00F216A3">
        <w:tc>
          <w:tcPr>
            <w:tcW w:w="9288" w:type="dxa"/>
            <w:shd w:val="clear" w:color="auto" w:fill="9CC2E5" w:themeFill="accent5" w:themeFillTint="99"/>
          </w:tcPr>
          <w:p w14:paraId="7C494FDF" w14:textId="77777777" w:rsidR="00937F3B" w:rsidRPr="00EB1C4F" w:rsidRDefault="00937F3B" w:rsidP="00937F3B">
            <w:pPr>
              <w:pStyle w:val="Mlsgreinlista"/>
              <w:numPr>
                <w:ilvl w:val="0"/>
                <w:numId w:val="1"/>
              </w:numPr>
              <w:spacing w:before="60" w:after="60" w:line="240" w:lineRule="auto"/>
              <w:ind w:left="426" w:hanging="284"/>
              <w:rPr>
                <w:rFonts w:ascii="Times New Roman" w:hAnsi="Times New Roman" w:cs="Times New Roman"/>
                <w:b/>
                <w:color w:val="FFFFFF" w:themeColor="background1"/>
                <w:lang w:val="is-IS"/>
              </w:rPr>
            </w:pPr>
            <w:r w:rsidRPr="00EB1C4F">
              <w:rPr>
                <w:rFonts w:ascii="Times New Roman" w:hAnsi="Times New Roman" w:cs="Times New Roman"/>
                <w:b/>
                <w:lang w:val="is-IS"/>
              </w:rPr>
              <w:t>Niðurstaða mats  – með vísun í fylgiskjöl ef við á</w:t>
            </w:r>
          </w:p>
        </w:tc>
      </w:tr>
      <w:tr w:rsidR="00937F3B" w:rsidRPr="00EB1C4F" w14:paraId="4CF2C09C" w14:textId="77777777" w:rsidTr="00F216A3">
        <w:tc>
          <w:tcPr>
            <w:tcW w:w="9288" w:type="dxa"/>
          </w:tcPr>
          <w:sdt>
            <w:sdtPr>
              <w:rPr>
                <w:rFonts w:ascii="Times New Roman" w:hAnsi="Times New Roman" w:cs="Times New Roman"/>
                <w:b/>
                <w:lang w:val="is-IS"/>
              </w:rPr>
              <w:id w:val="515513155"/>
            </w:sdtPr>
            <w:sdtEndPr>
              <w:rPr>
                <w:b w:val="0"/>
              </w:rPr>
            </w:sdtEndPr>
            <w:sdtContent>
              <w:permStart w:id="805524493" w:edGrp="everyone" w:displacedByCustomXml="prev"/>
              <w:p w14:paraId="04A79674" w14:textId="77777777" w:rsidR="00937F3B" w:rsidRPr="00EB1C4F" w:rsidRDefault="00937F3B" w:rsidP="00937F3B">
                <w:pPr>
                  <w:pStyle w:val="Mlsgreinlista"/>
                  <w:numPr>
                    <w:ilvl w:val="0"/>
                    <w:numId w:val="5"/>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 xml:space="preserve">Samandregin niðurstaða fjárhagsáhrifa fyrir ríkissjóð – heildarútkoma varðandi tekjur, gjöld, afkomu og efnahag </w:t>
                </w:r>
              </w:p>
              <w:p w14:paraId="72AAD8A5" w14:textId="3FB5AEF8" w:rsidR="00C6404C" w:rsidRPr="00EB1C4F" w:rsidRDefault="00C6404C"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xml:space="preserve">Nái áformin fram að ganga felur það í sér mögulegar tekjur í ríkissjóð sem velta munu á málafjölda og málsmeðferðargjöldum. Ef fjöldi </w:t>
                </w:r>
                <w:r w:rsidR="00635C69">
                  <w:rPr>
                    <w:rFonts w:ascii="Times New Roman" w:hAnsi="Times New Roman" w:cs="Times New Roman"/>
                    <w:lang w:val="is-IS"/>
                  </w:rPr>
                  <w:t>nefndarálita</w:t>
                </w:r>
                <w:r w:rsidRPr="00EB1C4F">
                  <w:rPr>
                    <w:rFonts w:ascii="Times New Roman" w:hAnsi="Times New Roman" w:cs="Times New Roman"/>
                    <w:lang w:val="is-IS"/>
                  </w:rPr>
                  <w:t xml:space="preserve"> á ári yrði sambærilegur og meðalfjöldi </w:t>
                </w:r>
                <w:r w:rsidR="00635C69">
                  <w:rPr>
                    <w:rFonts w:ascii="Times New Roman" w:hAnsi="Times New Roman" w:cs="Times New Roman"/>
                    <w:lang w:val="is-IS"/>
                  </w:rPr>
                  <w:t>nefndarálita</w:t>
                </w:r>
                <w:r w:rsidRPr="00EB1C4F">
                  <w:rPr>
                    <w:rFonts w:ascii="Times New Roman" w:hAnsi="Times New Roman" w:cs="Times New Roman"/>
                    <w:lang w:val="is-IS"/>
                  </w:rPr>
                  <w:t xml:space="preserve"> á </w:t>
                </w:r>
                <w:r w:rsidR="007979C1">
                  <w:rPr>
                    <w:rFonts w:ascii="Times New Roman" w:hAnsi="Times New Roman" w:cs="Times New Roman"/>
                    <w:lang w:val="is-IS"/>
                  </w:rPr>
                  <w:t>síðustu átta</w:t>
                </w:r>
                <w:r w:rsidRPr="00EB1C4F">
                  <w:rPr>
                    <w:rFonts w:ascii="Times New Roman" w:hAnsi="Times New Roman" w:cs="Times New Roman"/>
                    <w:lang w:val="is-IS"/>
                  </w:rPr>
                  <w:t xml:space="preserve"> árum myndi málsmeðferðargjald, eins og lagt er til í frumvarpinu, auka tekjur ríkissjóðs um u.þ.b. 900.000 kr. Alls er þó óvíst hver þróun á málafjölda verður </w:t>
                </w:r>
                <w:r w:rsidR="00635C69">
                  <w:rPr>
                    <w:rFonts w:ascii="Times New Roman" w:hAnsi="Times New Roman" w:cs="Times New Roman"/>
                    <w:lang w:val="is-IS"/>
                  </w:rPr>
                  <w:t xml:space="preserve">með rýmkraðri lögsögu nefndarinnar </w:t>
                </w:r>
                <w:r w:rsidRPr="00EB1C4F">
                  <w:rPr>
                    <w:rFonts w:ascii="Times New Roman" w:hAnsi="Times New Roman" w:cs="Times New Roman"/>
                    <w:lang w:val="is-IS"/>
                  </w:rPr>
                  <w:t xml:space="preserve">og talið </w:t>
                </w:r>
                <w:r w:rsidR="00635C69">
                  <w:rPr>
                    <w:rFonts w:ascii="Times New Roman" w:hAnsi="Times New Roman" w:cs="Times New Roman"/>
                    <w:lang w:val="is-IS"/>
                  </w:rPr>
                  <w:t xml:space="preserve">er </w:t>
                </w:r>
                <w:r w:rsidRPr="00EB1C4F">
                  <w:rPr>
                    <w:rFonts w:ascii="Times New Roman" w:hAnsi="Times New Roman" w:cs="Times New Roman"/>
                    <w:lang w:val="is-IS"/>
                  </w:rPr>
                  <w:t xml:space="preserve">líklegra að málum muni fjölga </w:t>
                </w:r>
                <w:r w:rsidR="00635C69">
                  <w:rPr>
                    <w:rFonts w:ascii="Times New Roman" w:hAnsi="Times New Roman" w:cs="Times New Roman"/>
                    <w:lang w:val="is-IS"/>
                  </w:rPr>
                  <w:t>hjá</w:t>
                </w:r>
                <w:r w:rsidRPr="00EB1C4F">
                  <w:rPr>
                    <w:rFonts w:ascii="Times New Roman" w:hAnsi="Times New Roman" w:cs="Times New Roman"/>
                    <w:lang w:val="is-IS"/>
                  </w:rPr>
                  <w:t xml:space="preserve"> nefnd</w:t>
                </w:r>
                <w:r w:rsidR="00635C69">
                  <w:rPr>
                    <w:rFonts w:ascii="Times New Roman" w:hAnsi="Times New Roman" w:cs="Times New Roman"/>
                    <w:lang w:val="is-IS"/>
                  </w:rPr>
                  <w:t>inni</w:t>
                </w:r>
                <w:r w:rsidRPr="00EB1C4F">
                  <w:rPr>
                    <w:rFonts w:ascii="Times New Roman" w:hAnsi="Times New Roman" w:cs="Times New Roman"/>
                    <w:lang w:val="is-IS"/>
                  </w:rPr>
                  <w:t xml:space="preserve"> en ella.</w:t>
                </w:r>
              </w:p>
              <w:p w14:paraId="2C438F59" w14:textId="7103D282" w:rsidR="00937F3B" w:rsidRPr="00EB1C4F" w:rsidRDefault="00C6404C"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Nái áformin fram að ganga felur það</w:t>
                </w:r>
                <w:r w:rsidR="006C1027" w:rsidRPr="00EB1C4F">
                  <w:rPr>
                    <w:rFonts w:ascii="Times New Roman" w:hAnsi="Times New Roman" w:cs="Times New Roman"/>
                    <w:lang w:val="is-IS"/>
                  </w:rPr>
                  <w:t xml:space="preserve"> einnig</w:t>
                </w:r>
                <w:r w:rsidRPr="00EB1C4F">
                  <w:rPr>
                    <w:rFonts w:ascii="Times New Roman" w:hAnsi="Times New Roman" w:cs="Times New Roman"/>
                    <w:lang w:val="is-IS"/>
                  </w:rPr>
                  <w:t xml:space="preserve"> í sér aukin útgjöld á málaflokki 16.1, u.þ.b. 4 milljónir kr., vegna aukins launakostnaðar starfsmanns og kostnaðar vegna uppfærðs tölvukerfis, sem tekið verður tillit til við vinnu</w:t>
                </w:r>
                <w:r w:rsidR="00956565">
                  <w:rPr>
                    <w:rFonts w:ascii="Times New Roman" w:hAnsi="Times New Roman" w:cs="Times New Roman"/>
                    <w:lang w:val="is-IS"/>
                  </w:rPr>
                  <w:t xml:space="preserve"> ráðuneytis vegna</w:t>
                </w:r>
                <w:r w:rsidRPr="00EB1C4F">
                  <w:rPr>
                    <w:rFonts w:ascii="Times New Roman" w:hAnsi="Times New Roman" w:cs="Times New Roman"/>
                    <w:lang w:val="is-IS"/>
                  </w:rPr>
                  <w:t xml:space="preserve"> fjármálaáætlunar 2020-2024. Annað hvort verður útgjaldaramminn stækkaður eða forgangsraðað verður innan núgildandi ramma málaflokks.</w:t>
                </w:r>
                <w:r w:rsidRPr="007979C1">
                  <w:rPr>
                    <w:rFonts w:ascii="Times New Roman" w:hAnsi="Times New Roman" w:cs="Times New Roman"/>
                  </w:rPr>
                  <w:t xml:space="preserve"> </w:t>
                </w:r>
                <w:r w:rsidR="00EB1C4F" w:rsidRPr="007979C1">
                  <w:rPr>
                    <w:rFonts w:ascii="Times New Roman" w:hAnsi="Times New Roman" w:cs="Times New Roman"/>
                  </w:rPr>
                  <w:t xml:space="preserve">Að því gefnu að áform gangi eftir er talið að heildarfjárhagsáhrif á afkomu ríkissjóðs verði lítil við samþykkt frumvarps. </w:t>
                </w:r>
                <w:r w:rsidRPr="00EB1C4F">
                  <w:rPr>
                    <w:rFonts w:ascii="Times New Roman" w:hAnsi="Times New Roman" w:cs="Times New Roman"/>
                    <w:lang w:val="is-IS"/>
                  </w:rPr>
                  <w:t>Gert er ráð fyrir að fjárhagsáhrif á ríkissjóð verði endurskoðuð fyrir fjármálaáætlun 2022.</w:t>
                </w:r>
              </w:p>
              <w:p w14:paraId="36DF0D71" w14:textId="77777777" w:rsidR="00937F3B" w:rsidRPr="00EB1C4F" w:rsidRDefault="00937F3B" w:rsidP="00937F3B">
                <w:pPr>
                  <w:pStyle w:val="Mlsgreinlista"/>
                  <w:numPr>
                    <w:ilvl w:val="0"/>
                    <w:numId w:val="5"/>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Önnur áhrif en bein fjárhagsáhrif, álitamál eða fyrirvarar sem ástæða þykir til að vekja athygli á</w:t>
                </w:r>
              </w:p>
              <w:p w14:paraId="2613862A" w14:textId="77777777" w:rsidR="00937F3B" w:rsidRPr="00EB1C4F" w:rsidRDefault="00937F3B" w:rsidP="00F216A3">
                <w:pPr>
                  <w:pStyle w:val="Mlsgreinlista"/>
                  <w:spacing w:before="60" w:after="60"/>
                  <w:contextualSpacing w:val="0"/>
                  <w:rPr>
                    <w:rFonts w:ascii="Times New Roman" w:hAnsi="Times New Roman" w:cs="Times New Roman"/>
                    <w:lang w:val="is-IS"/>
                  </w:rPr>
                </w:pPr>
                <w:r w:rsidRPr="00EB1C4F">
                  <w:rPr>
                    <w:rFonts w:ascii="Times New Roman" w:hAnsi="Times New Roman" w:cs="Times New Roman"/>
                    <w:lang w:val="is-IS"/>
                  </w:rPr>
                  <w:t xml:space="preserve">Engin. </w:t>
                </w:r>
              </w:p>
              <w:p w14:paraId="560EB221" w14:textId="77777777" w:rsidR="00937F3B" w:rsidRPr="00EB1C4F" w:rsidRDefault="00937F3B" w:rsidP="00937F3B">
                <w:pPr>
                  <w:pStyle w:val="Mlsgreinlista"/>
                  <w:numPr>
                    <w:ilvl w:val="0"/>
                    <w:numId w:val="5"/>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Samfélagslegur ávinningur veginn á móti kostnaði og fyrirhöfn (ekki gerð krafa um tölulegt mat)</w:t>
                </w:r>
              </w:p>
              <w:p w14:paraId="0CD470A9" w14:textId="77777777" w:rsidR="00937F3B" w:rsidRPr="00EB1C4F" w:rsidRDefault="00937F3B" w:rsidP="00F216A3">
                <w:pPr>
                  <w:pStyle w:val="Mlsgreinlista"/>
                  <w:spacing w:before="60" w:after="60"/>
                  <w:contextualSpacing w:val="0"/>
                  <w:rPr>
                    <w:rFonts w:ascii="Times New Roman" w:hAnsi="Times New Roman" w:cs="Times New Roman"/>
                    <w:b/>
                    <w:lang w:val="is-IS"/>
                  </w:rPr>
                </w:pPr>
                <w:r w:rsidRPr="00EB1C4F">
                  <w:rPr>
                    <w:rFonts w:ascii="Times New Roman" w:hAnsi="Times New Roman" w:cs="Times New Roman"/>
                    <w:lang w:val="is-IS"/>
                  </w:rPr>
                  <w:t>Skýrleiki laga</w:t>
                </w:r>
                <w:r w:rsidRPr="00EB1C4F">
                  <w:rPr>
                    <w:rFonts w:ascii="Times New Roman" w:hAnsi="Times New Roman" w:cs="Times New Roman"/>
                    <w:b/>
                    <w:lang w:val="is-IS"/>
                  </w:rPr>
                  <w:t>.</w:t>
                </w:r>
              </w:p>
              <w:permEnd w:id="805524493" w:displacedByCustomXml="next"/>
            </w:sdtContent>
          </w:sdt>
        </w:tc>
      </w:tr>
      <w:tr w:rsidR="00937F3B" w:rsidRPr="00EB1C4F" w14:paraId="3C8B8AC0" w14:textId="77777777" w:rsidTr="00F216A3">
        <w:tc>
          <w:tcPr>
            <w:tcW w:w="9288" w:type="dxa"/>
            <w:shd w:val="clear" w:color="auto" w:fill="9CC2E5" w:themeFill="accent5" w:themeFillTint="99"/>
          </w:tcPr>
          <w:p w14:paraId="17D409E0" w14:textId="77777777" w:rsidR="00937F3B" w:rsidRPr="00EB1C4F" w:rsidRDefault="00937F3B" w:rsidP="00937F3B">
            <w:pPr>
              <w:pStyle w:val="Mlsgreinlista"/>
              <w:numPr>
                <w:ilvl w:val="0"/>
                <w:numId w:val="1"/>
              </w:numPr>
              <w:spacing w:before="60" w:after="60" w:line="240" w:lineRule="auto"/>
              <w:ind w:left="426" w:hanging="284"/>
              <w:rPr>
                <w:rFonts w:ascii="Times New Roman" w:hAnsi="Times New Roman" w:cs="Times New Roman"/>
                <w:b/>
                <w:lang w:val="is-IS"/>
              </w:rPr>
            </w:pPr>
            <w:r w:rsidRPr="00EB1C4F">
              <w:rPr>
                <w:rFonts w:ascii="Times New Roman" w:hAnsi="Times New Roman" w:cs="Times New Roman"/>
                <w:b/>
                <w:lang w:val="is-IS"/>
              </w:rPr>
              <w:t>Til útfyllingar vegna endanlegs mats – breytingar frá frummati</w:t>
            </w:r>
          </w:p>
        </w:tc>
      </w:tr>
      <w:tr w:rsidR="00937F3B" w:rsidRPr="00EB1C4F" w14:paraId="1A80A81B" w14:textId="77777777" w:rsidTr="00F216A3">
        <w:tc>
          <w:tcPr>
            <w:tcW w:w="9288" w:type="dxa"/>
          </w:tcPr>
          <w:sdt>
            <w:sdtPr>
              <w:rPr>
                <w:rFonts w:ascii="Times New Roman" w:hAnsi="Times New Roman" w:cs="Times New Roman"/>
                <w:b/>
                <w:lang w:val="is-IS"/>
              </w:rPr>
              <w:id w:val="-1269299813"/>
            </w:sdtPr>
            <w:sdtEndPr/>
            <w:sdtContent>
              <w:permStart w:id="48837177" w:edGrp="everyone" w:displacedByCustomXml="prev"/>
              <w:p w14:paraId="5056C051" w14:textId="77777777" w:rsidR="00937F3B" w:rsidRPr="00EB1C4F" w:rsidRDefault="00937F3B" w:rsidP="00937F3B">
                <w:pPr>
                  <w:pStyle w:val="Mlsgreinlista"/>
                  <w:numPr>
                    <w:ilvl w:val="0"/>
                    <w:numId w:val="11"/>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 xml:space="preserve">Voru áform um lagasetninguna ásamt frummati á áhrifum kynnt fyrir FJR? </w:t>
                </w:r>
              </w:p>
              <w:p w14:paraId="2B1CB1BA" w14:textId="77777777" w:rsidR="00937F3B" w:rsidRPr="00EB1C4F" w:rsidRDefault="00937F3B" w:rsidP="00937F3B">
                <w:pPr>
                  <w:pStyle w:val="Mlsgreinlista"/>
                  <w:numPr>
                    <w:ilvl w:val="0"/>
                    <w:numId w:val="11"/>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 xml:space="preserve">Eru helstu efnisatriði frumvarpsins óbreytt/lítið breytt frá þeim tíma? </w:t>
                </w:r>
              </w:p>
              <w:p w14:paraId="06DAFF4C" w14:textId="77777777" w:rsidR="00937F3B" w:rsidRPr="00EB1C4F" w:rsidRDefault="00937F3B" w:rsidP="00937F3B">
                <w:pPr>
                  <w:pStyle w:val="Mlsgreinlista"/>
                  <w:numPr>
                    <w:ilvl w:val="0"/>
                    <w:numId w:val="11"/>
                  </w:numPr>
                  <w:spacing w:before="60" w:after="60" w:line="240" w:lineRule="auto"/>
                  <w:contextualSpacing w:val="0"/>
                  <w:rPr>
                    <w:rFonts w:ascii="Times New Roman" w:hAnsi="Times New Roman" w:cs="Times New Roman"/>
                    <w:b/>
                    <w:lang w:val="is-IS"/>
                  </w:rPr>
                </w:pPr>
                <w:r w:rsidRPr="00EB1C4F">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permEnd w:id="48837177" w:displacedByCustomXml="next"/>
            </w:sdtContent>
          </w:sdt>
        </w:tc>
      </w:tr>
    </w:tbl>
    <w:p w14:paraId="54BDCEB4" w14:textId="77777777" w:rsidR="00937F3B" w:rsidRPr="00EB1C4F" w:rsidRDefault="00937F3B" w:rsidP="00937F3B">
      <w:pPr>
        <w:rPr>
          <w:rFonts w:ascii="Times New Roman" w:hAnsi="Times New Roman" w:cs="Times New Roman"/>
          <w:lang w:val="is-IS"/>
        </w:rPr>
      </w:pPr>
    </w:p>
    <w:p w14:paraId="10AFA064" w14:textId="77777777" w:rsidR="00937F3B" w:rsidRPr="00EB1C4F" w:rsidRDefault="00937F3B" w:rsidP="00937F3B">
      <w:pPr>
        <w:rPr>
          <w:rFonts w:ascii="Times New Roman" w:hAnsi="Times New Roman" w:cs="Times New Roman"/>
          <w:lang w:val="is-IS"/>
        </w:rPr>
      </w:pPr>
    </w:p>
    <w:p w14:paraId="3CA8DD5E" w14:textId="77777777" w:rsidR="00937F3B" w:rsidRPr="00EB1C4F" w:rsidRDefault="00937F3B" w:rsidP="00937F3B">
      <w:pPr>
        <w:rPr>
          <w:rFonts w:ascii="Times New Roman" w:hAnsi="Times New Roman" w:cs="Times New Roman"/>
          <w:lang w:val="is-IS"/>
        </w:rPr>
      </w:pPr>
    </w:p>
    <w:p w14:paraId="35412C1A" w14:textId="77777777" w:rsidR="00616379" w:rsidRPr="007979C1" w:rsidRDefault="00616379">
      <w:pPr>
        <w:rPr>
          <w:rFonts w:ascii="Times New Roman" w:hAnsi="Times New Roman" w:cs="Times New Roman"/>
        </w:rPr>
      </w:pPr>
    </w:p>
    <w:sectPr w:rsidR="00616379" w:rsidRPr="007979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C8EE" w14:textId="77777777" w:rsidR="006D3D39" w:rsidRDefault="006D3D39">
      <w:pPr>
        <w:spacing w:after="0" w:line="240" w:lineRule="auto"/>
      </w:pPr>
      <w:r>
        <w:separator/>
      </w:r>
    </w:p>
  </w:endnote>
  <w:endnote w:type="continuationSeparator" w:id="0">
    <w:p w14:paraId="2B554324" w14:textId="77777777" w:rsidR="006D3D39" w:rsidRDefault="006D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306C71E8" w14:textId="2BCB3E15" w:rsidR="00B60803" w:rsidRDefault="00B60803" w:rsidP="00F216A3">
        <w:pPr>
          <w:pStyle w:val="Suftur"/>
          <w:jc w:val="center"/>
        </w:pPr>
        <w:r>
          <w:fldChar w:fldCharType="begin"/>
        </w:r>
        <w:r>
          <w:instrText>PAGE   \* MERGEFORMAT</w:instrText>
        </w:r>
        <w:r>
          <w:fldChar w:fldCharType="separate"/>
        </w:r>
        <w:r w:rsidR="00453BDA" w:rsidRPr="00453BDA">
          <w:rPr>
            <w:noProof/>
            <w:lang w:val="is-IS"/>
          </w:rPr>
          <w:t>6</w:t>
        </w:r>
        <w:r>
          <w:rPr>
            <w:noProof/>
          </w:rPr>
          <w:fldChar w:fldCharType="end"/>
        </w:r>
      </w:p>
    </w:sdtContent>
  </w:sdt>
  <w:p w14:paraId="4B5A8E92" w14:textId="77777777" w:rsidR="00B60803" w:rsidRPr="00063E97" w:rsidRDefault="00B60803" w:rsidP="00F216A3">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8D3E" w14:textId="77777777" w:rsidR="006D3D39" w:rsidRDefault="006D3D39">
      <w:pPr>
        <w:spacing w:after="0" w:line="240" w:lineRule="auto"/>
      </w:pPr>
      <w:r>
        <w:separator/>
      </w:r>
    </w:p>
  </w:footnote>
  <w:footnote w:type="continuationSeparator" w:id="0">
    <w:p w14:paraId="4FCFC7CD" w14:textId="77777777" w:rsidR="006D3D39" w:rsidRDefault="006D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B1A88"/>
    <w:multiLevelType w:val="hybridMultilevel"/>
    <w:tmpl w:val="8424D60C"/>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6"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11"/>
  </w:num>
  <w:num w:numId="6">
    <w:abstractNumId w:val="0"/>
  </w:num>
  <w:num w:numId="7">
    <w:abstractNumId w:val="6"/>
  </w:num>
  <w:num w:numId="8">
    <w:abstractNumId w:val="10"/>
  </w:num>
  <w:num w:numId="9">
    <w:abstractNumId w:val="3"/>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3B"/>
    <w:rsid w:val="00054E63"/>
    <w:rsid w:val="000778D1"/>
    <w:rsid w:val="000B06D0"/>
    <w:rsid w:val="000B1C98"/>
    <w:rsid w:val="000B6C63"/>
    <w:rsid w:val="000C76D5"/>
    <w:rsid w:val="000D4F40"/>
    <w:rsid w:val="000E0884"/>
    <w:rsid w:val="000E1077"/>
    <w:rsid w:val="000F1A63"/>
    <w:rsid w:val="00115133"/>
    <w:rsid w:val="001332AA"/>
    <w:rsid w:val="00134666"/>
    <w:rsid w:val="00142A38"/>
    <w:rsid w:val="00147A3B"/>
    <w:rsid w:val="001B3709"/>
    <w:rsid w:val="001B7AFF"/>
    <w:rsid w:val="001F457E"/>
    <w:rsid w:val="002519CB"/>
    <w:rsid w:val="00251EFA"/>
    <w:rsid w:val="002D214C"/>
    <w:rsid w:val="0032596A"/>
    <w:rsid w:val="003C46B5"/>
    <w:rsid w:val="003D1B89"/>
    <w:rsid w:val="003D228B"/>
    <w:rsid w:val="003E2DF0"/>
    <w:rsid w:val="003F654D"/>
    <w:rsid w:val="003F668A"/>
    <w:rsid w:val="00453BDA"/>
    <w:rsid w:val="004559A4"/>
    <w:rsid w:val="00490511"/>
    <w:rsid w:val="004A0C88"/>
    <w:rsid w:val="004A2006"/>
    <w:rsid w:val="004A7062"/>
    <w:rsid w:val="004D2914"/>
    <w:rsid w:val="004D4B9F"/>
    <w:rsid w:val="004E2565"/>
    <w:rsid w:val="004E6D78"/>
    <w:rsid w:val="004F3A45"/>
    <w:rsid w:val="00536D0F"/>
    <w:rsid w:val="00583859"/>
    <w:rsid w:val="005D4321"/>
    <w:rsid w:val="005F00F0"/>
    <w:rsid w:val="00602EFC"/>
    <w:rsid w:val="00616379"/>
    <w:rsid w:val="00635C69"/>
    <w:rsid w:val="00640FB6"/>
    <w:rsid w:val="006436C0"/>
    <w:rsid w:val="00661B36"/>
    <w:rsid w:val="00684D19"/>
    <w:rsid w:val="006C1027"/>
    <w:rsid w:val="006D3D39"/>
    <w:rsid w:val="006D4418"/>
    <w:rsid w:val="006D7F25"/>
    <w:rsid w:val="006F77C4"/>
    <w:rsid w:val="00731E9B"/>
    <w:rsid w:val="00736047"/>
    <w:rsid w:val="007565A6"/>
    <w:rsid w:val="007979C1"/>
    <w:rsid w:val="007B0084"/>
    <w:rsid w:val="007C03DD"/>
    <w:rsid w:val="007E46B4"/>
    <w:rsid w:val="007E7AC2"/>
    <w:rsid w:val="007F48AE"/>
    <w:rsid w:val="0080519C"/>
    <w:rsid w:val="00820BEE"/>
    <w:rsid w:val="00827E2A"/>
    <w:rsid w:val="00886DCC"/>
    <w:rsid w:val="008B1BDB"/>
    <w:rsid w:val="008B5ED5"/>
    <w:rsid w:val="008C0C25"/>
    <w:rsid w:val="008D26BD"/>
    <w:rsid w:val="008D4780"/>
    <w:rsid w:val="00901EA8"/>
    <w:rsid w:val="0093393F"/>
    <w:rsid w:val="00937F3B"/>
    <w:rsid w:val="00956565"/>
    <w:rsid w:val="0097700F"/>
    <w:rsid w:val="00980B9A"/>
    <w:rsid w:val="009A412B"/>
    <w:rsid w:val="009B0F26"/>
    <w:rsid w:val="00A46134"/>
    <w:rsid w:val="00A62010"/>
    <w:rsid w:val="00A72F30"/>
    <w:rsid w:val="00A82BFC"/>
    <w:rsid w:val="00A837A0"/>
    <w:rsid w:val="00AD4E19"/>
    <w:rsid w:val="00AD5FCF"/>
    <w:rsid w:val="00B00F15"/>
    <w:rsid w:val="00B156C1"/>
    <w:rsid w:val="00B16565"/>
    <w:rsid w:val="00B32F1E"/>
    <w:rsid w:val="00B367A0"/>
    <w:rsid w:val="00B60803"/>
    <w:rsid w:val="00BD2DCB"/>
    <w:rsid w:val="00BF46F3"/>
    <w:rsid w:val="00BF4EFB"/>
    <w:rsid w:val="00C32F0A"/>
    <w:rsid w:val="00C6404C"/>
    <w:rsid w:val="00C9245C"/>
    <w:rsid w:val="00CB57A8"/>
    <w:rsid w:val="00CC186C"/>
    <w:rsid w:val="00D10A1A"/>
    <w:rsid w:val="00D24D7A"/>
    <w:rsid w:val="00D35646"/>
    <w:rsid w:val="00D370EE"/>
    <w:rsid w:val="00D555FB"/>
    <w:rsid w:val="00D67E02"/>
    <w:rsid w:val="00DC05E9"/>
    <w:rsid w:val="00DF4D75"/>
    <w:rsid w:val="00E446E2"/>
    <w:rsid w:val="00EB1C4F"/>
    <w:rsid w:val="00EB241B"/>
    <w:rsid w:val="00F216A3"/>
    <w:rsid w:val="00F4731B"/>
    <w:rsid w:val="00F573F5"/>
    <w:rsid w:val="00F73306"/>
    <w:rsid w:val="00F76015"/>
    <w:rsid w:val="00FA681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92A9"/>
  <w15:chartTrackingRefBased/>
  <w15:docId w15:val="{9E9A2CB2-3E15-4BFC-9015-9B29AEAA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937F3B"/>
    <w:pPr>
      <w:spacing w:after="200" w:line="276" w:lineRule="auto"/>
    </w:pPr>
    <w:rPr>
      <w:lang w:val="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937F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937F3B"/>
    <w:pPr>
      <w:ind w:left="720"/>
      <w:contextualSpacing/>
    </w:pPr>
  </w:style>
  <w:style w:type="paragraph" w:styleId="Suftur">
    <w:name w:val="footer"/>
    <w:basedOn w:val="Venjulegur"/>
    <w:link w:val="SufturStaf"/>
    <w:uiPriority w:val="99"/>
    <w:unhideWhenUsed/>
    <w:rsid w:val="00937F3B"/>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37F3B"/>
    <w:rPr>
      <w:lang w:val="en-GB"/>
    </w:rPr>
  </w:style>
  <w:style w:type="character" w:styleId="Tilvsunathugasemd">
    <w:name w:val="annotation reference"/>
    <w:basedOn w:val="Sjlfgefinleturgermlsgreinar"/>
    <w:uiPriority w:val="99"/>
    <w:semiHidden/>
    <w:unhideWhenUsed/>
    <w:rsid w:val="00AD5FCF"/>
    <w:rPr>
      <w:sz w:val="16"/>
      <w:szCs w:val="16"/>
    </w:rPr>
  </w:style>
  <w:style w:type="paragraph" w:styleId="Textiathugasemdar">
    <w:name w:val="annotation text"/>
    <w:basedOn w:val="Venjulegur"/>
    <w:link w:val="TextiathugasemdarStaf"/>
    <w:uiPriority w:val="99"/>
    <w:semiHidden/>
    <w:unhideWhenUsed/>
    <w:rsid w:val="00AD5FCF"/>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AD5FCF"/>
    <w:rPr>
      <w:sz w:val="20"/>
      <w:szCs w:val="20"/>
      <w:lang w:val="en-GB"/>
    </w:rPr>
  </w:style>
  <w:style w:type="paragraph" w:styleId="Efniathugasemdar">
    <w:name w:val="annotation subject"/>
    <w:basedOn w:val="Textiathugasemdar"/>
    <w:next w:val="Textiathugasemdar"/>
    <w:link w:val="EfniathugasemdarStaf"/>
    <w:uiPriority w:val="99"/>
    <w:semiHidden/>
    <w:unhideWhenUsed/>
    <w:rsid w:val="00AD5FCF"/>
    <w:rPr>
      <w:b/>
      <w:bCs/>
    </w:rPr>
  </w:style>
  <w:style w:type="character" w:customStyle="1" w:styleId="EfniathugasemdarStaf">
    <w:name w:val="Efni athugasemdar Staf"/>
    <w:basedOn w:val="TextiathugasemdarStaf"/>
    <w:link w:val="Efniathugasemdar"/>
    <w:uiPriority w:val="99"/>
    <w:semiHidden/>
    <w:rsid w:val="00AD5FCF"/>
    <w:rPr>
      <w:b/>
      <w:bCs/>
      <w:sz w:val="20"/>
      <w:szCs w:val="20"/>
      <w:lang w:val="en-GB"/>
    </w:rPr>
  </w:style>
  <w:style w:type="paragraph" w:styleId="Blrutexti">
    <w:name w:val="Balloon Text"/>
    <w:basedOn w:val="Venjulegur"/>
    <w:link w:val="BlrutextiStaf"/>
    <w:uiPriority w:val="99"/>
    <w:semiHidden/>
    <w:unhideWhenUsed/>
    <w:rsid w:val="00AD5FCF"/>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D5F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04244392F4F4EAEE376D890482BEC"/>
        <w:category>
          <w:name w:val="Almennt"/>
          <w:gallery w:val="placeholder"/>
        </w:category>
        <w:types>
          <w:type w:val="bbPlcHdr"/>
        </w:types>
        <w:behaviors>
          <w:behavior w:val="content"/>
        </w:behaviors>
        <w:guid w:val="{7C87AE2A-35DB-4334-8F84-DD50A52A5ECE}"/>
      </w:docPartPr>
      <w:docPartBody>
        <w:p w:rsidR="00DF3960" w:rsidRDefault="00DF3960" w:rsidP="00DF3960">
          <w:pPr>
            <w:pStyle w:val="96004244392F4F4EAEE376D890482BEC"/>
          </w:pPr>
          <w:r>
            <w:rPr>
              <w:rFonts w:ascii="Times New Roman" w:hAnsi="Times New Roman" w:cs="Times New Roman"/>
            </w:rPr>
            <w:t>Textasvæði</w:t>
          </w:r>
        </w:p>
      </w:docPartBody>
    </w:docPart>
    <w:docPart>
      <w:docPartPr>
        <w:name w:val="0C8CBE6E217B4D99B672CC646AFBC6A2"/>
        <w:category>
          <w:name w:val="Almennt"/>
          <w:gallery w:val="placeholder"/>
        </w:category>
        <w:types>
          <w:type w:val="bbPlcHdr"/>
        </w:types>
        <w:behaviors>
          <w:behavior w:val="content"/>
        </w:behaviors>
        <w:guid w:val="{02E4FA9F-674F-4CB3-AFD3-B2AE4748AE8A}"/>
      </w:docPartPr>
      <w:docPartBody>
        <w:p w:rsidR="00DF3960" w:rsidRDefault="00DF3960" w:rsidP="00DF3960">
          <w:pPr>
            <w:pStyle w:val="0C8CBE6E217B4D99B672CC646AFBC6A2"/>
          </w:pPr>
          <w:r>
            <w:rPr>
              <w:rFonts w:ascii="Times New Roman" w:hAnsi="Times New Roman" w:cs="Times New Roman"/>
            </w:rPr>
            <w:t>Textasvæði</w:t>
          </w:r>
        </w:p>
      </w:docPartBody>
    </w:docPart>
    <w:docPart>
      <w:docPartPr>
        <w:name w:val="EDD73A007A974669BA464F8D7EA40278"/>
        <w:category>
          <w:name w:val="Almennt"/>
          <w:gallery w:val="placeholder"/>
        </w:category>
        <w:types>
          <w:type w:val="bbPlcHdr"/>
        </w:types>
        <w:behaviors>
          <w:behavior w:val="content"/>
        </w:behaviors>
        <w:guid w:val="{49874ECF-9E75-408F-8715-4C2E1E1DEE15}"/>
      </w:docPartPr>
      <w:docPartBody>
        <w:p w:rsidR="00DF3960" w:rsidRDefault="00DF3960" w:rsidP="00DF3960">
          <w:pPr>
            <w:pStyle w:val="EDD73A007A974669BA464F8D7EA40278"/>
          </w:pPr>
          <w:r>
            <w:rPr>
              <w:rFonts w:ascii="Times New Roman" w:hAnsi="Times New Roman" w:cs="Times New Roman"/>
            </w:rPr>
            <w:t>Textasvæði</w:t>
          </w:r>
        </w:p>
      </w:docPartBody>
    </w:docPart>
    <w:docPart>
      <w:docPartPr>
        <w:name w:val="823AE77CBCC740388BE16A978A676E7C"/>
        <w:category>
          <w:name w:val="Almennt"/>
          <w:gallery w:val="placeholder"/>
        </w:category>
        <w:types>
          <w:type w:val="bbPlcHdr"/>
        </w:types>
        <w:behaviors>
          <w:behavior w:val="content"/>
        </w:behaviors>
        <w:guid w:val="{A83ADC9E-8C83-4A9A-AA1B-7919C11BFEBD}"/>
      </w:docPartPr>
      <w:docPartBody>
        <w:p w:rsidR="00DF3960" w:rsidRDefault="00DF3960" w:rsidP="00DF3960">
          <w:pPr>
            <w:pStyle w:val="823AE77CBCC740388BE16A978A676E7C"/>
          </w:pPr>
          <w:r>
            <w:rPr>
              <w:rFonts w:ascii="Times New Roman" w:hAnsi="Times New Roman" w:cs="Times New Roman"/>
            </w:rPr>
            <w:t>Textasvæði</w:t>
          </w:r>
        </w:p>
      </w:docPartBody>
    </w:docPart>
    <w:docPart>
      <w:docPartPr>
        <w:name w:val="672D9A5C7D4949B58DC49ECFD045ED0A"/>
        <w:category>
          <w:name w:val="Almennt"/>
          <w:gallery w:val="placeholder"/>
        </w:category>
        <w:types>
          <w:type w:val="bbPlcHdr"/>
        </w:types>
        <w:behaviors>
          <w:behavior w:val="content"/>
        </w:behaviors>
        <w:guid w:val="{BE61AFF5-1744-4284-82E6-56D80E8663C9}"/>
      </w:docPartPr>
      <w:docPartBody>
        <w:p w:rsidR="008D5829" w:rsidRDefault="00DF3960" w:rsidP="00DF3960">
          <w:pPr>
            <w:pStyle w:val="672D9A5C7D4949B58DC49ECFD045ED0A"/>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60"/>
    <w:rsid w:val="001D334E"/>
    <w:rsid w:val="002779E0"/>
    <w:rsid w:val="004837EC"/>
    <w:rsid w:val="004D76D8"/>
    <w:rsid w:val="008D5829"/>
    <w:rsid w:val="00CC1A9E"/>
    <w:rsid w:val="00DF3960"/>
    <w:rsid w:val="00FD1A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96004244392F4F4EAEE376D890482BEC">
    <w:name w:val="96004244392F4F4EAEE376D890482BEC"/>
    <w:rsid w:val="00DF3960"/>
  </w:style>
  <w:style w:type="paragraph" w:customStyle="1" w:styleId="0C8CBE6E217B4D99B672CC646AFBC6A2">
    <w:name w:val="0C8CBE6E217B4D99B672CC646AFBC6A2"/>
    <w:rsid w:val="00DF3960"/>
  </w:style>
  <w:style w:type="paragraph" w:customStyle="1" w:styleId="EDD73A007A974669BA464F8D7EA40278">
    <w:name w:val="EDD73A007A974669BA464F8D7EA40278"/>
    <w:rsid w:val="00DF3960"/>
  </w:style>
  <w:style w:type="paragraph" w:customStyle="1" w:styleId="823AE77CBCC740388BE16A978A676E7C">
    <w:name w:val="823AE77CBCC740388BE16A978A676E7C"/>
    <w:rsid w:val="00DF3960"/>
  </w:style>
  <w:style w:type="paragraph" w:customStyle="1" w:styleId="672D9A5C7D4949B58DC49ECFD045ED0A">
    <w:name w:val="672D9A5C7D4949B58DC49ECFD045ED0A"/>
    <w:rsid w:val="00DF3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D022-BF16-4E77-A8FE-02580CE6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14442</Characters>
  <Application>Microsoft Office Word</Application>
  <DocSecurity>0</DocSecurity>
  <Lines>120</Lines>
  <Paragraphs>33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Ólafsson</dc:creator>
  <cp:keywords/>
  <dc:description/>
  <cp:lastModifiedBy>Daði Ólafsson</cp:lastModifiedBy>
  <cp:revision>2</cp:revision>
  <dcterms:created xsi:type="dcterms:W3CDTF">2019-01-18T13:57:00Z</dcterms:created>
  <dcterms:modified xsi:type="dcterms:W3CDTF">2019-01-18T13:57:00Z</dcterms:modified>
</cp:coreProperties>
</file>