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AD8A1" w14:textId="77777777" w:rsidR="00695B8A" w:rsidRPr="00641165" w:rsidRDefault="00695B8A" w:rsidP="008F51F5">
      <w:pPr>
        <w:pStyle w:val="Heading1"/>
      </w:pPr>
      <w:r w:rsidRPr="00641165">
        <w:t>REGLU</w:t>
      </w:r>
      <w:r w:rsidR="004A209A">
        <w:t>GERÐ</w:t>
      </w:r>
    </w:p>
    <w:p w14:paraId="6D0553AE" w14:textId="77777777" w:rsidR="00695B8A" w:rsidRPr="00285874" w:rsidRDefault="00234940" w:rsidP="00C4110E">
      <w:pPr>
        <w:pStyle w:val="Heading2"/>
      </w:pPr>
      <w:r w:rsidRPr="00285874">
        <w:t xml:space="preserve">um </w:t>
      </w:r>
      <w:r w:rsidR="00312553">
        <w:t xml:space="preserve">breytingu á </w:t>
      </w:r>
      <w:r w:rsidR="004A209A">
        <w:t>reglugerð nr. 1066/2016 um sannprófun á þyngd hlaðinna gáma um borð í skipum</w:t>
      </w:r>
    </w:p>
    <w:p w14:paraId="00682716" w14:textId="770AC7A0" w:rsidR="00FE1C05" w:rsidRDefault="00FE1C05" w:rsidP="00627912">
      <w:pPr>
        <w:ind w:firstLine="426"/>
        <w:rPr>
          <w:lang w:eastAsia="en-GB"/>
        </w:rPr>
      </w:pPr>
    </w:p>
    <w:p w14:paraId="739935D0" w14:textId="5CE4CA14" w:rsidR="004B67B7" w:rsidRDefault="004B67B7" w:rsidP="004B67B7">
      <w:pPr>
        <w:pStyle w:val="Greinarnmer"/>
        <w:spacing w:after="0"/>
        <w:ind w:left="720"/>
      </w:pPr>
    </w:p>
    <w:p w14:paraId="502958C7" w14:textId="669FDF5D" w:rsidR="004B67B7" w:rsidRDefault="004B67B7" w:rsidP="004B67B7">
      <w:pPr>
        <w:rPr>
          <w:lang w:eastAsia="en-GB"/>
        </w:rPr>
      </w:pPr>
      <w:r>
        <w:rPr>
          <w:lang w:eastAsia="en-GB"/>
        </w:rPr>
        <w:t>Ákvæði 1. gr. orðast svo:</w:t>
      </w:r>
    </w:p>
    <w:p w14:paraId="1E48F05E" w14:textId="1902025C" w:rsidR="004B67B7" w:rsidRPr="004B67B7" w:rsidRDefault="004B67B7" w:rsidP="004B67B7">
      <w:pPr>
        <w:rPr>
          <w:lang w:eastAsia="en-GB"/>
        </w:rPr>
      </w:pPr>
      <w:r>
        <w:rPr>
          <w:lang w:eastAsia="en-GB"/>
        </w:rPr>
        <w:t>„</w:t>
      </w:r>
      <w:r w:rsidRPr="004B67B7">
        <w:rPr>
          <w:lang w:eastAsia="en-GB"/>
        </w:rPr>
        <w:t>Með reglugerð þessari er mælt fyrir um aðferðir sem fylgja skal</w:t>
      </w:r>
      <w:r>
        <w:rPr>
          <w:lang w:eastAsia="en-GB"/>
        </w:rPr>
        <w:t xml:space="preserve"> við sannprófun á þyngd</w:t>
      </w:r>
      <w:r w:rsidRPr="004B67B7">
        <w:rPr>
          <w:lang w:eastAsia="en-GB"/>
        </w:rPr>
        <w:t xml:space="preserve"> gáma sem </w:t>
      </w:r>
      <w:r>
        <w:rPr>
          <w:lang w:eastAsia="en-GB"/>
        </w:rPr>
        <w:t>hlaðið er í hér</w:t>
      </w:r>
      <w:r w:rsidRPr="004B67B7">
        <w:rPr>
          <w:lang w:eastAsia="en-GB"/>
        </w:rPr>
        <w:t xml:space="preserve"> á</w:t>
      </w:r>
      <w:r>
        <w:rPr>
          <w:lang w:eastAsia="en-GB"/>
        </w:rPr>
        <w:t xml:space="preserve"> landi og fluttir eru með skipum</w:t>
      </w:r>
      <w:r w:rsidRPr="004B67B7">
        <w:rPr>
          <w:lang w:eastAsia="en-GB"/>
        </w:rPr>
        <w:t xml:space="preserve"> sem sigla frá íslenskum höfnum.</w:t>
      </w:r>
      <w:r>
        <w:rPr>
          <w:lang w:eastAsia="en-GB"/>
        </w:rPr>
        <w:t>“</w:t>
      </w:r>
    </w:p>
    <w:p w14:paraId="74176088" w14:textId="77777777" w:rsidR="004B67B7" w:rsidRPr="00FE1C05" w:rsidRDefault="004B67B7" w:rsidP="00627912">
      <w:pPr>
        <w:ind w:firstLine="426"/>
        <w:rPr>
          <w:lang w:eastAsia="en-GB"/>
        </w:rPr>
      </w:pPr>
    </w:p>
    <w:p w14:paraId="36B0279F" w14:textId="01D10652" w:rsidR="00695B8A" w:rsidRDefault="00695B8A" w:rsidP="004B67B7">
      <w:pPr>
        <w:pStyle w:val="Greinarnmer"/>
        <w:spacing w:after="0"/>
        <w:ind w:left="720"/>
      </w:pPr>
    </w:p>
    <w:p w14:paraId="4AEC2B6A" w14:textId="67C8E866" w:rsidR="00161BDA" w:rsidRPr="00161BDA" w:rsidRDefault="00161BDA" w:rsidP="00161BDA">
      <w:pPr>
        <w:ind w:firstLine="0"/>
        <w:rPr>
          <w:lang w:eastAsia="en-GB"/>
        </w:rPr>
      </w:pPr>
      <w:r>
        <w:rPr>
          <w:lang w:eastAsia="en-GB"/>
        </w:rPr>
        <w:t>Eftirfarandi breyting</w:t>
      </w:r>
      <w:r w:rsidR="004B67B7">
        <w:rPr>
          <w:lang w:eastAsia="en-GB"/>
        </w:rPr>
        <w:t>ar</w:t>
      </w:r>
      <w:r>
        <w:rPr>
          <w:lang w:eastAsia="en-GB"/>
        </w:rPr>
        <w:t xml:space="preserve"> </w:t>
      </w:r>
      <w:r w:rsidR="002E323F">
        <w:rPr>
          <w:lang w:eastAsia="en-GB"/>
        </w:rPr>
        <w:t>verða á skilgreiningum í 2. gr. reglugerðarinnar</w:t>
      </w:r>
    </w:p>
    <w:p w14:paraId="7D7CA40C" w14:textId="2E8AE6DB" w:rsidR="00161BDA" w:rsidRDefault="002E323F" w:rsidP="002E323F">
      <w:pPr>
        <w:ind w:firstLine="0"/>
        <w:rPr>
          <w:lang w:eastAsia="en-GB"/>
        </w:rPr>
      </w:pPr>
      <w:r>
        <w:rPr>
          <w:lang w:eastAsia="en-GB"/>
        </w:rPr>
        <w:t xml:space="preserve">Skilgreining hugtaksins </w:t>
      </w:r>
      <w:r>
        <w:rPr>
          <w:i/>
          <w:lang w:eastAsia="en-GB"/>
        </w:rPr>
        <w:t xml:space="preserve">„viðeigandi vog“ </w:t>
      </w:r>
      <w:r>
        <w:rPr>
          <w:lang w:eastAsia="en-GB"/>
        </w:rPr>
        <w:t>breytist þannig:</w:t>
      </w:r>
    </w:p>
    <w:p w14:paraId="21C72AB7" w14:textId="24C725D0" w:rsidR="002E323F" w:rsidRDefault="002E323F" w:rsidP="002E323F">
      <w:pPr>
        <w:pStyle w:val="ListParagraph"/>
        <w:numPr>
          <w:ilvl w:val="0"/>
          <w:numId w:val="21"/>
        </w:numPr>
        <w:rPr>
          <w:lang w:eastAsia="en-GB"/>
        </w:rPr>
      </w:pPr>
      <w:r>
        <w:rPr>
          <w:lang w:eastAsia="en-GB"/>
        </w:rPr>
        <w:t>málsliður skilgreiningarinnar orðast svo:</w:t>
      </w:r>
    </w:p>
    <w:p w14:paraId="07025031" w14:textId="21888977" w:rsidR="002E323F" w:rsidRPr="002E323F" w:rsidRDefault="002E323F" w:rsidP="002E323F">
      <w:pPr>
        <w:ind w:left="390" w:firstLine="0"/>
        <w:rPr>
          <w:lang w:eastAsia="en-GB"/>
        </w:rPr>
      </w:pPr>
      <w:r>
        <w:rPr>
          <w:lang w:eastAsia="en-GB"/>
        </w:rPr>
        <w:t>„</w:t>
      </w:r>
      <w:r w:rsidRPr="002E323F">
        <w:rPr>
          <w:lang w:eastAsia="en-GB"/>
        </w:rPr>
        <w:t xml:space="preserve">mælitæki sem uppfyllir </w:t>
      </w:r>
      <w:r>
        <w:rPr>
          <w:lang w:eastAsia="en-GB"/>
        </w:rPr>
        <w:t xml:space="preserve">annaðhvort </w:t>
      </w:r>
      <w:r w:rsidRPr="002E323F">
        <w:rPr>
          <w:lang w:eastAsia="en-GB"/>
        </w:rPr>
        <w:t>ákvæði tilskipunar Evrópuþingsins og ráðsins 2014/32/ESB</w:t>
      </w:r>
      <w:r>
        <w:rPr>
          <w:rStyle w:val="FootnoteReference"/>
          <w:lang w:eastAsia="en-GB"/>
        </w:rPr>
        <w:footnoteReference w:id="1"/>
      </w:r>
      <w:r w:rsidRPr="002E323F">
        <w:rPr>
          <w:lang w:eastAsia="en-GB"/>
        </w:rPr>
        <w:t xml:space="preserve">, </w:t>
      </w:r>
      <w:r>
        <w:rPr>
          <w:lang w:eastAsia="en-GB"/>
        </w:rPr>
        <w:t>eða ákvæði tilskipunar Evrópuþingsins og ráðsins 2014/31/ESB</w:t>
      </w:r>
      <w:r>
        <w:rPr>
          <w:rStyle w:val="FootnoteReference"/>
          <w:lang w:eastAsia="en-GB"/>
        </w:rPr>
        <w:footnoteReference w:id="2"/>
      </w:r>
      <w:r>
        <w:rPr>
          <w:lang w:eastAsia="en-GB"/>
        </w:rPr>
        <w:t xml:space="preserve"> </w:t>
      </w:r>
      <w:r w:rsidRPr="002E323F">
        <w:rPr>
          <w:lang w:eastAsia="en-GB"/>
        </w:rPr>
        <w:t xml:space="preserve">um samræmingu laga aðildarríkjanna um að bjóða mælitæki fram á markaði, með áorðnum breytingum </w:t>
      </w:r>
      <w:r>
        <w:rPr>
          <w:lang w:eastAsia="en-GB"/>
        </w:rPr>
        <w:t>eins og þær</w:t>
      </w:r>
      <w:r w:rsidRPr="002E323F">
        <w:rPr>
          <w:lang w:eastAsia="en-GB"/>
        </w:rPr>
        <w:t xml:space="preserve"> er</w:t>
      </w:r>
      <w:r>
        <w:rPr>
          <w:lang w:eastAsia="en-GB"/>
        </w:rPr>
        <w:t>u</w:t>
      </w:r>
      <w:r w:rsidRPr="002E323F">
        <w:rPr>
          <w:lang w:eastAsia="en-GB"/>
        </w:rPr>
        <w:t xml:space="preserve"> inn</w:t>
      </w:r>
      <w:r>
        <w:rPr>
          <w:lang w:eastAsia="en-GB"/>
        </w:rPr>
        <w:t>leiddar í íslenskan rétt.</w:t>
      </w:r>
    </w:p>
    <w:p w14:paraId="1EECD42F" w14:textId="706236F0" w:rsidR="00CD0D6E" w:rsidRDefault="002E323F" w:rsidP="00312553">
      <w:pPr>
        <w:pStyle w:val="Heading4"/>
        <w:jc w:val="both"/>
        <w:rPr>
          <w:i w:val="0"/>
        </w:rPr>
      </w:pPr>
      <w:r>
        <w:rPr>
          <w:i w:val="0"/>
        </w:rPr>
        <w:t xml:space="preserve">Skilgreining </w:t>
      </w:r>
      <w:r w:rsidR="004A209A">
        <w:rPr>
          <w:i w:val="0"/>
        </w:rPr>
        <w:t xml:space="preserve">hugtaksins </w:t>
      </w:r>
      <w:r>
        <w:t>„v</w:t>
      </w:r>
      <w:r w:rsidR="004A209A">
        <w:t>iðurkennd aðferð“</w:t>
      </w:r>
      <w:r>
        <w:t xml:space="preserve"> </w:t>
      </w:r>
      <w:r>
        <w:rPr>
          <w:i w:val="0"/>
        </w:rPr>
        <w:t>breytist þannig:</w:t>
      </w:r>
    </w:p>
    <w:p w14:paraId="7E94D3A1" w14:textId="77777777" w:rsidR="004A209A" w:rsidRDefault="004A209A" w:rsidP="004A209A">
      <w:pPr>
        <w:rPr>
          <w:lang w:eastAsia="en-GB"/>
        </w:rPr>
      </w:pPr>
      <w:r>
        <w:rPr>
          <w:lang w:eastAsia="en-GB"/>
        </w:rPr>
        <w:t>Á eftir orðinu „beiting“ og á undan orðunum „gæðastjórnunarkerfis sem tryggir“ kemur: „vottaðs“.</w:t>
      </w:r>
    </w:p>
    <w:p w14:paraId="2E87CF69" w14:textId="77777777" w:rsidR="004A209A" w:rsidRPr="004A209A" w:rsidRDefault="004A209A" w:rsidP="004A209A">
      <w:pPr>
        <w:rPr>
          <w:lang w:eastAsia="en-GB"/>
        </w:rPr>
      </w:pPr>
      <w:r>
        <w:rPr>
          <w:lang w:eastAsia="en-GB"/>
        </w:rPr>
        <w:t>Við málsgreinina bætist málsliður svohljóðandi: „</w:t>
      </w:r>
      <w:r w:rsidRPr="004A209A">
        <w:rPr>
          <w:lang w:eastAsia="en-GB"/>
        </w:rPr>
        <w:t>Gæðastjórnunarkerfið sem vísað er til í þessari grein skal hljóta vottun faggilts vottunaraðila. Um faggildingu vottunaraðila fer samkvæmt lögum um faggildingu nr. 24/2006.</w:t>
      </w:r>
      <w:r>
        <w:rPr>
          <w:lang w:eastAsia="en-GB"/>
        </w:rPr>
        <w:t>“</w:t>
      </w:r>
    </w:p>
    <w:p w14:paraId="2B2CB5CE" w14:textId="77777777" w:rsidR="00312553" w:rsidRDefault="00312553" w:rsidP="00312553">
      <w:pPr>
        <w:ind w:firstLine="0"/>
        <w:rPr>
          <w:lang w:eastAsia="en-GB"/>
        </w:rPr>
      </w:pPr>
    </w:p>
    <w:p w14:paraId="6D475E53" w14:textId="77777777" w:rsidR="004A209A" w:rsidRDefault="004A209A" w:rsidP="00312553">
      <w:pPr>
        <w:ind w:firstLine="0"/>
        <w:rPr>
          <w:lang w:eastAsia="en-GB"/>
        </w:rPr>
      </w:pPr>
    </w:p>
    <w:p w14:paraId="65FA82B9" w14:textId="77777777" w:rsidR="00695B8A" w:rsidRDefault="00695B8A" w:rsidP="004B66DF">
      <w:pPr>
        <w:pStyle w:val="Greinarnmer"/>
        <w:spacing w:after="0"/>
        <w:ind w:left="1843"/>
      </w:pPr>
      <w:bookmarkStart w:id="0" w:name="_GoBack"/>
      <w:bookmarkEnd w:id="0"/>
    </w:p>
    <w:p w14:paraId="5675D4B0" w14:textId="77777777" w:rsidR="0063296B" w:rsidRPr="0063296B" w:rsidRDefault="0063296B" w:rsidP="0063296B">
      <w:pPr>
        <w:rPr>
          <w:lang w:eastAsia="en-GB"/>
        </w:rPr>
      </w:pPr>
      <w:r>
        <w:rPr>
          <w:lang w:eastAsia="en-GB"/>
        </w:rPr>
        <w:t>Eftirfarandi breytingar verða á 3. grein:</w:t>
      </w:r>
    </w:p>
    <w:p w14:paraId="016D49D8" w14:textId="77777777" w:rsidR="004A209A" w:rsidRDefault="004A209A" w:rsidP="00601D35">
      <w:pPr>
        <w:rPr>
          <w:lang w:eastAsia="en-GB"/>
        </w:rPr>
      </w:pPr>
      <w:r>
        <w:rPr>
          <w:lang w:eastAsia="en-GB"/>
        </w:rPr>
        <w:t>Ákvæði 1. mgr. 3. gr. orðast svo:</w:t>
      </w:r>
      <w:r w:rsidRPr="004A209A">
        <w:t xml:space="preserve"> </w:t>
      </w:r>
      <w:r>
        <w:t>„</w:t>
      </w:r>
      <w:r w:rsidRPr="004A209A">
        <w:rPr>
          <w:lang w:eastAsia="en-GB"/>
        </w:rPr>
        <w:t>Samgöngustofu er við eftirlit með skipum heimilt að sannreyna að ákvæðum þessarar reglugerðar sé fullnægt.</w:t>
      </w:r>
      <w:r>
        <w:rPr>
          <w:lang w:eastAsia="en-GB"/>
        </w:rPr>
        <w:t>“</w:t>
      </w:r>
    </w:p>
    <w:p w14:paraId="58B69824" w14:textId="77777777" w:rsidR="0063296B" w:rsidRPr="0063296B" w:rsidRDefault="00FF3430" w:rsidP="00171A98">
      <w:pPr>
        <w:rPr>
          <w:lang w:eastAsia="en-GB"/>
        </w:rPr>
      </w:pPr>
      <w:r>
        <w:rPr>
          <w:lang w:eastAsia="en-GB"/>
        </w:rPr>
        <w:t>Ákvæði 2. mgr. ákvæðisins fellur brott.</w:t>
      </w:r>
    </w:p>
    <w:p w14:paraId="6FF79184" w14:textId="77777777" w:rsidR="00601D35" w:rsidRDefault="00601D35" w:rsidP="00601D35">
      <w:pPr>
        <w:pStyle w:val="Greinarnmer"/>
        <w:spacing w:after="0"/>
      </w:pPr>
    </w:p>
    <w:p w14:paraId="0796649A" w14:textId="77777777" w:rsidR="00601D35" w:rsidRDefault="00171A98" w:rsidP="00601D35">
      <w:pPr>
        <w:rPr>
          <w:lang w:eastAsia="en-GB"/>
        </w:rPr>
      </w:pPr>
      <w:r>
        <w:rPr>
          <w:lang w:eastAsia="en-GB"/>
        </w:rPr>
        <w:t>Ákvæði 1. mgr. 4. gr. orðast svo:</w:t>
      </w:r>
    </w:p>
    <w:p w14:paraId="2F9E0DEF" w14:textId="77777777" w:rsidR="00171A98" w:rsidRDefault="00171A98" w:rsidP="00171A98">
      <w:pPr>
        <w:rPr>
          <w:lang w:eastAsia="en-GB"/>
        </w:rPr>
      </w:pPr>
      <w:r>
        <w:rPr>
          <w:lang w:eastAsia="en-GB"/>
        </w:rPr>
        <w:t>„</w:t>
      </w:r>
      <w:r w:rsidRPr="00056C7D">
        <w:rPr>
          <w:rFonts w:ascii="Times New Roman" w:hAnsi="Times New Roman"/>
        </w:rPr>
        <w:t>Farmsendendur vöru</w:t>
      </w:r>
      <w:r w:rsidR="00413B87">
        <w:rPr>
          <w:rFonts w:ascii="Times New Roman" w:hAnsi="Times New Roman"/>
        </w:rPr>
        <w:t>,</w:t>
      </w:r>
      <w:r w:rsidRPr="00056C7D">
        <w:rPr>
          <w:rFonts w:ascii="Times New Roman" w:hAnsi="Times New Roman"/>
        </w:rPr>
        <w:t xml:space="preserve"> sem hlaðið er í gáma á Íslandi í þeim tilgangi að flytja þá sjóleiðina, skulu</w:t>
      </w:r>
      <w:r>
        <w:rPr>
          <w:rFonts w:ascii="Times New Roman" w:hAnsi="Times New Roman"/>
        </w:rPr>
        <w:t xml:space="preserve"> </w:t>
      </w:r>
      <w:r w:rsidRPr="00056C7D">
        <w:rPr>
          <w:rFonts w:ascii="Times New Roman" w:hAnsi="Times New Roman"/>
        </w:rPr>
        <w:t>staðfes</w:t>
      </w:r>
      <w:r>
        <w:rPr>
          <w:rFonts w:ascii="Times New Roman" w:hAnsi="Times New Roman"/>
        </w:rPr>
        <w:t>ta að skráður hafi verið sannprófaður þungi gáms í samræmi við þessa reglugerð</w:t>
      </w:r>
      <w:r w:rsidRPr="00056C7D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</w:p>
    <w:p w14:paraId="5D89672F" w14:textId="77777777" w:rsidR="00601D35" w:rsidRDefault="00601D35" w:rsidP="00601D35">
      <w:pPr>
        <w:pStyle w:val="Greinarnmer"/>
        <w:spacing w:after="0"/>
      </w:pPr>
    </w:p>
    <w:p w14:paraId="7B485C59" w14:textId="77777777" w:rsidR="00601D35" w:rsidRDefault="00601D35" w:rsidP="00601D35">
      <w:pPr>
        <w:rPr>
          <w:lang w:eastAsia="en-GB"/>
        </w:rPr>
      </w:pPr>
      <w:r>
        <w:rPr>
          <w:lang w:eastAsia="en-GB"/>
        </w:rPr>
        <w:t>Við 7. gr. reglugerðarinnar bætist nýr málsliður svohljóðandi:</w:t>
      </w:r>
    </w:p>
    <w:p w14:paraId="220BC037" w14:textId="77777777" w:rsidR="00601D35" w:rsidRPr="00601D35" w:rsidRDefault="00601D35" w:rsidP="00601D35">
      <w:pPr>
        <w:rPr>
          <w:lang w:eastAsia="en-GB"/>
        </w:rPr>
      </w:pPr>
      <w:r>
        <w:rPr>
          <w:lang w:eastAsia="en-GB"/>
        </w:rPr>
        <w:t xml:space="preserve">Reglugerð þessi er sett til samræmis við </w:t>
      </w:r>
      <w:r w:rsidR="00105D1E">
        <w:rPr>
          <w:lang w:eastAsia="en-GB"/>
        </w:rPr>
        <w:t>kröfur</w:t>
      </w:r>
      <w:r w:rsidR="0063296B">
        <w:rPr>
          <w:lang w:eastAsia="en-GB"/>
        </w:rPr>
        <w:t xml:space="preserve"> </w:t>
      </w:r>
      <w:r w:rsidR="00171A98">
        <w:rPr>
          <w:lang w:eastAsia="en-GB"/>
        </w:rPr>
        <w:t xml:space="preserve">2. </w:t>
      </w:r>
      <w:r w:rsidR="0063296B">
        <w:rPr>
          <w:lang w:eastAsia="en-GB"/>
        </w:rPr>
        <w:t xml:space="preserve">reglu </w:t>
      </w:r>
      <w:r w:rsidR="00171A98">
        <w:rPr>
          <w:lang w:eastAsia="en-GB"/>
        </w:rPr>
        <w:t xml:space="preserve">VI. </w:t>
      </w:r>
      <w:r w:rsidR="0063296B">
        <w:rPr>
          <w:lang w:eastAsia="en-GB"/>
        </w:rPr>
        <w:t xml:space="preserve">kafla </w:t>
      </w:r>
      <w:r w:rsidR="00171A98">
        <w:rPr>
          <w:lang w:eastAsia="en-GB"/>
        </w:rPr>
        <w:t>a</w:t>
      </w:r>
      <w:r w:rsidR="00105D1E">
        <w:rPr>
          <w:lang w:eastAsia="en-GB"/>
        </w:rPr>
        <w:t>lþjóðasamnings um öryg</w:t>
      </w:r>
      <w:r w:rsidR="0063296B">
        <w:rPr>
          <w:lang w:eastAsia="en-GB"/>
        </w:rPr>
        <w:t>gi mannslífa á hafinu</w:t>
      </w:r>
      <w:r w:rsidR="00CF3B80">
        <w:rPr>
          <w:lang w:eastAsia="en-GB"/>
        </w:rPr>
        <w:t xml:space="preserve"> (SOLAS) eins og honum var breytt með ályktun MCS.380(94)</w:t>
      </w:r>
      <w:r w:rsidR="0063296B">
        <w:rPr>
          <w:lang w:eastAsia="en-GB"/>
        </w:rPr>
        <w:t>.</w:t>
      </w:r>
    </w:p>
    <w:p w14:paraId="37D9B774" w14:textId="77777777" w:rsidR="002120F9" w:rsidRDefault="002120F9" w:rsidP="00601D35">
      <w:pPr>
        <w:pStyle w:val="Greinarnmer"/>
        <w:spacing w:after="0"/>
      </w:pPr>
    </w:p>
    <w:p w14:paraId="365F9CD5" w14:textId="77777777" w:rsidR="00927942" w:rsidRDefault="00927942" w:rsidP="00E70B1A">
      <w:pPr>
        <w:pStyle w:val="Heading3"/>
      </w:pPr>
    </w:p>
    <w:p w14:paraId="0D1059FE" w14:textId="35677684" w:rsidR="00927942" w:rsidRDefault="00171A98" w:rsidP="00E70B1A">
      <w:pPr>
        <w:pStyle w:val="Heading3"/>
      </w:pPr>
      <w:r>
        <w:t>Gil</w:t>
      </w:r>
      <w:r w:rsidR="000114D6">
        <w:t>d</w:t>
      </w:r>
      <w:r>
        <w:t>istaka og lagastoð</w:t>
      </w:r>
      <w:r w:rsidR="000114D6">
        <w:t>.</w:t>
      </w:r>
    </w:p>
    <w:p w14:paraId="5D3A6857" w14:textId="75DB5284" w:rsidR="004B66DF" w:rsidRPr="004B66DF" w:rsidRDefault="004B66DF" w:rsidP="004B66DF">
      <w:pPr>
        <w:rPr>
          <w:lang w:eastAsia="en-GB"/>
        </w:rPr>
      </w:pPr>
      <w:r w:rsidRPr="004B66DF">
        <w:rPr>
          <w:lang w:eastAsia="en-GB"/>
        </w:rPr>
        <w:t>Reglugerð þessi, sem sett er með heimild 1. gr. laga nr. 47/2003 um eftirlit með skipum, með síðari breytingum, öðlast þegar gildi.</w:t>
      </w:r>
    </w:p>
    <w:p w14:paraId="47592B1B" w14:textId="77777777" w:rsidR="00696418" w:rsidRDefault="00696418" w:rsidP="00EC4CC0">
      <w:pPr>
        <w:pStyle w:val="Greinarnmer"/>
        <w:numPr>
          <w:ilvl w:val="0"/>
          <w:numId w:val="0"/>
        </w:numPr>
        <w:spacing w:after="0"/>
        <w:ind w:left="4679"/>
      </w:pPr>
    </w:p>
    <w:sectPr w:rsidR="00696418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586F8" w14:textId="77777777" w:rsidR="000D27E5" w:rsidRDefault="000D27E5" w:rsidP="000130AF">
      <w:r>
        <w:separator/>
      </w:r>
    </w:p>
  </w:endnote>
  <w:endnote w:type="continuationSeparator" w:id="0">
    <w:p w14:paraId="2896CD30" w14:textId="77777777" w:rsidR="000D27E5" w:rsidRDefault="000D27E5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4B5E7" w14:textId="77777777" w:rsidR="000D27E5" w:rsidRDefault="000D27E5" w:rsidP="000130AF">
      <w:r>
        <w:separator/>
      </w:r>
    </w:p>
  </w:footnote>
  <w:footnote w:type="continuationSeparator" w:id="0">
    <w:p w14:paraId="15CC66A0" w14:textId="77777777" w:rsidR="000D27E5" w:rsidRDefault="000D27E5" w:rsidP="000130AF">
      <w:r>
        <w:continuationSeparator/>
      </w:r>
    </w:p>
  </w:footnote>
  <w:footnote w:id="1">
    <w:p w14:paraId="716AB44E" w14:textId="0015F832" w:rsidR="002E323F" w:rsidRDefault="002E323F">
      <w:pPr>
        <w:pStyle w:val="FootnoteText"/>
      </w:pPr>
      <w:r>
        <w:rPr>
          <w:rStyle w:val="FootnoteReference"/>
        </w:rPr>
        <w:footnoteRef/>
      </w:r>
      <w:r>
        <w:t xml:space="preserve"> Tilskipunin er </w:t>
      </w:r>
      <w:r>
        <w:rPr>
          <w:lang w:eastAsia="en-GB"/>
        </w:rPr>
        <w:t>birt</w:t>
      </w:r>
      <w:r w:rsidRPr="002E323F">
        <w:rPr>
          <w:lang w:eastAsia="en-GB"/>
        </w:rPr>
        <w:t xml:space="preserve"> í EES-viðbæti við Stjórnar</w:t>
      </w:r>
      <w:r>
        <w:rPr>
          <w:lang w:eastAsia="en-GB"/>
        </w:rPr>
        <w:t>tíðindi Evrópusambandsins nr. 16</w:t>
      </w:r>
      <w:r w:rsidRPr="002E323F">
        <w:rPr>
          <w:lang w:eastAsia="en-GB"/>
        </w:rPr>
        <w:t xml:space="preserve"> 19. mars 2015, bls. 65</w:t>
      </w:r>
      <w:r>
        <w:rPr>
          <w:lang w:eastAsia="en-GB"/>
        </w:rPr>
        <w:t>.</w:t>
      </w:r>
    </w:p>
  </w:footnote>
  <w:footnote w:id="2">
    <w:p w14:paraId="149A7035" w14:textId="1D6177EC" w:rsidR="002E323F" w:rsidRDefault="002E323F">
      <w:pPr>
        <w:pStyle w:val="FootnoteText"/>
      </w:pPr>
      <w:r>
        <w:rPr>
          <w:rStyle w:val="FootnoteReference"/>
        </w:rPr>
        <w:footnoteRef/>
      </w:r>
      <w:r>
        <w:t xml:space="preserve"> Tilskipunin er birt í </w:t>
      </w:r>
      <w:r w:rsidRPr="002E323F">
        <w:rPr>
          <w:lang w:eastAsia="en-GB"/>
        </w:rPr>
        <w:t>EES-viðbæti við Stjórnar</w:t>
      </w:r>
      <w:r>
        <w:rPr>
          <w:lang w:eastAsia="en-GB"/>
        </w:rPr>
        <w:t>tíðindi Evrópusambandsins nr. 16</w:t>
      </w:r>
      <w:r w:rsidRPr="002E323F">
        <w:rPr>
          <w:lang w:eastAsia="en-GB"/>
        </w:rPr>
        <w:t xml:space="preserve"> 19. mars 2015</w:t>
      </w:r>
      <w:r>
        <w:rPr>
          <w:lang w:eastAsia="en-GB"/>
        </w:rPr>
        <w:t>. bls. 588.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2F23B" w14:textId="77777777" w:rsidR="00344D57" w:rsidRDefault="004B66DF">
    <w:pPr>
      <w:pStyle w:val="Header"/>
    </w:pPr>
    <w:r>
      <w:pict w14:anchorId="340367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1ED3" w14:textId="77777777" w:rsidR="00CB1CC1" w:rsidRDefault="004B66DF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01B185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6A826814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27DFC8E5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F2AB5CF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348D9E04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6BAE" w14:textId="77777777" w:rsidR="00344D57" w:rsidRDefault="004B66DF">
    <w:pPr>
      <w:pStyle w:val="Header"/>
    </w:pPr>
    <w:r>
      <w:pict w14:anchorId="124A27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99F0FD5E"/>
    <w:lvl w:ilvl="0" w:tplc="86722E0A">
      <w:start w:val="1"/>
      <w:numFmt w:val="decimal"/>
      <w:pStyle w:val="Greinarnmer"/>
      <w:lvlText w:val="%1. gr."/>
      <w:lvlJc w:val="center"/>
      <w:pPr>
        <w:ind w:left="5039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851319E"/>
    <w:multiLevelType w:val="hybridMultilevel"/>
    <w:tmpl w:val="B524D55E"/>
    <w:lvl w:ilvl="0" w:tplc="324885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0" w:hanging="360"/>
      </w:pPr>
    </w:lvl>
    <w:lvl w:ilvl="2" w:tplc="040F001B" w:tentative="1">
      <w:start w:val="1"/>
      <w:numFmt w:val="lowerRoman"/>
      <w:lvlText w:val="%3."/>
      <w:lvlJc w:val="right"/>
      <w:pPr>
        <w:ind w:left="2190" w:hanging="180"/>
      </w:pPr>
    </w:lvl>
    <w:lvl w:ilvl="3" w:tplc="040F000F" w:tentative="1">
      <w:start w:val="1"/>
      <w:numFmt w:val="decimal"/>
      <w:lvlText w:val="%4."/>
      <w:lvlJc w:val="left"/>
      <w:pPr>
        <w:ind w:left="2910" w:hanging="360"/>
      </w:pPr>
    </w:lvl>
    <w:lvl w:ilvl="4" w:tplc="040F0019" w:tentative="1">
      <w:start w:val="1"/>
      <w:numFmt w:val="lowerLetter"/>
      <w:lvlText w:val="%5."/>
      <w:lvlJc w:val="left"/>
      <w:pPr>
        <w:ind w:left="3630" w:hanging="360"/>
      </w:pPr>
    </w:lvl>
    <w:lvl w:ilvl="5" w:tplc="040F001B" w:tentative="1">
      <w:start w:val="1"/>
      <w:numFmt w:val="lowerRoman"/>
      <w:lvlText w:val="%6."/>
      <w:lvlJc w:val="right"/>
      <w:pPr>
        <w:ind w:left="4350" w:hanging="180"/>
      </w:pPr>
    </w:lvl>
    <w:lvl w:ilvl="6" w:tplc="040F000F" w:tentative="1">
      <w:start w:val="1"/>
      <w:numFmt w:val="decimal"/>
      <w:lvlText w:val="%7."/>
      <w:lvlJc w:val="left"/>
      <w:pPr>
        <w:ind w:left="5070" w:hanging="360"/>
      </w:pPr>
    </w:lvl>
    <w:lvl w:ilvl="7" w:tplc="040F0019" w:tentative="1">
      <w:start w:val="1"/>
      <w:numFmt w:val="lowerLetter"/>
      <w:lvlText w:val="%8."/>
      <w:lvlJc w:val="left"/>
      <w:pPr>
        <w:ind w:left="5790" w:hanging="360"/>
      </w:pPr>
    </w:lvl>
    <w:lvl w:ilvl="8" w:tplc="040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B"/>
    <w:rsid w:val="000114D6"/>
    <w:rsid w:val="000130AF"/>
    <w:rsid w:val="00030E1D"/>
    <w:rsid w:val="00054EA9"/>
    <w:rsid w:val="00060FD5"/>
    <w:rsid w:val="0007219F"/>
    <w:rsid w:val="00086235"/>
    <w:rsid w:val="00086261"/>
    <w:rsid w:val="000923DA"/>
    <w:rsid w:val="000B78A7"/>
    <w:rsid w:val="000C0977"/>
    <w:rsid w:val="000C1A4E"/>
    <w:rsid w:val="000D27E5"/>
    <w:rsid w:val="000D6A31"/>
    <w:rsid w:val="000D7F59"/>
    <w:rsid w:val="000F64C8"/>
    <w:rsid w:val="00105D1E"/>
    <w:rsid w:val="001070B0"/>
    <w:rsid w:val="00110CD7"/>
    <w:rsid w:val="00112CAF"/>
    <w:rsid w:val="00161BDA"/>
    <w:rsid w:val="00171A98"/>
    <w:rsid w:val="00186E48"/>
    <w:rsid w:val="00193B7D"/>
    <w:rsid w:val="00196C3A"/>
    <w:rsid w:val="001A27E6"/>
    <w:rsid w:val="001F45AB"/>
    <w:rsid w:val="001F5B52"/>
    <w:rsid w:val="00203FE7"/>
    <w:rsid w:val="002120F9"/>
    <w:rsid w:val="00212F5D"/>
    <w:rsid w:val="00223BAC"/>
    <w:rsid w:val="00227CE2"/>
    <w:rsid w:val="00233958"/>
    <w:rsid w:val="00234940"/>
    <w:rsid w:val="00240CAA"/>
    <w:rsid w:val="0024543E"/>
    <w:rsid w:val="00252C59"/>
    <w:rsid w:val="00254B0C"/>
    <w:rsid w:val="00277AD3"/>
    <w:rsid w:val="0028440C"/>
    <w:rsid w:val="00285874"/>
    <w:rsid w:val="002926D1"/>
    <w:rsid w:val="002A77D0"/>
    <w:rsid w:val="002D1CAC"/>
    <w:rsid w:val="002D747D"/>
    <w:rsid w:val="002D7D3C"/>
    <w:rsid w:val="002E323F"/>
    <w:rsid w:val="002F32BF"/>
    <w:rsid w:val="0030380E"/>
    <w:rsid w:val="0030556D"/>
    <w:rsid w:val="0031021D"/>
    <w:rsid w:val="00310259"/>
    <w:rsid w:val="00312553"/>
    <w:rsid w:val="00321167"/>
    <w:rsid w:val="00344D57"/>
    <w:rsid w:val="00364738"/>
    <w:rsid w:val="00373A61"/>
    <w:rsid w:val="00373B96"/>
    <w:rsid w:val="00380654"/>
    <w:rsid w:val="00391FD9"/>
    <w:rsid w:val="003B1A42"/>
    <w:rsid w:val="00400959"/>
    <w:rsid w:val="00407B5D"/>
    <w:rsid w:val="004128D7"/>
    <w:rsid w:val="00413B87"/>
    <w:rsid w:val="0041679C"/>
    <w:rsid w:val="00436ECD"/>
    <w:rsid w:val="0049455F"/>
    <w:rsid w:val="004A209A"/>
    <w:rsid w:val="004A4455"/>
    <w:rsid w:val="004B299C"/>
    <w:rsid w:val="004B66DF"/>
    <w:rsid w:val="004B67B7"/>
    <w:rsid w:val="004E4DEB"/>
    <w:rsid w:val="004F4ABB"/>
    <w:rsid w:val="0051133D"/>
    <w:rsid w:val="00513DDC"/>
    <w:rsid w:val="00545311"/>
    <w:rsid w:val="00550077"/>
    <w:rsid w:val="00553D4A"/>
    <w:rsid w:val="00567724"/>
    <w:rsid w:val="00585D68"/>
    <w:rsid w:val="00594B30"/>
    <w:rsid w:val="005A01F6"/>
    <w:rsid w:val="005A4E70"/>
    <w:rsid w:val="005C3ECB"/>
    <w:rsid w:val="005D1E3C"/>
    <w:rsid w:val="005F412B"/>
    <w:rsid w:val="00601D35"/>
    <w:rsid w:val="0061207E"/>
    <w:rsid w:val="00612C4E"/>
    <w:rsid w:val="00617EF1"/>
    <w:rsid w:val="00627912"/>
    <w:rsid w:val="0063296B"/>
    <w:rsid w:val="00642983"/>
    <w:rsid w:val="00644F44"/>
    <w:rsid w:val="0067381E"/>
    <w:rsid w:val="00692794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314B9"/>
    <w:rsid w:val="007434B8"/>
    <w:rsid w:val="00752A94"/>
    <w:rsid w:val="00763C3F"/>
    <w:rsid w:val="007709E5"/>
    <w:rsid w:val="00781007"/>
    <w:rsid w:val="00790848"/>
    <w:rsid w:val="007A410B"/>
    <w:rsid w:val="007B4504"/>
    <w:rsid w:val="007D1ABF"/>
    <w:rsid w:val="007E63B3"/>
    <w:rsid w:val="007F51BD"/>
    <w:rsid w:val="00802512"/>
    <w:rsid w:val="008104D4"/>
    <w:rsid w:val="00840702"/>
    <w:rsid w:val="008642B6"/>
    <w:rsid w:val="008877FA"/>
    <w:rsid w:val="00892F3A"/>
    <w:rsid w:val="008B0A90"/>
    <w:rsid w:val="008B0D3B"/>
    <w:rsid w:val="008D17B1"/>
    <w:rsid w:val="008D63B3"/>
    <w:rsid w:val="008E2D8C"/>
    <w:rsid w:val="008E64B7"/>
    <w:rsid w:val="008F0699"/>
    <w:rsid w:val="008F51F5"/>
    <w:rsid w:val="00927942"/>
    <w:rsid w:val="00932EAA"/>
    <w:rsid w:val="00965049"/>
    <w:rsid w:val="00972555"/>
    <w:rsid w:val="00990CBD"/>
    <w:rsid w:val="0099371F"/>
    <w:rsid w:val="009A4A23"/>
    <w:rsid w:val="009A5458"/>
    <w:rsid w:val="009B4AF1"/>
    <w:rsid w:val="009B7F10"/>
    <w:rsid w:val="009F03EB"/>
    <w:rsid w:val="009F3199"/>
    <w:rsid w:val="009F6DAC"/>
    <w:rsid w:val="00A211D0"/>
    <w:rsid w:val="00A312AD"/>
    <w:rsid w:val="00A40848"/>
    <w:rsid w:val="00A668E2"/>
    <w:rsid w:val="00A67DFE"/>
    <w:rsid w:val="00A8265D"/>
    <w:rsid w:val="00A9092D"/>
    <w:rsid w:val="00A90E00"/>
    <w:rsid w:val="00A91DAD"/>
    <w:rsid w:val="00AA073E"/>
    <w:rsid w:val="00AB2AAF"/>
    <w:rsid w:val="00AE2E30"/>
    <w:rsid w:val="00B0276D"/>
    <w:rsid w:val="00B15D96"/>
    <w:rsid w:val="00B17CA1"/>
    <w:rsid w:val="00B263D6"/>
    <w:rsid w:val="00B41879"/>
    <w:rsid w:val="00B64FC6"/>
    <w:rsid w:val="00B80364"/>
    <w:rsid w:val="00B86F75"/>
    <w:rsid w:val="00B9073B"/>
    <w:rsid w:val="00BA17DC"/>
    <w:rsid w:val="00BA50E9"/>
    <w:rsid w:val="00BB5299"/>
    <w:rsid w:val="00BB5A26"/>
    <w:rsid w:val="00BC7677"/>
    <w:rsid w:val="00BE7004"/>
    <w:rsid w:val="00BF1532"/>
    <w:rsid w:val="00BF1EFC"/>
    <w:rsid w:val="00BF7EF9"/>
    <w:rsid w:val="00C01933"/>
    <w:rsid w:val="00C05F9A"/>
    <w:rsid w:val="00C4110E"/>
    <w:rsid w:val="00C50477"/>
    <w:rsid w:val="00C57B34"/>
    <w:rsid w:val="00C60B68"/>
    <w:rsid w:val="00C611D0"/>
    <w:rsid w:val="00C729C7"/>
    <w:rsid w:val="00CA01E2"/>
    <w:rsid w:val="00CB1CC1"/>
    <w:rsid w:val="00CD0A8F"/>
    <w:rsid w:val="00CD0D6E"/>
    <w:rsid w:val="00CD295D"/>
    <w:rsid w:val="00CE2B4D"/>
    <w:rsid w:val="00CE72A8"/>
    <w:rsid w:val="00CF0BF9"/>
    <w:rsid w:val="00CF3B80"/>
    <w:rsid w:val="00CF7B5B"/>
    <w:rsid w:val="00D07F88"/>
    <w:rsid w:val="00D14DE3"/>
    <w:rsid w:val="00D20E53"/>
    <w:rsid w:val="00D24E62"/>
    <w:rsid w:val="00D61388"/>
    <w:rsid w:val="00D714EA"/>
    <w:rsid w:val="00D76A0D"/>
    <w:rsid w:val="00DA0481"/>
    <w:rsid w:val="00DB481F"/>
    <w:rsid w:val="00DB5A0D"/>
    <w:rsid w:val="00DC5127"/>
    <w:rsid w:val="00DF28B2"/>
    <w:rsid w:val="00DF5FF4"/>
    <w:rsid w:val="00E03CC9"/>
    <w:rsid w:val="00E03CE7"/>
    <w:rsid w:val="00E04E0A"/>
    <w:rsid w:val="00E44461"/>
    <w:rsid w:val="00E70B1A"/>
    <w:rsid w:val="00E84736"/>
    <w:rsid w:val="00E85185"/>
    <w:rsid w:val="00EA1528"/>
    <w:rsid w:val="00EA3401"/>
    <w:rsid w:val="00EB2EAA"/>
    <w:rsid w:val="00EC46A9"/>
    <w:rsid w:val="00EC4CC0"/>
    <w:rsid w:val="00ED4EFA"/>
    <w:rsid w:val="00ED5202"/>
    <w:rsid w:val="00EE7900"/>
    <w:rsid w:val="00F061F4"/>
    <w:rsid w:val="00F152D2"/>
    <w:rsid w:val="00F6670A"/>
    <w:rsid w:val="00F73E93"/>
    <w:rsid w:val="00F86726"/>
    <w:rsid w:val="00F91734"/>
    <w:rsid w:val="00F94843"/>
    <w:rsid w:val="00FA3496"/>
    <w:rsid w:val="00FA7140"/>
    <w:rsid w:val="00FB5B39"/>
    <w:rsid w:val="00FC2947"/>
    <w:rsid w:val="00FD7623"/>
    <w:rsid w:val="00FE1C05"/>
    <w:rsid w:val="00FF3430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D9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C4110E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C4110E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  <w:style w:type="paragraph" w:customStyle="1" w:styleId="Default">
    <w:name w:val="Default"/>
    <w:rsid w:val="00EA34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312553"/>
    <w:pPr>
      <w:tabs>
        <w:tab w:val="clear" w:pos="397"/>
        <w:tab w:val="clear" w:pos="709"/>
      </w:tabs>
      <w:ind w:left="1440" w:hanging="1440"/>
      <w:jc w:val="left"/>
    </w:pPr>
    <w:rPr>
      <w:rFonts w:ascii="Times New Roman" w:hAnsi="Times New Roman"/>
      <w:noProof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2553"/>
    <w:rPr>
      <w:rFonts w:ascii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4110E"/>
    <w:rPr>
      <w:rFonts w:ascii="Times" w:hAnsi="Times"/>
      <w:noProof/>
      <w:sz w:val="21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3F"/>
    <w:rPr>
      <w:rFonts w:ascii="Times" w:hAnsi="Times"/>
      <w:noProof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3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C4110E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C4110E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  <w:style w:type="paragraph" w:customStyle="1" w:styleId="Default">
    <w:name w:val="Default"/>
    <w:rsid w:val="00EA34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312553"/>
    <w:pPr>
      <w:tabs>
        <w:tab w:val="clear" w:pos="397"/>
        <w:tab w:val="clear" w:pos="709"/>
      </w:tabs>
      <w:ind w:left="1440" w:hanging="1440"/>
      <w:jc w:val="left"/>
    </w:pPr>
    <w:rPr>
      <w:rFonts w:ascii="Times New Roman" w:hAnsi="Times New Roman"/>
      <w:noProof w:val="0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12553"/>
    <w:rPr>
      <w:rFonts w:ascii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C4110E"/>
    <w:rPr>
      <w:rFonts w:ascii="Times" w:hAnsi="Times"/>
      <w:noProof/>
      <w:sz w:val="21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3F"/>
    <w:rPr>
      <w:rFonts w:ascii="Times" w:hAnsi="Times"/>
      <w:noProof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E3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usdb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3F20-EA94-4A0C-844B-20CDE29C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template.dotx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D. Baldursson</dc:creator>
  <cp:lastModifiedBy>Björn Freyr Björnsson</cp:lastModifiedBy>
  <cp:revision>3</cp:revision>
  <cp:lastPrinted>2008-12-24T08:48:00Z</cp:lastPrinted>
  <dcterms:created xsi:type="dcterms:W3CDTF">2018-01-25T13:59:00Z</dcterms:created>
  <dcterms:modified xsi:type="dcterms:W3CDTF">2018-03-02T15:28:00Z</dcterms:modified>
</cp:coreProperties>
</file>