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A935" w14:textId="77777777" w:rsidR="00D52CC4" w:rsidRPr="00D423A5" w:rsidRDefault="00D52CC4" w:rsidP="00D52CC4">
      <w:pPr>
        <w:pStyle w:val="Fyrirsgn3"/>
        <w:rPr>
          <w:rFonts w:ascii="Times New Roman" w:hAnsi="Times New Roman"/>
        </w:rPr>
      </w:pPr>
    </w:p>
    <w:p w14:paraId="3BFC1C63" w14:textId="77777777" w:rsidR="00D52CC4" w:rsidRPr="00D423A5" w:rsidRDefault="00D52CC4" w:rsidP="00D52CC4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</w:pPr>
      <w:r w:rsidRPr="00D423A5"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  <w:t>REGLUGERÐ</w:t>
      </w:r>
    </w:p>
    <w:p w14:paraId="51D9DC67" w14:textId="3AA9A756"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1"/>
        <w:rPr>
          <w:rFonts w:ascii="Times New Roman" w:hAnsi="Times New Roman"/>
          <w:b/>
          <w:noProof w:val="0"/>
          <w:szCs w:val="20"/>
          <w:lang w:eastAsia="en-GB"/>
        </w:rPr>
      </w:pP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um 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>breytingu á reglugerð</w:t>
      </w:r>
      <w:r w:rsidR="00BC53B6">
        <w:rPr>
          <w:rFonts w:ascii="Times New Roman" w:hAnsi="Times New Roman"/>
          <w:b/>
          <w:noProof w:val="0"/>
          <w:szCs w:val="20"/>
          <w:lang w:eastAsia="en-GB"/>
        </w:rPr>
        <w:t xml:space="preserve"> um umferðarmerki og notkun þeirra,</w:t>
      </w:r>
      <w:r w:rsidR="00BC53B6">
        <w:rPr>
          <w:rFonts w:ascii="Times New Roman" w:hAnsi="Times New Roman"/>
          <w:b/>
          <w:noProof w:val="0"/>
          <w:szCs w:val="20"/>
          <w:lang w:eastAsia="en-GB"/>
        </w:rPr>
        <w:br/>
      </w:r>
      <w:r w:rsidR="00296B18">
        <w:rPr>
          <w:rFonts w:ascii="Times New Roman" w:hAnsi="Times New Roman"/>
          <w:b/>
          <w:noProof w:val="0"/>
          <w:szCs w:val="20"/>
          <w:lang w:eastAsia="en-GB"/>
        </w:rPr>
        <w:t xml:space="preserve">nr. </w:t>
      </w:r>
      <w:r w:rsidR="00BC53B6">
        <w:rPr>
          <w:rFonts w:ascii="Times New Roman" w:hAnsi="Times New Roman"/>
          <w:b/>
          <w:noProof w:val="0"/>
          <w:szCs w:val="20"/>
          <w:lang w:eastAsia="en-GB"/>
        </w:rPr>
        <w:t>289/1995 með síðari breytingum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52CC4" w:rsidRPr="00D423A5" w14:paraId="680E86BD" w14:textId="77777777" w:rsidTr="00D52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93E79" w14:textId="77777777" w:rsidR="00D52CC4" w:rsidRPr="00D423A5" w:rsidRDefault="00D52CC4">
            <w:pPr>
              <w:rPr>
                <w:rFonts w:ascii="Times New Roman" w:hAnsi="Times New Roman"/>
                <w:b/>
                <w:noProof w:val="0"/>
                <w:szCs w:val="20"/>
                <w:lang w:eastAsia="en-GB"/>
              </w:rPr>
            </w:pPr>
          </w:p>
        </w:tc>
      </w:tr>
    </w:tbl>
    <w:p w14:paraId="1053F840" w14:textId="77777777" w:rsidR="00D52CC4" w:rsidRPr="00D423A5" w:rsidRDefault="00D52CC4" w:rsidP="00D52CC4">
      <w:pPr>
        <w:ind w:firstLine="0"/>
        <w:rPr>
          <w:rFonts w:ascii="Times New Roman" w:hAnsi="Times New Roman"/>
          <w:sz w:val="20"/>
          <w:szCs w:val="20"/>
          <w:lang w:eastAsia="en-GB"/>
        </w:rPr>
      </w:pPr>
    </w:p>
    <w:p w14:paraId="00675ED5" w14:textId="77777777" w:rsidR="00D52CC4" w:rsidRPr="00D423A5" w:rsidRDefault="00D52CC4" w:rsidP="00D52CC4">
      <w:pPr>
        <w:jc w:val="center"/>
        <w:rPr>
          <w:rFonts w:ascii="Times New Roman" w:hAnsi="Times New Roman"/>
          <w:sz w:val="20"/>
          <w:szCs w:val="20"/>
          <w:lang w:eastAsia="en-GB"/>
        </w:rPr>
      </w:pPr>
    </w:p>
    <w:p w14:paraId="18ADD1F8" w14:textId="77777777" w:rsidR="00D52CC4" w:rsidRPr="00D423A5" w:rsidRDefault="00D52CC4" w:rsidP="00BC53B6">
      <w:pPr>
        <w:ind w:firstLine="0"/>
        <w:jc w:val="center"/>
        <w:rPr>
          <w:rFonts w:ascii="Times New Roman" w:hAnsi="Times New Roman"/>
          <w:lang w:eastAsia="en-GB"/>
        </w:rPr>
      </w:pPr>
      <w:r w:rsidRPr="00D423A5">
        <w:rPr>
          <w:rFonts w:ascii="Times New Roman" w:hAnsi="Times New Roman"/>
          <w:lang w:eastAsia="en-GB"/>
        </w:rPr>
        <w:t>1. gr.</w:t>
      </w:r>
    </w:p>
    <w:p w14:paraId="5F5CE099" w14:textId="7F1ACD8B" w:rsidR="00813A0D" w:rsidRPr="00FC153C" w:rsidRDefault="00FC153C" w:rsidP="00FC153C">
      <w:pPr>
        <w:ind w:firstLine="0"/>
        <w:jc w:val="center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>Ferðamannaleið</w:t>
      </w:r>
    </w:p>
    <w:p w14:paraId="54A0E05C" w14:textId="77777777" w:rsidR="00FC153C" w:rsidRDefault="00FC153C" w:rsidP="00296B18">
      <w:pPr>
        <w:rPr>
          <w:lang w:eastAsia="en-GB"/>
        </w:rPr>
      </w:pPr>
    </w:p>
    <w:p w14:paraId="09213D0F" w14:textId="5E1C1740" w:rsidR="00F7214C" w:rsidRDefault="004956F2" w:rsidP="00296B18">
      <w:pPr>
        <w:rPr>
          <w:lang w:eastAsia="en-GB"/>
        </w:rPr>
      </w:pPr>
      <w:r>
        <w:rPr>
          <w:lang w:eastAsia="en-GB"/>
        </w:rPr>
        <w:t xml:space="preserve">Við </w:t>
      </w:r>
      <w:r w:rsidR="00EF0441" w:rsidRPr="001A690A">
        <w:rPr>
          <w:lang w:eastAsia="en-GB"/>
        </w:rPr>
        <w:t>13</w:t>
      </w:r>
      <w:r w:rsidRPr="001A690A">
        <w:rPr>
          <w:lang w:eastAsia="en-GB"/>
        </w:rPr>
        <w:t>.</w:t>
      </w:r>
      <w:r>
        <w:rPr>
          <w:lang w:eastAsia="en-GB"/>
        </w:rPr>
        <w:t xml:space="preserve"> grein reglugerðarinnar bætist nýtt merki,</w:t>
      </w:r>
      <w:r w:rsidR="00665909">
        <w:rPr>
          <w:lang w:eastAsia="en-GB"/>
        </w:rPr>
        <w:t xml:space="preserve"> </w:t>
      </w:r>
      <w:r w:rsidR="00665909">
        <w:rPr>
          <w:i/>
          <w:lang w:eastAsia="en-GB"/>
        </w:rPr>
        <w:t>F41.11</w:t>
      </w:r>
      <w:r w:rsidRPr="004956F2">
        <w:rPr>
          <w:i/>
          <w:lang w:eastAsia="en-GB"/>
        </w:rPr>
        <w:t xml:space="preserve"> Ferðamannaleið</w:t>
      </w:r>
      <w:r>
        <w:rPr>
          <w:lang w:eastAsia="en-GB"/>
        </w:rPr>
        <w:t>, sem táknað er með eftirfarandi merki:</w:t>
      </w:r>
    </w:p>
    <w:p w14:paraId="5B302E95" w14:textId="77777777" w:rsidR="004956F2" w:rsidRPr="004956F2" w:rsidRDefault="004956F2" w:rsidP="00624924">
      <w:pPr>
        <w:ind w:firstLine="0"/>
        <w:jc w:val="center"/>
        <w:rPr>
          <w:lang w:eastAsia="en-GB"/>
        </w:rPr>
      </w:pPr>
      <w:r>
        <w:drawing>
          <wp:inline distT="0" distB="0" distL="0" distR="0" wp14:anchorId="1E15B2EA" wp14:editId="417D821D">
            <wp:extent cx="1213200" cy="1440000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BEBC" w14:textId="2C1D2C09" w:rsidR="00656CBB" w:rsidRDefault="00331141" w:rsidP="006905D2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956F2">
        <w:rPr>
          <w:rFonts w:ascii="Times New Roman" w:hAnsi="Times New Roman"/>
          <w:sz w:val="22"/>
          <w:szCs w:val="22"/>
        </w:rPr>
        <w:t xml:space="preserve">Merki þetta má nota til að gefa til kynna að umferð á vegi sem merkið er við </w:t>
      </w:r>
      <w:r w:rsidR="006606EA">
        <w:rPr>
          <w:rFonts w:ascii="Times New Roman" w:hAnsi="Times New Roman"/>
          <w:sz w:val="22"/>
          <w:szCs w:val="22"/>
        </w:rPr>
        <w:t xml:space="preserve">fari um </w:t>
      </w:r>
      <w:r w:rsidR="00665909">
        <w:rPr>
          <w:rFonts w:ascii="Times New Roman" w:hAnsi="Times New Roman"/>
          <w:sz w:val="22"/>
          <w:szCs w:val="22"/>
        </w:rPr>
        <w:t>ferðamannaleið sem tengir</w:t>
      </w:r>
      <w:r w:rsidR="00EF0441">
        <w:rPr>
          <w:rFonts w:ascii="Times New Roman" w:hAnsi="Times New Roman"/>
          <w:sz w:val="22"/>
          <w:szCs w:val="22"/>
        </w:rPr>
        <w:t xml:space="preserve"> saman áhugaverða áfangastaði sem hafa sögulegt, menningarlegt eða fagurfræðilegt gildi. Á ferðamannaleið skal vera að finna lágmarksþjónustu sem tekur mið af þörfum ferðamanna. </w:t>
      </w:r>
    </w:p>
    <w:p w14:paraId="2C8871BC" w14:textId="77777777" w:rsidR="004956F2" w:rsidRDefault="00331141" w:rsidP="006905D2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956F2">
        <w:rPr>
          <w:rFonts w:ascii="Times New Roman" w:hAnsi="Times New Roman"/>
          <w:sz w:val="22"/>
          <w:szCs w:val="22"/>
        </w:rPr>
        <w:t>Merkið skal vera rétthyrndur ferhyrningur, 500</w:t>
      </w:r>
      <w:r>
        <w:rPr>
          <w:rFonts w:ascii="Times New Roman" w:hAnsi="Times New Roman"/>
          <w:sz w:val="22"/>
          <w:szCs w:val="22"/>
        </w:rPr>
        <w:t> </w:t>
      </w:r>
      <w:r w:rsidR="004956F2">
        <w:rPr>
          <w:rFonts w:ascii="Times New Roman" w:hAnsi="Times New Roman"/>
          <w:sz w:val="22"/>
          <w:szCs w:val="22"/>
        </w:rPr>
        <w:t>mm á breidd og 600</w:t>
      </w:r>
      <w:r>
        <w:rPr>
          <w:rFonts w:ascii="Times New Roman" w:hAnsi="Times New Roman"/>
          <w:sz w:val="22"/>
          <w:szCs w:val="22"/>
        </w:rPr>
        <w:t> </w:t>
      </w:r>
      <w:r w:rsidR="004956F2">
        <w:rPr>
          <w:rFonts w:ascii="Times New Roman" w:hAnsi="Times New Roman"/>
          <w:sz w:val="22"/>
          <w:szCs w:val="22"/>
        </w:rPr>
        <w:t xml:space="preserve">mm á hæð, með </w:t>
      </w:r>
      <w:r>
        <w:rPr>
          <w:rFonts w:ascii="Times New Roman" w:hAnsi="Times New Roman"/>
          <w:sz w:val="22"/>
          <w:szCs w:val="22"/>
        </w:rPr>
        <w:t xml:space="preserve">merki viðkomandi ferðamannaleiðar á </w:t>
      </w:r>
      <w:r w:rsidR="004956F2">
        <w:rPr>
          <w:rFonts w:ascii="Times New Roman" w:hAnsi="Times New Roman"/>
          <w:sz w:val="22"/>
          <w:szCs w:val="22"/>
        </w:rPr>
        <w:t>hvítum grunni og brúnum ramma.</w:t>
      </w:r>
    </w:p>
    <w:p w14:paraId="097FF1B9" w14:textId="77777777" w:rsidR="00031621" w:rsidRDefault="00031621" w:rsidP="002622F3">
      <w:pPr>
        <w:ind w:firstLine="0"/>
        <w:rPr>
          <w:rFonts w:ascii="Times New Roman" w:hAnsi="Times New Roman"/>
          <w:lang w:eastAsia="en-GB"/>
        </w:rPr>
      </w:pPr>
    </w:p>
    <w:p w14:paraId="0C68F112" w14:textId="77777777" w:rsidR="00D52CC4" w:rsidRPr="00D423A5" w:rsidRDefault="002622F3" w:rsidP="00BC53B6">
      <w:pPr>
        <w:ind w:firstLine="0"/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2</w:t>
      </w:r>
      <w:r w:rsidR="004C539B">
        <w:rPr>
          <w:rFonts w:ascii="Times New Roman" w:hAnsi="Times New Roman"/>
          <w:lang w:eastAsia="en-GB"/>
        </w:rPr>
        <w:t>. gr.</w:t>
      </w:r>
    </w:p>
    <w:p w14:paraId="30F4EF1F" w14:textId="77777777" w:rsidR="004C539B" w:rsidRDefault="004C539B" w:rsidP="00BC53B6">
      <w:pPr>
        <w:ind w:firstLine="0"/>
        <w:jc w:val="center"/>
        <w:rPr>
          <w:i/>
          <w:szCs w:val="21"/>
        </w:rPr>
      </w:pPr>
      <w:r w:rsidRPr="00DC2E33">
        <w:rPr>
          <w:i/>
          <w:szCs w:val="21"/>
        </w:rPr>
        <w:t>Lagastoð og gildistaka.</w:t>
      </w:r>
    </w:p>
    <w:p w14:paraId="3F8638DA" w14:textId="77777777" w:rsidR="003A2898" w:rsidRPr="003A2898" w:rsidRDefault="003A2898" w:rsidP="004C539B">
      <w:pPr>
        <w:jc w:val="center"/>
        <w:rPr>
          <w:szCs w:val="21"/>
        </w:rPr>
      </w:pPr>
    </w:p>
    <w:p w14:paraId="1B3FCCB4" w14:textId="77777777" w:rsidR="00D52CC4" w:rsidRDefault="004C539B" w:rsidP="00296B18">
      <w:r w:rsidRPr="00DC2E33">
        <w:t xml:space="preserve">Reglugerð þessi, sem sett er samkvæmt heimild í </w:t>
      </w:r>
      <w:r w:rsidR="00C0509F">
        <w:t>79. og 84. gr. umferðarlaga nr. 50/1987, með síðari breytingum, öðlast þegar gildi.</w:t>
      </w:r>
    </w:p>
    <w:p w14:paraId="799CD022" w14:textId="77777777" w:rsidR="004C539B" w:rsidRDefault="004C539B" w:rsidP="004C539B">
      <w:pPr>
        <w:rPr>
          <w:szCs w:val="21"/>
        </w:rPr>
      </w:pPr>
    </w:p>
    <w:p w14:paraId="0FE991C7" w14:textId="77777777" w:rsidR="004C539B" w:rsidRDefault="004C539B" w:rsidP="004C539B">
      <w:pPr>
        <w:rPr>
          <w:szCs w:val="21"/>
        </w:rPr>
      </w:pPr>
    </w:p>
    <w:p w14:paraId="0E8A48A7" w14:textId="77777777" w:rsidR="004C539B" w:rsidRDefault="004C539B" w:rsidP="004C539B">
      <w:pPr>
        <w:rPr>
          <w:szCs w:val="21"/>
        </w:rPr>
      </w:pPr>
    </w:p>
    <w:p w14:paraId="6A11DB79" w14:textId="77777777" w:rsidR="004C539B" w:rsidRDefault="004C539B" w:rsidP="001D30B0">
      <w:pPr>
        <w:ind w:firstLine="0"/>
        <w:rPr>
          <w:szCs w:val="21"/>
        </w:rPr>
      </w:pPr>
    </w:p>
    <w:p w14:paraId="4A1DA29F" w14:textId="77777777" w:rsidR="004C539B" w:rsidRPr="004C539B" w:rsidRDefault="004C539B" w:rsidP="004C539B">
      <w:pPr>
        <w:rPr>
          <w:szCs w:val="21"/>
        </w:rPr>
      </w:pPr>
    </w:p>
    <w:p w14:paraId="6DF49CA7" w14:textId="77777777"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3"/>
        <w:rPr>
          <w:rFonts w:ascii="Times New Roman" w:hAnsi="Times New Roman"/>
          <w:bCs/>
          <w:i/>
          <w:noProof w:val="0"/>
          <w:szCs w:val="28"/>
          <w:lang w:eastAsia="en-GB"/>
        </w:rPr>
      </w:pPr>
    </w:p>
    <w:p w14:paraId="5C2AAC46" w14:textId="3DB13305" w:rsidR="00D52CC4" w:rsidRPr="00D423A5" w:rsidRDefault="00D52CC4" w:rsidP="004956F2">
      <w:pPr>
        <w:ind w:firstLine="0"/>
        <w:jc w:val="center"/>
        <w:rPr>
          <w:rFonts w:ascii="Times New Roman" w:hAnsi="Times New Roman"/>
          <w:color w:val="000000" w:themeColor="text1"/>
          <w:szCs w:val="21"/>
        </w:rPr>
      </w:pPr>
      <w:r w:rsidRPr="00D423A5">
        <w:rPr>
          <w:rFonts w:ascii="Times New Roman" w:hAnsi="Times New Roman"/>
          <w:color w:val="000000" w:themeColor="text1"/>
          <w:szCs w:val="21"/>
        </w:rPr>
        <w:t>Samgöngu- og sveita</w:t>
      </w:r>
      <w:r w:rsidR="007B0720">
        <w:rPr>
          <w:rFonts w:ascii="Times New Roman" w:hAnsi="Times New Roman"/>
          <w:color w:val="000000" w:themeColor="text1"/>
          <w:szCs w:val="21"/>
        </w:rPr>
        <w:t>r</w:t>
      </w:r>
      <w:r w:rsidRPr="00D423A5">
        <w:rPr>
          <w:rFonts w:ascii="Times New Roman" w:hAnsi="Times New Roman"/>
          <w:color w:val="000000" w:themeColor="text1"/>
          <w:szCs w:val="21"/>
        </w:rPr>
        <w:t>stjórnarráðuneytinu</w:t>
      </w:r>
      <w:r w:rsidRPr="008938D1">
        <w:rPr>
          <w:rFonts w:ascii="Times New Roman" w:hAnsi="Times New Roman"/>
          <w:color w:val="000000" w:themeColor="text1"/>
          <w:szCs w:val="21"/>
        </w:rPr>
        <w:t xml:space="preserve">,  </w:t>
      </w:r>
      <w:r w:rsidR="003A2898" w:rsidRPr="008938D1">
        <w:rPr>
          <w:rFonts w:ascii="Times New Roman" w:hAnsi="Times New Roman"/>
          <w:color w:val="000000" w:themeColor="text1"/>
          <w:szCs w:val="21"/>
        </w:rPr>
        <w:t xml:space="preserve">  </w:t>
      </w:r>
      <w:r w:rsidRPr="008938D1">
        <w:rPr>
          <w:rFonts w:ascii="Times New Roman" w:hAnsi="Times New Roman"/>
          <w:color w:val="000000" w:themeColor="text1"/>
          <w:szCs w:val="21"/>
        </w:rPr>
        <w:t xml:space="preserve"> . </w:t>
      </w:r>
      <w:r w:rsidR="00D22318">
        <w:rPr>
          <w:rFonts w:ascii="Times New Roman" w:hAnsi="Times New Roman"/>
          <w:color w:val="000000" w:themeColor="text1"/>
          <w:szCs w:val="21"/>
        </w:rPr>
        <w:t>XXXX</w:t>
      </w:r>
      <w:bookmarkStart w:id="0" w:name="_GoBack"/>
      <w:bookmarkEnd w:id="0"/>
      <w:r w:rsidRPr="008938D1">
        <w:rPr>
          <w:rFonts w:ascii="Times New Roman" w:hAnsi="Times New Roman"/>
          <w:color w:val="000000" w:themeColor="text1"/>
          <w:szCs w:val="21"/>
        </w:rPr>
        <w:t xml:space="preserve"> 201</w:t>
      </w:r>
      <w:r w:rsidR="00A23FDF" w:rsidRPr="008938D1">
        <w:rPr>
          <w:rFonts w:ascii="Times New Roman" w:hAnsi="Times New Roman"/>
          <w:color w:val="000000" w:themeColor="text1"/>
          <w:szCs w:val="21"/>
        </w:rPr>
        <w:t>9</w:t>
      </w:r>
      <w:r w:rsidRPr="008938D1">
        <w:rPr>
          <w:rFonts w:ascii="Times New Roman" w:hAnsi="Times New Roman"/>
          <w:color w:val="000000" w:themeColor="text1"/>
          <w:szCs w:val="21"/>
        </w:rPr>
        <w:t>.</w:t>
      </w:r>
    </w:p>
    <w:p w14:paraId="6C1FF223" w14:textId="77777777"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14:paraId="20991A75" w14:textId="77777777"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14:paraId="2C98CA27" w14:textId="77777777"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14:paraId="7C90173A" w14:textId="77777777"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14:paraId="3ED7FCD6" w14:textId="77777777"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14:paraId="7F0B85D0" w14:textId="77777777"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14:paraId="7819883A" w14:textId="77777777"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14:paraId="068C0918" w14:textId="77777777" w:rsidR="00D52CC4" w:rsidRPr="00D423A5" w:rsidRDefault="00A23FDF" w:rsidP="004956F2">
      <w:pPr>
        <w:ind w:firstLine="0"/>
        <w:jc w:val="center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Sigurður Ingi Jóhannsson</w:t>
      </w:r>
      <w:r w:rsidR="00D52CC4" w:rsidRPr="00D423A5">
        <w:rPr>
          <w:rFonts w:ascii="Times New Roman" w:hAnsi="Times New Roman"/>
          <w:b/>
          <w:color w:val="000000" w:themeColor="text1"/>
          <w:szCs w:val="21"/>
        </w:rPr>
        <w:t>.</w:t>
      </w:r>
    </w:p>
    <w:p w14:paraId="4545801C" w14:textId="77777777" w:rsidR="00D52CC4" w:rsidRPr="00D423A5" w:rsidRDefault="00D52CC4" w:rsidP="00D52CC4">
      <w:pPr>
        <w:rPr>
          <w:rFonts w:ascii="Times New Roman" w:hAnsi="Times New Roman"/>
          <w:i/>
          <w:color w:val="000000" w:themeColor="text1"/>
          <w:szCs w:val="21"/>
        </w:rPr>
      </w:pPr>
    </w:p>
    <w:p w14:paraId="16509A53" w14:textId="77777777"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14:paraId="2D3D2810" w14:textId="77777777"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14:paraId="1E36B359" w14:textId="77777777" w:rsidR="00D52CC4" w:rsidRPr="00D423A5" w:rsidRDefault="00A23FDF" w:rsidP="004956F2">
      <w:pPr>
        <w:ind w:firstLine="0"/>
        <w:jc w:val="right"/>
        <w:rPr>
          <w:rFonts w:ascii="Times New Roman" w:hAnsi="Times New Roman"/>
          <w:i/>
          <w:color w:val="000000" w:themeColor="text1"/>
          <w:szCs w:val="21"/>
        </w:rPr>
      </w:pPr>
      <w:r>
        <w:rPr>
          <w:rFonts w:ascii="Times New Roman" w:hAnsi="Times New Roman"/>
          <w:i/>
          <w:color w:val="000000" w:themeColor="text1"/>
          <w:szCs w:val="21"/>
        </w:rPr>
        <w:t>Ragnhildur Hjaltadóttir</w:t>
      </w:r>
      <w:r w:rsidR="00D52CC4" w:rsidRPr="00D423A5">
        <w:rPr>
          <w:rFonts w:ascii="Times New Roman" w:hAnsi="Times New Roman"/>
          <w:i/>
          <w:color w:val="000000" w:themeColor="text1"/>
          <w:szCs w:val="21"/>
        </w:rPr>
        <w:t>.</w:t>
      </w:r>
    </w:p>
    <w:p w14:paraId="338B2663" w14:textId="77777777" w:rsidR="00D52CC4" w:rsidRPr="00D423A5" w:rsidRDefault="00D52CC4" w:rsidP="00D52CC4">
      <w:pPr>
        <w:tabs>
          <w:tab w:val="clear" w:pos="397"/>
        </w:tabs>
        <w:ind w:firstLine="0"/>
        <w:jc w:val="left"/>
        <w:rPr>
          <w:rFonts w:ascii="Times New Roman" w:hAnsi="Times New Roman"/>
          <w:szCs w:val="21"/>
          <w:lang w:eastAsia="en-GB"/>
        </w:rPr>
      </w:pPr>
    </w:p>
    <w:p w14:paraId="7C4C819F" w14:textId="77777777" w:rsidR="00825572" w:rsidRPr="00D423A5" w:rsidRDefault="00825572">
      <w:pPr>
        <w:rPr>
          <w:rFonts w:ascii="Times New Roman" w:hAnsi="Times New Roman"/>
        </w:rPr>
      </w:pPr>
    </w:p>
    <w:sectPr w:rsidR="00825572" w:rsidRPr="00D423A5" w:rsidSect="00D4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2B9"/>
    <w:multiLevelType w:val="hybridMultilevel"/>
    <w:tmpl w:val="34C2445A"/>
    <w:lvl w:ilvl="0" w:tplc="E5D4A054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C4"/>
    <w:rsid w:val="00031621"/>
    <w:rsid w:val="00165449"/>
    <w:rsid w:val="001A5739"/>
    <w:rsid w:val="001A690A"/>
    <w:rsid w:val="001D30B0"/>
    <w:rsid w:val="001E7E0E"/>
    <w:rsid w:val="00220182"/>
    <w:rsid w:val="002411F7"/>
    <w:rsid w:val="002622F3"/>
    <w:rsid w:val="00296B18"/>
    <w:rsid w:val="002F3715"/>
    <w:rsid w:val="00331141"/>
    <w:rsid w:val="003844C4"/>
    <w:rsid w:val="003A2898"/>
    <w:rsid w:val="003B17C1"/>
    <w:rsid w:val="00405179"/>
    <w:rsid w:val="004278DC"/>
    <w:rsid w:val="00427C7A"/>
    <w:rsid w:val="004859B1"/>
    <w:rsid w:val="004956F2"/>
    <w:rsid w:val="004C539B"/>
    <w:rsid w:val="005342BA"/>
    <w:rsid w:val="005812D5"/>
    <w:rsid w:val="005B6E69"/>
    <w:rsid w:val="005D1A9F"/>
    <w:rsid w:val="005D76A5"/>
    <w:rsid w:val="006019C0"/>
    <w:rsid w:val="00624924"/>
    <w:rsid w:val="006328DE"/>
    <w:rsid w:val="00656CBB"/>
    <w:rsid w:val="006606EA"/>
    <w:rsid w:val="00665909"/>
    <w:rsid w:val="006905D2"/>
    <w:rsid w:val="006C4311"/>
    <w:rsid w:val="006E244F"/>
    <w:rsid w:val="00724EF7"/>
    <w:rsid w:val="00792F0F"/>
    <w:rsid w:val="007B0720"/>
    <w:rsid w:val="00813A0D"/>
    <w:rsid w:val="00825572"/>
    <w:rsid w:val="00837ED5"/>
    <w:rsid w:val="0087612C"/>
    <w:rsid w:val="00880431"/>
    <w:rsid w:val="0088137F"/>
    <w:rsid w:val="008938D1"/>
    <w:rsid w:val="009066D7"/>
    <w:rsid w:val="0096276D"/>
    <w:rsid w:val="009A7CA6"/>
    <w:rsid w:val="00A23FDF"/>
    <w:rsid w:val="00A3056A"/>
    <w:rsid w:val="00A44F4A"/>
    <w:rsid w:val="00A8242B"/>
    <w:rsid w:val="00B153DA"/>
    <w:rsid w:val="00B15685"/>
    <w:rsid w:val="00B34A3C"/>
    <w:rsid w:val="00B95646"/>
    <w:rsid w:val="00BA08EB"/>
    <w:rsid w:val="00BC53B6"/>
    <w:rsid w:val="00BD024F"/>
    <w:rsid w:val="00BF1AD7"/>
    <w:rsid w:val="00C0509F"/>
    <w:rsid w:val="00C7450E"/>
    <w:rsid w:val="00D22318"/>
    <w:rsid w:val="00D34281"/>
    <w:rsid w:val="00D40A0C"/>
    <w:rsid w:val="00D423A5"/>
    <w:rsid w:val="00D46248"/>
    <w:rsid w:val="00D52CC4"/>
    <w:rsid w:val="00D74762"/>
    <w:rsid w:val="00DC6D3D"/>
    <w:rsid w:val="00DE64DB"/>
    <w:rsid w:val="00EC1DB3"/>
    <w:rsid w:val="00ED42ED"/>
    <w:rsid w:val="00EF0441"/>
    <w:rsid w:val="00F7214C"/>
    <w:rsid w:val="00F831D0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F440"/>
  <w15:chartTrackingRefBased/>
  <w15:docId w15:val="{ECD99A86-92B3-4C52-98A0-65B6A56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aliases w:val="Texti ákvæðis"/>
    <w:qFormat/>
    <w:rsid w:val="00D52CC4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F721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yrirsgn3">
    <w:name w:val="heading 3"/>
    <w:aliases w:val="Kafli númer"/>
    <w:basedOn w:val="Venjulegur"/>
    <w:next w:val="Venjulegur"/>
    <w:link w:val="Fyrirsgn3Staf"/>
    <w:autoRedefine/>
    <w:semiHidden/>
    <w:unhideWhenUsed/>
    <w:qFormat/>
    <w:rsid w:val="00D52CC4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aliases w:val="Kafli númer Staf"/>
    <w:basedOn w:val="Sjlfgefinleturgermlsgreinar"/>
    <w:link w:val="Fyrirsgn3"/>
    <w:semiHidden/>
    <w:rsid w:val="00D52CC4"/>
    <w:rPr>
      <w:rFonts w:ascii="Times" w:eastAsia="Times New Roman" w:hAnsi="Times" w:cs="Times New Roman"/>
      <w:sz w:val="21"/>
      <w:szCs w:val="20"/>
      <w:lang w:val="is-IS" w:eastAsia="en-GB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F7214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Mlsgreinlista">
    <w:name w:val="List Paragraph"/>
    <w:basedOn w:val="Venjulegur"/>
    <w:uiPriority w:val="34"/>
    <w:qFormat/>
    <w:rsid w:val="005B6E69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4956F2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956F2"/>
    <w:rPr>
      <w:rFonts w:ascii="Segoe UI" w:eastAsia="Times New Roman" w:hAnsi="Segoe UI" w:cs="Segoe UI"/>
      <w:noProof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D30B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1D30B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1D30B0"/>
    <w:rPr>
      <w:rFonts w:ascii="Times" w:eastAsia="Times New Roman" w:hAnsi="Times" w:cs="Times New Roman"/>
      <w:noProof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D30B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D30B0"/>
    <w:rPr>
      <w:rFonts w:ascii="Times" w:eastAsia="Times New Roman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Birgir Jónasson</dc:creator>
  <cp:keywords/>
  <dc:description/>
  <cp:lastModifiedBy>Jónas Birgir Jónasson</cp:lastModifiedBy>
  <cp:revision>2</cp:revision>
  <dcterms:created xsi:type="dcterms:W3CDTF">2019-05-28T12:31:00Z</dcterms:created>
  <dcterms:modified xsi:type="dcterms:W3CDTF">2019-05-28T12:31:00Z</dcterms:modified>
</cp:coreProperties>
</file>