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9E51DA" w14:paraId="1A1A039E"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67F8E84" w14:textId="77777777" w:rsidR="00883508" w:rsidRPr="009E51DA" w:rsidRDefault="00883508" w:rsidP="00DA27FF">
            <w:pPr>
              <w:spacing w:before="120" w:after="120"/>
              <w:jc w:val="center"/>
              <w:rPr>
                <w:rFonts w:ascii="Times New Roman" w:hAnsi="Times New Roman" w:cs="Times New Roman"/>
                <w:b/>
                <w:sz w:val="32"/>
                <w:szCs w:val="32"/>
              </w:rPr>
            </w:pPr>
            <w:r w:rsidRPr="009E51DA">
              <w:rPr>
                <w:rFonts w:ascii="Times New Roman" w:hAnsi="Times New Roman" w:cs="Times New Roman"/>
                <w:i/>
                <w:noProof/>
                <w:lang w:eastAsia="is-IS"/>
              </w:rPr>
              <w:drawing>
                <wp:inline distT="0" distB="0" distL="0" distR="0" wp14:anchorId="3A938CEA" wp14:editId="4991CEC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68B2A89" w14:textId="77777777" w:rsidR="00883508" w:rsidRPr="009E51DA" w:rsidRDefault="0012646E" w:rsidP="0012646E">
            <w:pPr>
              <w:spacing w:before="400" w:after="120"/>
              <w:rPr>
                <w:rFonts w:ascii="Times New Roman" w:hAnsi="Times New Roman" w:cs="Times New Roman"/>
                <w:b/>
                <w:sz w:val="32"/>
                <w:szCs w:val="32"/>
              </w:rPr>
            </w:pPr>
            <w:r w:rsidRPr="009E51DA">
              <w:rPr>
                <w:rFonts w:ascii="Times New Roman" w:hAnsi="Times New Roman" w:cs="Times New Roman"/>
                <w:b/>
                <w:sz w:val="32"/>
                <w:szCs w:val="32"/>
              </w:rPr>
              <w:t xml:space="preserve">      </w:t>
            </w:r>
            <w:r w:rsidR="007414CB" w:rsidRPr="009E51DA">
              <w:rPr>
                <w:rFonts w:ascii="Times New Roman" w:hAnsi="Times New Roman" w:cs="Times New Roman"/>
                <w:b/>
                <w:sz w:val="32"/>
                <w:szCs w:val="32"/>
              </w:rPr>
              <w:t>ÁFORM UM LAGASETNINGU</w:t>
            </w:r>
          </w:p>
          <w:p w14:paraId="23EB6F50" w14:textId="77777777" w:rsidR="00883508" w:rsidRPr="009E51DA" w:rsidRDefault="00883508" w:rsidP="00DA27FF">
            <w:pPr>
              <w:spacing w:before="120" w:after="120"/>
              <w:rPr>
                <w:rFonts w:ascii="Times New Roman" w:hAnsi="Times New Roman" w:cs="Times New Roman"/>
                <w:i/>
              </w:rPr>
            </w:pPr>
            <w:r w:rsidRPr="009E51DA">
              <w:rPr>
                <w:rFonts w:ascii="Times New Roman" w:hAnsi="Times New Roman" w:cs="Times New Roman"/>
                <w:i/>
              </w:rPr>
              <w:t xml:space="preserve">       </w:t>
            </w:r>
            <w:r w:rsidR="0012646E" w:rsidRPr="009E51DA">
              <w:rPr>
                <w:rFonts w:ascii="Times New Roman" w:hAnsi="Times New Roman" w:cs="Times New Roman"/>
                <w:i/>
              </w:rPr>
              <w:t xml:space="preserve">   </w:t>
            </w:r>
            <w:r w:rsidRPr="009E51DA">
              <w:rPr>
                <w:rFonts w:ascii="Times New Roman" w:hAnsi="Times New Roman" w:cs="Times New Roman"/>
                <w:i/>
              </w:rPr>
              <w:t>– sbr. samþykkt ríkisstjórnar frá 10. mars 2017</w:t>
            </w:r>
            <w:r w:rsidR="009C1771" w:rsidRPr="009E51DA">
              <w:rPr>
                <w:rFonts w:ascii="Times New Roman" w:hAnsi="Times New Roman" w:cs="Times New Roman"/>
                <w:i/>
              </w:rPr>
              <w:t>, 1.-4.  gr.</w:t>
            </w:r>
          </w:p>
        </w:tc>
      </w:tr>
      <w:tr w:rsidR="00E34B42" w:rsidRPr="009E51DA" w14:paraId="117D6DA7"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30976AC" w14:textId="77777777" w:rsidR="00135B40" w:rsidRPr="009E51DA" w:rsidRDefault="00135B40" w:rsidP="00851A99">
            <w:pPr>
              <w:spacing w:before="60" w:after="60"/>
              <w:rPr>
                <w:rFonts w:ascii="Times New Roman" w:hAnsi="Times New Roman" w:cs="Times New Roman"/>
                <w:b/>
              </w:rPr>
            </w:pPr>
            <w:permStart w:id="1392210099" w:edGrp="everyone" w:colFirst="1" w:colLast="1"/>
            <w:r w:rsidRPr="009E51DA">
              <w:rPr>
                <w:rFonts w:ascii="Times New Roman" w:hAnsi="Times New Roman" w:cs="Times New Roman"/>
                <w:b/>
              </w:rPr>
              <w:t>Málsheiti og nr.</w:t>
            </w:r>
          </w:p>
        </w:tc>
        <w:sdt>
          <w:sdtPr>
            <w:rPr>
              <w:rFonts w:ascii="Times New Roman" w:hAnsi="Times New Roman" w:cs="Times New Roman"/>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D1AA01E" w14:textId="5CADB48B" w:rsidR="00135B40" w:rsidRPr="009E51DA" w:rsidRDefault="00135B40" w:rsidP="00795B16">
                <w:pPr>
                  <w:spacing w:before="60"/>
                  <w:rPr>
                    <w:rFonts w:ascii="Times New Roman" w:hAnsi="Times New Roman" w:cs="Times New Roman"/>
                  </w:rPr>
                </w:pPr>
                <w:r w:rsidRPr="009E51DA">
                  <w:rPr>
                    <w:rFonts w:ascii="Times New Roman" w:hAnsi="Times New Roman" w:cs="Times New Roman"/>
                  </w:rPr>
                  <w:t xml:space="preserve"> </w:t>
                </w:r>
                <w:r w:rsidR="00C32714" w:rsidRPr="009E51DA">
                  <w:rPr>
                    <w:rFonts w:ascii="Times New Roman" w:hAnsi="Times New Roman" w:cs="Times New Roman"/>
                  </w:rPr>
                  <w:t>MAR2206</w:t>
                </w:r>
                <w:r w:rsidR="00F82B12" w:rsidRPr="009E51DA">
                  <w:rPr>
                    <w:rFonts w:ascii="Times New Roman" w:hAnsi="Times New Roman" w:cs="Times New Roman"/>
                  </w:rPr>
                  <w:t>0106</w:t>
                </w:r>
                <w:r w:rsidR="00C32714" w:rsidRPr="009E51DA">
                  <w:rPr>
                    <w:rFonts w:ascii="Times New Roman" w:hAnsi="Times New Roman" w:cs="Times New Roman"/>
                  </w:rPr>
                  <w:t xml:space="preserve"> </w:t>
                </w:r>
                <w:r w:rsidR="00C32714" w:rsidRPr="009E51DA">
                  <w:rPr>
                    <w:rStyle w:val="normaltextrun"/>
                    <w:rFonts w:ascii="Times New Roman" w:hAnsi="Times New Roman" w:cs="Times New Roman"/>
                    <w:shd w:val="clear" w:color="auto" w:fill="FFFFFF"/>
                  </w:rPr>
                  <w:t>Frumvarp til laga um breytingu á lögum um stjórn fiskveiða og lögum um veiðar í fiskveiðilandhelgi Íslands (veiðistjórn grásleppu).</w:t>
                </w:r>
                <w:r w:rsidR="00C32714" w:rsidRPr="009E51DA">
                  <w:rPr>
                    <w:rStyle w:val="eop"/>
                    <w:rFonts w:ascii="Times New Roman" w:hAnsi="Times New Roman" w:cs="Times New Roman"/>
                    <w:shd w:val="clear" w:color="auto" w:fill="FFFFFF"/>
                  </w:rPr>
                  <w:t> </w:t>
                </w:r>
              </w:p>
            </w:tc>
          </w:sdtContent>
        </w:sdt>
      </w:tr>
      <w:tr w:rsidR="00E34B42" w:rsidRPr="009E51DA" w14:paraId="2B9CE14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3E44F7A" w14:textId="77777777" w:rsidR="00135B40" w:rsidRPr="009E51DA" w:rsidRDefault="00135B40" w:rsidP="0012646E">
            <w:pPr>
              <w:spacing w:before="60" w:after="60"/>
              <w:rPr>
                <w:rFonts w:ascii="Times New Roman" w:hAnsi="Times New Roman" w:cs="Times New Roman"/>
                <w:b/>
              </w:rPr>
            </w:pPr>
            <w:permStart w:id="1754931551" w:edGrp="everyone" w:colFirst="1" w:colLast="1"/>
            <w:permEnd w:id="1392210099"/>
            <w:r w:rsidRPr="009E51DA">
              <w:rPr>
                <w:rFonts w:ascii="Times New Roman" w:hAnsi="Times New Roman" w:cs="Times New Roman"/>
                <w:b/>
              </w:rPr>
              <w:t>Ráðuneyti /verkefnisstjóri</w:t>
            </w:r>
          </w:p>
        </w:tc>
        <w:sdt>
          <w:sdtPr>
            <w:rPr>
              <w:rFonts w:ascii="Times New Roman" w:hAnsi="Times New Roman" w:cs="Times New Roman"/>
            </w:rPr>
            <w:id w:val="1126588465"/>
            <w:placeholder>
              <w:docPart w:val="271ACF63508E495E9C7FF83BE086F353"/>
            </w:placeholder>
          </w:sdtPr>
          <w:sdtEndPr/>
          <w:sdtContent>
            <w:tc>
              <w:tcPr>
                <w:tcW w:w="7479" w:type="dxa"/>
                <w:tcBorders>
                  <w:bottom w:val="nil"/>
                </w:tcBorders>
              </w:tcPr>
              <w:p w14:paraId="44C606CC" w14:textId="77777777" w:rsidR="00632EA9" w:rsidRDefault="00135B40" w:rsidP="00B65214">
                <w:pPr>
                  <w:spacing w:before="60"/>
                  <w:rPr>
                    <w:rFonts w:ascii="Times New Roman" w:hAnsi="Times New Roman" w:cs="Times New Roman"/>
                  </w:rPr>
                </w:pPr>
                <w:r w:rsidRPr="009E51DA">
                  <w:rPr>
                    <w:rFonts w:ascii="Times New Roman" w:hAnsi="Times New Roman" w:cs="Times New Roman"/>
                  </w:rPr>
                  <w:t xml:space="preserve"> </w:t>
                </w:r>
                <w:r w:rsidR="00C32714" w:rsidRPr="009E51DA">
                  <w:rPr>
                    <w:rFonts w:ascii="Times New Roman" w:hAnsi="Times New Roman" w:cs="Times New Roman"/>
                  </w:rPr>
                  <w:t>Matvælaráðuneyti</w:t>
                </w:r>
              </w:p>
              <w:p w14:paraId="38C9AA73" w14:textId="488D2BA4" w:rsidR="00135B40" w:rsidRPr="009E51DA" w:rsidRDefault="00632EA9" w:rsidP="00B65214">
                <w:pPr>
                  <w:spacing w:before="60"/>
                  <w:rPr>
                    <w:rFonts w:ascii="Times New Roman" w:hAnsi="Times New Roman" w:cs="Times New Roman"/>
                  </w:rPr>
                </w:pPr>
                <w:r>
                  <w:rPr>
                    <w:rFonts w:ascii="Times New Roman" w:hAnsi="Times New Roman" w:cs="Times New Roman"/>
                  </w:rPr>
                  <w:t>Skrifstofa sjávarútvegs</w:t>
                </w:r>
              </w:p>
            </w:tc>
          </w:sdtContent>
        </w:sdt>
      </w:tr>
      <w:tr w:rsidR="00E34B42" w:rsidRPr="009E51DA" w14:paraId="3FED6F4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7B6963" w14:textId="77777777" w:rsidR="00135B40" w:rsidRPr="009E51DA" w:rsidRDefault="00135B40" w:rsidP="0012646E">
            <w:pPr>
              <w:spacing w:before="60" w:after="60"/>
              <w:rPr>
                <w:rFonts w:ascii="Times New Roman" w:hAnsi="Times New Roman" w:cs="Times New Roman"/>
                <w:b/>
              </w:rPr>
            </w:pPr>
            <w:permStart w:id="1129856035" w:edGrp="everyone" w:colFirst="1" w:colLast="1"/>
            <w:permEnd w:id="1754931551"/>
            <w:r w:rsidRPr="009E51DA">
              <w:rPr>
                <w:rFonts w:ascii="Times New Roman" w:hAnsi="Times New Roman" w:cs="Times New Roman"/>
                <w:b/>
              </w:rPr>
              <w:t>Innleiðing EES-gerðar?</w:t>
            </w:r>
          </w:p>
        </w:tc>
        <w:tc>
          <w:tcPr>
            <w:tcW w:w="7479" w:type="dxa"/>
            <w:tcBorders>
              <w:bottom w:val="nil"/>
            </w:tcBorders>
          </w:tcPr>
          <w:p w14:paraId="6586D9D2" w14:textId="77777777" w:rsidR="00135B40" w:rsidRPr="009E51DA" w:rsidRDefault="004E3595" w:rsidP="00993115">
            <w:pPr>
              <w:spacing w:before="60"/>
              <w:rPr>
                <w:rFonts w:ascii="Times New Roman" w:hAnsi="Times New Roman" w:cs="Times New Roman"/>
              </w:rPr>
            </w:pPr>
            <w:sdt>
              <w:sdtPr>
                <w:rPr>
                  <w:rFonts w:ascii="Times New Roman" w:hAnsi="Times New Roman" w:cs="Times New Roman"/>
                </w:rPr>
                <w:id w:val="-2079593582"/>
                <w14:checkbox>
                  <w14:checked w14:val="0"/>
                  <w14:checkedState w14:val="2612" w14:font="MS Gothic"/>
                  <w14:uncheckedState w14:val="2610" w14:font="MS Gothic"/>
                </w14:checkbox>
              </w:sdtPr>
              <w:sdtEndPr/>
              <w:sdtContent>
                <w:r w:rsidR="00BA4BB1" w:rsidRPr="009E51DA">
                  <w:rPr>
                    <w:rFonts w:ascii="MS Gothic" w:eastAsia="MS Gothic" w:hAnsi="MS Gothic" w:cs="Times New Roman"/>
                  </w:rPr>
                  <w:t>☐</w:t>
                </w:r>
              </w:sdtContent>
            </w:sdt>
            <w:r w:rsidR="00135B40" w:rsidRPr="009E51DA">
              <w:rPr>
                <w:rFonts w:ascii="Times New Roman" w:hAnsi="Times New Roman" w:cs="Times New Roman"/>
              </w:rPr>
              <w:t xml:space="preserve"> Já</w:t>
            </w:r>
          </w:p>
          <w:p w14:paraId="015F4BD9" w14:textId="03C2DD4D" w:rsidR="00135B40" w:rsidRPr="009E51DA" w:rsidRDefault="004E3595" w:rsidP="00993115">
            <w:pPr>
              <w:spacing w:before="60"/>
              <w:rPr>
                <w:rFonts w:ascii="Times New Roman" w:hAnsi="Times New Roman" w:cs="Times New Roman"/>
              </w:rPr>
            </w:pPr>
            <w:sdt>
              <w:sdtPr>
                <w:rPr>
                  <w:rFonts w:ascii="Times New Roman" w:hAnsi="Times New Roman" w:cs="Times New Roman"/>
                </w:rPr>
                <w:id w:val="466950021"/>
                <w14:checkbox>
                  <w14:checked w14:val="1"/>
                  <w14:checkedState w14:val="2612" w14:font="MS Gothic"/>
                  <w14:uncheckedState w14:val="2610" w14:font="MS Gothic"/>
                </w14:checkbox>
              </w:sdtPr>
              <w:sdtEndPr/>
              <w:sdtContent>
                <w:r w:rsidR="00C32714" w:rsidRPr="009E51DA">
                  <w:rPr>
                    <w:rFonts w:ascii="MS Gothic" w:eastAsia="MS Gothic" w:hAnsi="MS Gothic" w:cs="Times New Roman"/>
                  </w:rPr>
                  <w:t>☒</w:t>
                </w:r>
              </w:sdtContent>
            </w:sdt>
            <w:r w:rsidR="00135B40" w:rsidRPr="009E51DA">
              <w:rPr>
                <w:rFonts w:ascii="Times New Roman" w:hAnsi="Times New Roman" w:cs="Times New Roman"/>
              </w:rPr>
              <w:t xml:space="preserve"> Nei</w:t>
            </w:r>
          </w:p>
        </w:tc>
      </w:tr>
      <w:tr w:rsidR="00135B40" w:rsidRPr="009E51DA" w14:paraId="45F58EA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2D35137" w14:textId="77777777" w:rsidR="00135B40" w:rsidRPr="009E51DA" w:rsidRDefault="00135B40" w:rsidP="000D6E33">
            <w:pPr>
              <w:spacing w:before="60" w:after="60"/>
              <w:rPr>
                <w:rFonts w:ascii="Times New Roman" w:hAnsi="Times New Roman" w:cs="Times New Roman"/>
                <w:b/>
              </w:rPr>
            </w:pPr>
            <w:permStart w:id="831407389" w:edGrp="everyone" w:colFirst="1" w:colLast="1"/>
            <w:permEnd w:id="1129856035"/>
            <w:r w:rsidRPr="009E51DA">
              <w:rPr>
                <w:rFonts w:ascii="Times New Roman" w:hAnsi="Times New Roman" w:cs="Times New Roman"/>
                <w:b/>
              </w:rPr>
              <w:t>Dags.</w:t>
            </w:r>
          </w:p>
        </w:tc>
        <w:sdt>
          <w:sdtPr>
            <w:rPr>
              <w:rFonts w:ascii="Times New Roman" w:hAnsi="Times New Roman" w:cs="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FDF5610" w14:textId="0949A11D" w:rsidR="00135B40" w:rsidRPr="009E51DA" w:rsidRDefault="00135B40" w:rsidP="00B65214">
                <w:pPr>
                  <w:spacing w:before="60"/>
                  <w:rPr>
                    <w:rFonts w:ascii="Times New Roman" w:hAnsi="Times New Roman" w:cs="Times New Roman"/>
                  </w:rPr>
                </w:pPr>
                <w:r w:rsidRPr="009E51DA">
                  <w:rPr>
                    <w:rFonts w:ascii="Times New Roman" w:hAnsi="Times New Roman" w:cs="Times New Roman"/>
                  </w:rPr>
                  <w:t xml:space="preserve"> </w:t>
                </w:r>
                <w:r w:rsidR="004E3595">
                  <w:rPr>
                    <w:rFonts w:ascii="Times New Roman" w:hAnsi="Times New Roman" w:cs="Times New Roman"/>
                  </w:rPr>
                  <w:t>5. janúar 2023</w:t>
                </w:r>
              </w:p>
            </w:tc>
          </w:sdtContent>
        </w:sdt>
      </w:tr>
      <w:permEnd w:id="831407389"/>
    </w:tbl>
    <w:p w14:paraId="786EC3FB" w14:textId="77777777" w:rsidR="007414CB" w:rsidRPr="009E51DA"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9E51DA" w14:paraId="4F7345E4" w14:textId="77777777" w:rsidTr="007414CB">
        <w:tc>
          <w:tcPr>
            <w:tcW w:w="9288" w:type="dxa"/>
            <w:shd w:val="clear" w:color="auto" w:fill="92CDDC" w:themeFill="accent5" w:themeFillTint="99"/>
          </w:tcPr>
          <w:p w14:paraId="4C61652D" w14:textId="77777777" w:rsidR="00263F72" w:rsidRPr="009E51DA" w:rsidRDefault="00F93B5C"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Úrlausnarefni</w:t>
            </w:r>
          </w:p>
        </w:tc>
      </w:tr>
      <w:tr w:rsidR="00E34B42" w:rsidRPr="009E51DA" w14:paraId="7A405AA5" w14:textId="77777777" w:rsidTr="00FD2097">
        <w:trPr>
          <w:trHeight w:val="826"/>
        </w:trPr>
        <w:tc>
          <w:tcPr>
            <w:tcW w:w="9288" w:type="dxa"/>
          </w:tcPr>
          <w:sdt>
            <w:sdtPr>
              <w:rPr>
                <w:rFonts w:ascii="Times New Roman" w:hAnsi="Times New Roman" w:cs="Times New Roman"/>
                <w:b/>
              </w:rPr>
              <w:id w:val="580805120"/>
            </w:sdtPr>
            <w:sdtEndPr>
              <w:rPr>
                <w:rFonts w:asciiTheme="minorHAnsi" w:hAnsiTheme="minorHAnsi" w:cstheme="minorBidi"/>
                <w:b w:val="0"/>
              </w:rPr>
            </w:sdtEndPr>
            <w:sdtContent>
              <w:permStart w:id="1352598035" w:edGrp="everyone" w:displacedByCustomXml="prev"/>
              <w:p w14:paraId="144D0DCD" w14:textId="29E48BF0" w:rsidR="00FD2097" w:rsidRPr="009E51DA" w:rsidRDefault="00133146" w:rsidP="00A17D63">
                <w:pPr>
                  <w:pStyle w:val="Mlsgreinlista"/>
                  <w:numPr>
                    <w:ilvl w:val="0"/>
                    <w:numId w:val="6"/>
                  </w:numPr>
                  <w:spacing w:before="60" w:after="60"/>
                  <w:ind w:left="714" w:hanging="357"/>
                  <w:contextualSpacing w:val="0"/>
                  <w:jc w:val="both"/>
                  <w:rPr>
                    <w:rFonts w:ascii="Times New Roman" w:hAnsi="Times New Roman" w:cs="Times New Roman"/>
                    <w:b/>
                  </w:rPr>
                </w:pPr>
                <w:r w:rsidRPr="009E51DA">
                  <w:rPr>
                    <w:rFonts w:ascii="Times New Roman" w:hAnsi="Times New Roman" w:cs="Times New Roman"/>
                    <w:b/>
                  </w:rPr>
                  <w:t xml:space="preserve">Forsaga </w:t>
                </w:r>
                <w:r w:rsidR="00D148DB" w:rsidRPr="009E51DA">
                  <w:rPr>
                    <w:rFonts w:ascii="Times New Roman" w:hAnsi="Times New Roman" w:cs="Times New Roman"/>
                    <w:b/>
                  </w:rPr>
                  <w:t>máls</w:t>
                </w:r>
                <w:r w:rsidR="003821A7" w:rsidRPr="009E51DA">
                  <w:rPr>
                    <w:rFonts w:ascii="Times New Roman" w:hAnsi="Times New Roman" w:cs="Times New Roman"/>
                    <w:b/>
                  </w:rPr>
                  <w:t xml:space="preserve"> og tilefni</w:t>
                </w:r>
              </w:p>
              <w:p w14:paraId="3FD93880" w14:textId="786EE3D5" w:rsidR="007D638F" w:rsidRPr="00A17D63" w:rsidRDefault="00A17D63" w:rsidP="00A17D63">
                <w:pPr>
                  <w:spacing w:before="60" w:after="60"/>
                  <w:ind w:left="357"/>
                  <w:jc w:val="both"/>
                  <w:rPr>
                    <w:rFonts w:ascii="Times New Roman" w:hAnsi="Times New Roman" w:cs="Times New Roman"/>
                    <w:color w:val="242424"/>
                    <w:shd w:val="clear" w:color="auto" w:fill="FFFFFF"/>
                  </w:rPr>
                </w:pPr>
                <w:r w:rsidRPr="00A17D63">
                  <w:rPr>
                    <w:rFonts w:ascii="Times New Roman" w:hAnsi="Times New Roman" w:cs="Times New Roman"/>
                    <w:color w:val="242424"/>
                    <w:shd w:val="clear" w:color="auto" w:fill="FFFFFF"/>
                  </w:rPr>
                  <w:t>Markmið fiskveiðistjórnar er að stuðla að verndun og hagkvæmri nýtingu nytjastofna Íslands og tryggja þannig trausta atvinnu og byggð í landinu. Veiðum á helstu nytjastofnum er stjórnað með úthlutun aflamarks við upphaf hvers fiskveiðiárs á grundvelli þeirrar afla</w:t>
                </w:r>
                <w:r w:rsidRPr="00A17D63">
                  <w:rPr>
                    <w:rFonts w:ascii="Times New Roman" w:hAnsi="Times New Roman" w:cs="Times New Roman"/>
                    <w:color w:val="242424"/>
                    <w:shd w:val="clear" w:color="auto" w:fill="FFFFFF"/>
                  </w:rPr>
                  <w:softHyphen/>
                  <w:t>hlut</w:t>
                </w:r>
                <w:r w:rsidRPr="00A17D63">
                  <w:rPr>
                    <w:rFonts w:ascii="Times New Roman" w:hAnsi="Times New Roman" w:cs="Times New Roman"/>
                    <w:color w:val="242424"/>
                    <w:shd w:val="clear" w:color="auto" w:fill="FFFFFF"/>
                  </w:rPr>
                  <w:softHyphen/>
                  <w:t>deild</w:t>
                </w:r>
                <w:r w:rsidRPr="00A17D63">
                  <w:rPr>
                    <w:rFonts w:ascii="Times New Roman" w:hAnsi="Times New Roman" w:cs="Times New Roman"/>
                    <w:color w:val="242424"/>
                    <w:shd w:val="clear" w:color="auto" w:fill="FFFFFF"/>
                  </w:rPr>
                  <w:softHyphen/>
                  <w:t xml:space="preserve">ar sem bátar hafa. Slík fiskveiðistjórn hefur </w:t>
                </w:r>
                <w:r w:rsidR="003573E1">
                  <w:rPr>
                    <w:rFonts w:ascii="Times New Roman" w:hAnsi="Times New Roman" w:cs="Times New Roman"/>
                    <w:color w:val="242424"/>
                    <w:shd w:val="clear" w:color="auto" w:fill="FFFFFF"/>
                  </w:rPr>
                  <w:t>haft kosti vegna þess</w:t>
                </w:r>
                <w:r w:rsidRPr="00A17D63">
                  <w:rPr>
                    <w:rFonts w:ascii="Times New Roman" w:hAnsi="Times New Roman" w:cs="Times New Roman"/>
                    <w:color w:val="242424"/>
                    <w:shd w:val="clear" w:color="auto" w:fill="FFFFFF"/>
                  </w:rPr>
                  <w:t xml:space="preserve"> hve auðvelt er að stýra því hvaða magn er veitt hverju sinni og hagkvæmni hefur aukist. Á þennan hátt hafa sjálf</w:t>
                </w:r>
                <w:r w:rsidRPr="00A17D63">
                  <w:rPr>
                    <w:rFonts w:ascii="Times New Roman" w:hAnsi="Times New Roman" w:cs="Times New Roman"/>
                    <w:color w:val="242424"/>
                    <w:shd w:val="clear" w:color="auto" w:fill="FFFFFF"/>
                  </w:rPr>
                  <w:softHyphen/>
                  <w:t>bærar veiðar verið tryggðar, verið hvatning til nýsköpunar þar sem aðilar reyna að fá sem mest verðmæti úr aflahlut sínum og stuðlað að bættri umgengni um auðlindina</w:t>
                </w:r>
                <w:r>
                  <w:rPr>
                    <w:rFonts w:ascii="Times New Roman" w:hAnsi="Times New Roman" w:cs="Times New Roman"/>
                    <w:color w:val="242424"/>
                    <w:shd w:val="clear" w:color="auto" w:fill="FFFFFF"/>
                  </w:rPr>
                  <w:t>. Veiðar í grásleppu hefur verið stjórnað með sóknarmarki, í formi dagafjölda eða stöðvunar veiða þegar afli er kominn yfir ráðlagðan hámarksafla í samræmi við ráðgjöf Hafrannsóknarstofnunar. Veiðistjórn grásleppu hefur sætt gagnrýni fyrir að vera ómarkviss og ófyrirsjáanleg og hafa ókostir kerfisins komið vel í ljós síðustu ár.</w:t>
                </w:r>
                <w:r w:rsidR="003573E1">
                  <w:rPr>
                    <w:rFonts w:ascii="Times New Roman" w:hAnsi="Times New Roman" w:cs="Times New Roman"/>
                    <w:color w:val="242424"/>
                    <w:shd w:val="clear" w:color="auto" w:fill="FFFFFF"/>
                  </w:rPr>
                  <w:t xml:space="preserve"> Þá hefur fjöldi þeirra sem nýta leyfi dregist saman síðustu ár, að meðaltali </w:t>
                </w:r>
                <w:r w:rsidR="00C6091F">
                  <w:rPr>
                    <w:rFonts w:ascii="Times New Roman" w:hAnsi="Times New Roman" w:cs="Times New Roman"/>
                    <w:color w:val="242424"/>
                    <w:shd w:val="clear" w:color="auto" w:fill="FFFFFF"/>
                  </w:rPr>
                  <w:t>hafa 217</w:t>
                </w:r>
                <w:r w:rsidR="003573E1">
                  <w:rPr>
                    <w:rFonts w:ascii="Times New Roman" w:hAnsi="Times New Roman" w:cs="Times New Roman"/>
                    <w:color w:val="242424"/>
                    <w:shd w:val="clear" w:color="auto" w:fill="FFFFFF"/>
                  </w:rPr>
                  <w:t xml:space="preserve"> leyfi </w:t>
                </w:r>
                <w:r w:rsidR="00C6091F">
                  <w:rPr>
                    <w:rFonts w:ascii="Times New Roman" w:hAnsi="Times New Roman" w:cs="Times New Roman"/>
                    <w:color w:val="242424"/>
                    <w:shd w:val="clear" w:color="auto" w:fill="FFFFFF"/>
                  </w:rPr>
                  <w:t>verið virkjuð árlega</w:t>
                </w:r>
                <w:r w:rsidR="003573E1">
                  <w:rPr>
                    <w:rFonts w:ascii="Times New Roman" w:hAnsi="Times New Roman" w:cs="Times New Roman"/>
                    <w:color w:val="242424"/>
                    <w:shd w:val="clear" w:color="auto" w:fill="FFFFFF"/>
                  </w:rPr>
                  <w:t xml:space="preserve"> á árunum 2018-2022 miðað við </w:t>
                </w:r>
                <w:r w:rsidR="00C6091F">
                  <w:rPr>
                    <w:rFonts w:ascii="Times New Roman" w:hAnsi="Times New Roman" w:cs="Times New Roman"/>
                    <w:color w:val="242424"/>
                    <w:shd w:val="clear" w:color="auto" w:fill="FFFFFF"/>
                  </w:rPr>
                  <w:t>278</w:t>
                </w:r>
                <w:r w:rsidR="003573E1">
                  <w:rPr>
                    <w:rFonts w:ascii="Times New Roman" w:hAnsi="Times New Roman" w:cs="Times New Roman"/>
                    <w:color w:val="242424"/>
                    <w:shd w:val="clear" w:color="auto" w:fill="FFFFFF"/>
                  </w:rPr>
                  <w:t xml:space="preserve"> leyfi</w:t>
                </w:r>
                <w:r w:rsidR="00C6091F">
                  <w:rPr>
                    <w:rFonts w:ascii="Times New Roman" w:hAnsi="Times New Roman" w:cs="Times New Roman"/>
                    <w:color w:val="242424"/>
                    <w:shd w:val="clear" w:color="auto" w:fill="FFFFFF"/>
                  </w:rPr>
                  <w:t xml:space="preserve"> að meðaltali á ári</w:t>
                </w:r>
                <w:r w:rsidR="003573E1">
                  <w:rPr>
                    <w:rFonts w:ascii="Times New Roman" w:hAnsi="Times New Roman" w:cs="Times New Roman"/>
                    <w:color w:val="242424"/>
                    <w:shd w:val="clear" w:color="auto" w:fill="FFFFFF"/>
                  </w:rPr>
                  <w:t xml:space="preserve"> </w:t>
                </w:r>
                <w:r w:rsidR="00C6091F">
                  <w:rPr>
                    <w:rFonts w:ascii="Times New Roman" w:hAnsi="Times New Roman" w:cs="Times New Roman"/>
                    <w:color w:val="242424"/>
                    <w:shd w:val="clear" w:color="auto" w:fill="FFFFFF"/>
                  </w:rPr>
                  <w:t xml:space="preserve">yfir </w:t>
                </w:r>
                <w:r w:rsidR="003573E1">
                  <w:rPr>
                    <w:rFonts w:ascii="Times New Roman" w:hAnsi="Times New Roman" w:cs="Times New Roman"/>
                    <w:color w:val="242424"/>
                    <w:shd w:val="clear" w:color="auto" w:fill="FFFFFF"/>
                  </w:rPr>
                  <w:t>árin 201</w:t>
                </w:r>
                <w:r w:rsidR="00C03556">
                  <w:rPr>
                    <w:rFonts w:ascii="Times New Roman" w:hAnsi="Times New Roman" w:cs="Times New Roman"/>
                    <w:color w:val="242424"/>
                    <w:shd w:val="clear" w:color="auto" w:fill="FFFFFF"/>
                  </w:rPr>
                  <w:t>3</w:t>
                </w:r>
                <w:r w:rsidR="003573E1">
                  <w:rPr>
                    <w:rFonts w:ascii="Times New Roman" w:hAnsi="Times New Roman" w:cs="Times New Roman"/>
                    <w:color w:val="242424"/>
                    <w:shd w:val="clear" w:color="auto" w:fill="FFFFFF"/>
                  </w:rPr>
                  <w:t>-2017</w:t>
                </w:r>
                <w:r w:rsidR="00C03556">
                  <w:rPr>
                    <w:rFonts w:ascii="Times New Roman" w:hAnsi="Times New Roman" w:cs="Times New Roman"/>
                    <w:color w:val="242424"/>
                    <w:shd w:val="clear" w:color="auto" w:fill="FFFFFF"/>
                  </w:rPr>
                  <w:t>.</w:t>
                </w:r>
                <w:r>
                  <w:rPr>
                    <w:rFonts w:ascii="Times New Roman" w:hAnsi="Times New Roman" w:cs="Times New Roman"/>
                    <w:color w:val="242424"/>
                    <w:shd w:val="clear" w:color="auto" w:fill="FFFFFF"/>
                  </w:rPr>
                  <w:t xml:space="preserve"> </w:t>
                </w:r>
                <w:r w:rsidR="007F159F">
                  <w:rPr>
                    <w:rFonts w:ascii="Times New Roman" w:hAnsi="Times New Roman" w:cs="Times New Roman"/>
                    <w:color w:val="242424"/>
                    <w:shd w:val="clear" w:color="auto" w:fill="FFFFFF"/>
                  </w:rPr>
                  <w:t xml:space="preserve">Á árinu 2021 voru útgefin grásleppuveiðileyfi samtals 182 og höfðu ekki verið færri síðan 2007. </w:t>
                </w:r>
                <w:r w:rsidR="007D638F" w:rsidRPr="00A17D63">
                  <w:rPr>
                    <w:rFonts w:ascii="Times New Roman" w:hAnsi="Times New Roman" w:cs="Times New Roman"/>
                    <w:color w:val="242424"/>
                    <w:shd w:val="clear" w:color="auto" w:fill="FFFFFF"/>
                  </w:rPr>
                  <w:t xml:space="preserve">Lagt </w:t>
                </w:r>
                <w:r w:rsidRPr="00A17D63">
                  <w:rPr>
                    <w:rFonts w:ascii="Times New Roman" w:hAnsi="Times New Roman" w:cs="Times New Roman"/>
                    <w:color w:val="242424"/>
                    <w:shd w:val="clear" w:color="auto" w:fill="FFFFFF"/>
                  </w:rPr>
                  <w:t xml:space="preserve">er því </w:t>
                </w:r>
                <w:r w:rsidR="007D638F" w:rsidRPr="00A17D63">
                  <w:rPr>
                    <w:rFonts w:ascii="Times New Roman" w:hAnsi="Times New Roman" w:cs="Times New Roman"/>
                    <w:color w:val="242424"/>
                    <w:shd w:val="clear" w:color="auto" w:fill="FFFFFF"/>
                  </w:rPr>
                  <w:t>til að setja skipum aflahlutdeild í grásleppu</w:t>
                </w:r>
                <w:r w:rsidR="00C539C6" w:rsidRPr="00A17D63">
                  <w:rPr>
                    <w:rFonts w:ascii="Times New Roman" w:hAnsi="Times New Roman" w:cs="Times New Roman"/>
                    <w:color w:val="242424"/>
                    <w:shd w:val="clear" w:color="auto" w:fill="FFFFFF"/>
                  </w:rPr>
                  <w:t xml:space="preserve"> til að auka fyrirsjáanleika við veiðarnar sem og tryggja betur sjálfbærni og markvissari veiðar</w:t>
                </w:r>
                <w:r w:rsidR="007D638F" w:rsidRPr="00A17D63">
                  <w:rPr>
                    <w:rFonts w:ascii="Times New Roman" w:hAnsi="Times New Roman" w:cs="Times New Roman"/>
                    <w:color w:val="242424"/>
                    <w:shd w:val="clear" w:color="auto" w:fill="FFFFFF"/>
                  </w:rPr>
                  <w:t xml:space="preserve">. Aflahlutdeild einstakra skipa </w:t>
                </w:r>
                <w:r w:rsidR="004E3595">
                  <w:rPr>
                    <w:rFonts w:ascii="Times New Roman" w:hAnsi="Times New Roman" w:cs="Times New Roman"/>
                    <w:color w:val="242424"/>
                    <w:shd w:val="clear" w:color="auto" w:fill="FFFFFF"/>
                  </w:rPr>
                  <w:t>verði</w:t>
                </w:r>
                <w:r w:rsidR="007D638F" w:rsidRPr="00A17D63">
                  <w:rPr>
                    <w:rFonts w:ascii="Times New Roman" w:hAnsi="Times New Roman" w:cs="Times New Roman"/>
                    <w:color w:val="242424"/>
                    <w:shd w:val="clear" w:color="auto" w:fill="FFFFFF"/>
                  </w:rPr>
                  <w:t xml:space="preserve"> ákveðin með tilliti til aflareynslu sem fengin hafi verið á grundvelli leyfis sem skráð er á viðkomandi skip. Sambærilegt mál var flutt á 151. þingi, þingskjal 626 – 419. mál, en þá einnig með veiðistjórn sandkola og hryggleysingja.</w:t>
                </w:r>
                <w:r w:rsidR="007D638F" w:rsidRPr="00A17D63">
                  <w:rPr>
                    <w:color w:val="242424"/>
                  </w:rPr>
                  <w:t> </w:t>
                </w:r>
              </w:p>
              <w:p w14:paraId="6B17405F" w14:textId="51DEFE50" w:rsidR="00FD2097" w:rsidRPr="009E51DA" w:rsidRDefault="00D148DB" w:rsidP="00A17D63">
                <w:pPr>
                  <w:pStyle w:val="Mlsgreinlista"/>
                  <w:numPr>
                    <w:ilvl w:val="0"/>
                    <w:numId w:val="6"/>
                  </w:numPr>
                  <w:spacing w:before="60" w:after="60"/>
                  <w:ind w:left="714" w:hanging="357"/>
                  <w:contextualSpacing w:val="0"/>
                  <w:jc w:val="both"/>
                  <w:rPr>
                    <w:rFonts w:ascii="Times New Roman" w:hAnsi="Times New Roman" w:cs="Times New Roman"/>
                    <w:b/>
                  </w:rPr>
                </w:pPr>
                <w:bookmarkStart w:id="0" w:name="_Hlk106801455"/>
                <w:r w:rsidRPr="009E51DA">
                  <w:rPr>
                    <w:rFonts w:ascii="Times New Roman" w:hAnsi="Times New Roman" w:cs="Times New Roman"/>
                    <w:b/>
                  </w:rPr>
                  <w:t xml:space="preserve">Hvert er </w:t>
                </w:r>
                <w:r w:rsidR="00133146" w:rsidRPr="009E51DA">
                  <w:rPr>
                    <w:rFonts w:ascii="Times New Roman" w:hAnsi="Times New Roman" w:cs="Times New Roman"/>
                    <w:b/>
                  </w:rPr>
                  <w:t>úrlausnarefni</w:t>
                </w:r>
                <w:r w:rsidR="00E832C9" w:rsidRPr="009E51DA">
                  <w:rPr>
                    <w:rFonts w:ascii="Times New Roman" w:hAnsi="Times New Roman" w:cs="Times New Roman"/>
                    <w:b/>
                  </w:rPr>
                  <w:t>ð</w:t>
                </w:r>
                <w:r w:rsidRPr="009E51DA">
                  <w:rPr>
                    <w:rFonts w:ascii="Times New Roman" w:hAnsi="Times New Roman" w:cs="Times New Roman"/>
                    <w:b/>
                  </w:rPr>
                  <w:t xml:space="preserve">? </w:t>
                </w:r>
              </w:p>
              <w:bookmarkEnd w:id="0"/>
              <w:p w14:paraId="7521A3D3" w14:textId="7AD9ECA2" w:rsidR="00971E0C" w:rsidRPr="009E51DA" w:rsidRDefault="00971E0C" w:rsidP="00A17D63">
                <w:pPr>
                  <w:spacing w:before="60" w:after="60"/>
                  <w:ind w:left="357"/>
                  <w:jc w:val="both"/>
                  <w:rPr>
                    <w:rFonts w:ascii="Times New Roman" w:hAnsi="Times New Roman" w:cs="Times New Roman"/>
                    <w:color w:val="242424"/>
                    <w:shd w:val="clear" w:color="auto" w:fill="FFFFFF"/>
                  </w:rPr>
                </w:pPr>
                <w:r w:rsidRPr="009E51DA">
                  <w:rPr>
                    <w:rFonts w:ascii="Times New Roman" w:hAnsi="Times New Roman" w:cs="Times New Roman"/>
                    <w:color w:val="242424"/>
                    <w:shd w:val="clear" w:color="auto" w:fill="FFFFFF"/>
                  </w:rPr>
                  <w:t xml:space="preserve">Á undanförnum árum hefur veiðistjórn grásleppu sætt gagnrýni fyrir að vera ómarkviss og ófyrirsjáanleg fyrir þá sem stunda veiðarnar. Á grásleppuvertíðinni 2020 komu ókostir núverandi veiðistjórnar grásleppu vel í ljós. Veiðar voru heimilaðar í tiltekinn fjölda daga en þegar á leið varð ljóst að stöðva yrði veiðarnar fyrr en ætlað var með hliðsjón af aflaráðgjöf Hafrannsóknastofnunar. Þetta kom misjafnlega niður á þeim sem stunda veiðarnar þar sem mismunandi var hvenær </w:t>
                </w:r>
                <w:r w:rsidR="000B6CFF">
                  <w:rPr>
                    <w:rFonts w:ascii="Times New Roman" w:hAnsi="Times New Roman" w:cs="Times New Roman"/>
                    <w:color w:val="242424"/>
                    <w:shd w:val="clear" w:color="auto" w:fill="FFFFFF"/>
                  </w:rPr>
                  <w:t>veiði hófst</w:t>
                </w:r>
                <w:r w:rsidRPr="009E51DA">
                  <w:rPr>
                    <w:rFonts w:ascii="Times New Roman" w:hAnsi="Times New Roman" w:cs="Times New Roman"/>
                    <w:color w:val="242424"/>
                    <w:shd w:val="clear" w:color="auto" w:fill="FFFFFF"/>
                  </w:rPr>
                  <w:t>. Hafði þa</w:t>
                </w:r>
                <w:r w:rsidR="004E3595">
                  <w:rPr>
                    <w:rFonts w:ascii="Times New Roman" w:hAnsi="Times New Roman" w:cs="Times New Roman"/>
                    <w:color w:val="242424"/>
                    <w:shd w:val="clear" w:color="auto" w:fill="FFFFFF"/>
                  </w:rPr>
                  <w:t>ð</w:t>
                </w:r>
                <w:r w:rsidRPr="009E51DA">
                  <w:rPr>
                    <w:rFonts w:ascii="Times New Roman" w:hAnsi="Times New Roman" w:cs="Times New Roman"/>
                    <w:color w:val="242424"/>
                    <w:shd w:val="clear" w:color="auto" w:fill="FFFFFF"/>
                  </w:rPr>
                  <w:t xml:space="preserve"> m.a. þýðingu að veiðar í innanverðum Breiðafirði eru heimilaðar síðar en á öðrum svæðum vegna áhrifa þeirra á æðarvarp og dúntekju. Núverandi fyrirkomulag byggist á lokaráðgjöf Hafrannsóknastofnunar sem miðast við að niðurstaða úr stofnmælingum í marsmánuði gildi 70% á móti næstliðnu ári. Þessi lokaráðgjöf birtist ekki fyrr en um mánaðamótin mars–apríl. Fjöldi báta sem virkja leyfin getur verið misjafn, og fer það eftir gæftum, verði, veðri o.fl. Leyfi þessi eru framseljanleg milli báta. </w:t>
                </w:r>
                <w:r w:rsidR="007F1AAD" w:rsidRPr="009E51DA">
                  <w:rPr>
                    <w:rFonts w:ascii="Times New Roman" w:hAnsi="Times New Roman" w:cs="Times New Roman"/>
                    <w:color w:val="242424"/>
                    <w:shd w:val="clear" w:color="auto" w:fill="FFFFFF"/>
                  </w:rPr>
                  <w:t>Með hlutdeildarsetningu á grásleppu verður auðveldara að stýra því magni sem veitt er hverju sinni og hagkvæmni veiðanna eykst. Jafnframt sem tryggt verður að veiðarnar verði sjálfbærar, en einnig getur hlutdeildarsetning orðið hvati til nýsköpunar þar sem aðilar reyna að fá sem mest verðmæti úr aflahlut sínum og stuðlað að bættri umgengni um auðlindina.</w:t>
                </w:r>
              </w:p>
              <w:p w14:paraId="1E0CB70B" w14:textId="77777777" w:rsidR="007F1AAD" w:rsidRPr="009E51DA" w:rsidRDefault="007822E4" w:rsidP="00A17D63">
                <w:pPr>
                  <w:pStyle w:val="Mlsgreinlista"/>
                  <w:numPr>
                    <w:ilvl w:val="0"/>
                    <w:numId w:val="6"/>
                  </w:numPr>
                  <w:spacing w:before="60" w:after="60"/>
                  <w:ind w:left="714" w:hanging="357"/>
                  <w:contextualSpacing w:val="0"/>
                  <w:jc w:val="both"/>
                  <w:rPr>
                    <w:rFonts w:ascii="Times New Roman" w:hAnsi="Times New Roman" w:cs="Times New Roman"/>
                    <w:b/>
                  </w:rPr>
                </w:pPr>
                <w:r w:rsidRPr="009E51DA">
                  <w:rPr>
                    <w:rFonts w:ascii="Times New Roman" w:hAnsi="Times New Roman" w:cs="Times New Roman"/>
                    <w:b/>
                  </w:rPr>
                  <w:t>A</w:t>
                </w:r>
                <w:r w:rsidR="00D148DB" w:rsidRPr="009E51DA">
                  <w:rPr>
                    <w:rFonts w:ascii="Times New Roman" w:hAnsi="Times New Roman" w:cs="Times New Roman"/>
                    <w:b/>
                  </w:rPr>
                  <w:t xml:space="preserve">ð hvaða marki </w:t>
                </w:r>
                <w:r w:rsidR="003821A7" w:rsidRPr="009E51DA">
                  <w:rPr>
                    <w:rFonts w:ascii="Times New Roman" w:hAnsi="Times New Roman" w:cs="Times New Roman"/>
                    <w:b/>
                  </w:rPr>
                  <w:t>duga gildandi lög og reglur ekki til</w:t>
                </w:r>
                <w:r w:rsidR="00941142" w:rsidRPr="009E51DA">
                  <w:rPr>
                    <w:rFonts w:ascii="Times New Roman" w:hAnsi="Times New Roman" w:cs="Times New Roman"/>
                    <w:b/>
                  </w:rPr>
                  <w:t>?</w:t>
                </w:r>
              </w:p>
              <w:p w14:paraId="760D609D" w14:textId="0BF06949" w:rsidR="00CA3381" w:rsidRPr="009E51DA" w:rsidRDefault="007F1AAD" w:rsidP="00A17D63">
                <w:pPr>
                  <w:spacing w:before="60" w:after="60"/>
                  <w:ind w:left="357"/>
                  <w:jc w:val="both"/>
                  <w:rPr>
                    <w:rFonts w:ascii="Times New Roman" w:hAnsi="Times New Roman" w:cs="Times New Roman"/>
                    <w:b/>
                  </w:rPr>
                </w:pPr>
                <w:r w:rsidRPr="009E51DA">
                  <w:rPr>
                    <w:rFonts w:ascii="Times New Roman" w:hAnsi="Times New Roman" w:cs="Times New Roman"/>
                    <w:color w:val="242424"/>
                    <w:shd w:val="clear" w:color="auto" w:fill="FFFFFF"/>
                  </w:rPr>
                  <w:t xml:space="preserve">Helstu ókostir núverandi veiðistjórnar felast í því að hún er </w:t>
                </w:r>
                <w:r w:rsidR="0005471A">
                  <w:rPr>
                    <w:rFonts w:ascii="Times New Roman" w:hAnsi="Times New Roman" w:cs="Times New Roman"/>
                    <w:color w:val="242424"/>
                    <w:shd w:val="clear" w:color="auto" w:fill="FFFFFF"/>
                  </w:rPr>
                  <w:t xml:space="preserve">á köflum </w:t>
                </w:r>
                <w:r w:rsidRPr="009E51DA">
                  <w:rPr>
                    <w:rFonts w:ascii="Times New Roman" w:hAnsi="Times New Roman" w:cs="Times New Roman"/>
                    <w:color w:val="242424"/>
                    <w:shd w:val="clear" w:color="auto" w:fill="FFFFFF"/>
                  </w:rPr>
                  <w:t xml:space="preserve">ómarkviss </w:t>
                </w:r>
                <w:r w:rsidR="0005471A">
                  <w:rPr>
                    <w:rFonts w:ascii="Times New Roman" w:hAnsi="Times New Roman" w:cs="Times New Roman"/>
                    <w:color w:val="242424"/>
                    <w:shd w:val="clear" w:color="auto" w:fill="FFFFFF"/>
                  </w:rPr>
                  <w:t xml:space="preserve">og ófyrirsjáanleg </w:t>
                </w:r>
                <w:r w:rsidRPr="009E51DA">
                  <w:rPr>
                    <w:rFonts w:ascii="Times New Roman" w:hAnsi="Times New Roman" w:cs="Times New Roman"/>
                    <w:color w:val="242424"/>
                    <w:shd w:val="clear" w:color="auto" w:fill="FFFFFF"/>
                  </w:rPr>
                  <w:t xml:space="preserve">með tilliti til þess að fylgt sé ráðgjöf, þ.e. að </w:t>
                </w:r>
                <w:r w:rsidR="00A17D63">
                  <w:rPr>
                    <w:rFonts w:ascii="Times New Roman" w:hAnsi="Times New Roman" w:cs="Times New Roman"/>
                    <w:color w:val="242424"/>
                    <w:shd w:val="clear" w:color="auto" w:fill="FFFFFF"/>
                  </w:rPr>
                  <w:t>veitt</w:t>
                </w:r>
                <w:r w:rsidRPr="009E51DA">
                  <w:rPr>
                    <w:rFonts w:ascii="Times New Roman" w:hAnsi="Times New Roman" w:cs="Times New Roman"/>
                    <w:color w:val="242424"/>
                    <w:shd w:val="clear" w:color="auto" w:fill="FFFFFF"/>
                  </w:rPr>
                  <w:t xml:space="preserve"> sé innan heildarafla. Heimildir til veiða eru bundnar </w:t>
                </w:r>
                <w:r w:rsidRPr="009E51DA">
                  <w:rPr>
                    <w:rFonts w:ascii="Times New Roman" w:hAnsi="Times New Roman" w:cs="Times New Roman"/>
                    <w:color w:val="242424"/>
                    <w:shd w:val="clear" w:color="auto" w:fill="FFFFFF"/>
                  </w:rPr>
                  <w:lastRenderedPageBreak/>
                  <w:t xml:space="preserve">ákveðnum samfelldum dögum sem þýðir að þegar leyfi er virkjað á skip hefst talning daga óháð veðri, sem getur ýtt undir að veitt sé þótt veður séu slæm eða óæskilegur meðafli sé mikill. Þá er ekki unnt að taka tillit til bilana, veikinda eða annarra ófyrirséðra tafa. </w:t>
                </w:r>
                <w:r w:rsidR="0005471A">
                  <w:rPr>
                    <w:rFonts w:ascii="Times New Roman" w:hAnsi="Times New Roman" w:cs="Times New Roman"/>
                    <w:color w:val="242424"/>
                    <w:shd w:val="clear" w:color="auto" w:fill="FFFFFF"/>
                  </w:rPr>
                  <w:t xml:space="preserve">Núverandi veiðistjórnun hefur þar af leiðandi neikvæð áhrif fyrir þá sjómenn sem stunda grásleppuveiðar þegar kemur að öryggi þeirra. </w:t>
                </w:r>
                <w:r w:rsidRPr="009E51DA">
                  <w:rPr>
                    <w:rFonts w:ascii="Times New Roman" w:hAnsi="Times New Roman" w:cs="Times New Roman"/>
                    <w:color w:val="242424"/>
                    <w:shd w:val="clear" w:color="auto" w:fill="FFFFFF"/>
                  </w:rPr>
                  <w:t xml:space="preserve">Auk þess er breytilegt </w:t>
                </w:r>
                <w:r w:rsidR="00A17D63">
                  <w:rPr>
                    <w:rFonts w:ascii="Times New Roman" w:hAnsi="Times New Roman" w:cs="Times New Roman"/>
                    <w:color w:val="242424"/>
                    <w:shd w:val="clear" w:color="auto" w:fill="FFFFFF"/>
                  </w:rPr>
                  <w:t xml:space="preserve">á </w:t>
                </w:r>
                <w:r w:rsidRPr="009E51DA">
                  <w:rPr>
                    <w:rFonts w:ascii="Times New Roman" w:hAnsi="Times New Roman" w:cs="Times New Roman"/>
                    <w:color w:val="242424"/>
                    <w:shd w:val="clear" w:color="auto" w:fill="FFFFFF"/>
                  </w:rPr>
                  <w:t>milli ára hversu margir virkja leyfi til veiðanna. Einnig er það ókostur að ekki liggur fyrir í byrjun vertíðar hversu marga daga hverjum leyfishafa sé heimilt að stunda veiðarnar. Enda þótt reynsla vertíðarinna 2020 hafi sýnt að stjórnvöldum tókst að halda heildarveiði nálægt ráðlögðum afla með stöðvun veiðanna kom sú aðgerð mjög misjafnlega við einstaka</w:t>
                </w:r>
                <w:r w:rsidR="00A17D63">
                  <w:rPr>
                    <w:rFonts w:ascii="Times New Roman" w:hAnsi="Times New Roman" w:cs="Times New Roman"/>
                    <w:color w:val="242424"/>
                    <w:shd w:val="clear" w:color="auto" w:fill="FFFFFF"/>
                  </w:rPr>
                  <w:t>r</w:t>
                </w:r>
                <w:r w:rsidRPr="009E51DA">
                  <w:rPr>
                    <w:rFonts w:ascii="Times New Roman" w:hAnsi="Times New Roman" w:cs="Times New Roman"/>
                    <w:color w:val="242424"/>
                    <w:shd w:val="clear" w:color="auto" w:fill="FFFFFF"/>
                  </w:rPr>
                  <w:t xml:space="preserve"> útgerðir þar sem sum</w:t>
                </w:r>
                <w:r w:rsidR="00A17D63">
                  <w:rPr>
                    <w:rFonts w:ascii="Times New Roman" w:hAnsi="Times New Roman" w:cs="Times New Roman"/>
                    <w:color w:val="242424"/>
                    <w:shd w:val="clear" w:color="auto" w:fill="FFFFFF"/>
                  </w:rPr>
                  <w:t>a</w:t>
                </w:r>
                <w:r w:rsidRPr="009E51DA">
                  <w:rPr>
                    <w:rFonts w:ascii="Times New Roman" w:hAnsi="Times New Roman" w:cs="Times New Roman"/>
                    <w:color w:val="242424"/>
                    <w:shd w:val="clear" w:color="auto" w:fill="FFFFFF"/>
                  </w:rPr>
                  <w:t>r höfðu hafið veiðar strax og leyft var en aðrir hugðust bíða þar til síðar eða veiðisvæði sem þeir hugðust veiða á höfðu ekki verið opnuð fyrir veiðum.</w:t>
                </w:r>
                <w:r w:rsidR="00C6091F">
                  <w:rPr>
                    <w:rFonts w:ascii="Times New Roman" w:hAnsi="Times New Roman" w:cs="Times New Roman"/>
                    <w:color w:val="242424"/>
                    <w:shd w:val="clear" w:color="auto" w:fill="FFFFFF"/>
                  </w:rPr>
                  <w:t xml:space="preserve"> Þá hafa núgildandi lagaákvæði ekki leitt til aukinnar nýliðunar í greininni og því er lagt til að í frumvarpinu verði mælt fyrir um nýliðunaraflaheimild í grásleppu, þannig að </w:t>
                </w:r>
                <w:r w:rsidR="00251239">
                  <w:rPr>
                    <w:rFonts w:ascii="Times New Roman" w:hAnsi="Times New Roman" w:cs="Times New Roman"/>
                    <w:color w:val="242424"/>
                    <w:shd w:val="clear" w:color="auto" w:fill="FFFFFF"/>
                  </w:rPr>
                  <w:t>nýir</w:t>
                </w:r>
                <w:r w:rsidR="00C6091F">
                  <w:rPr>
                    <w:rFonts w:ascii="Times New Roman" w:hAnsi="Times New Roman" w:cs="Times New Roman"/>
                    <w:color w:val="242424"/>
                    <w:shd w:val="clear" w:color="auto" w:fill="FFFFFF"/>
                  </w:rPr>
                  <w:t xml:space="preserve"> aðilar geti fengið úthlutað aflamarki yfir tiltekið tímabil til að hefja grásleppuveiðar. Einnig má ætla að með hlutdeildarsetningu grásleppi verði unnt að breyta rekstrarformi útgerða og auka fyrirsjáanleika veiða sem muni leiða til aukinnar nýliðunar innan greinarinnar. </w:t>
                </w:r>
                <w:r w:rsidR="00C5037E" w:rsidRPr="009E51DA">
                  <w:rPr>
                    <w:rFonts w:ascii="Times New Roman" w:hAnsi="Times New Roman" w:cs="Times New Roman"/>
                    <w:b/>
                  </w:rPr>
                  <w:t xml:space="preserve"> </w:t>
                </w:r>
              </w:p>
            </w:sdtContent>
          </w:sdt>
          <w:permEnd w:id="1352598035" w:displacedByCustomXml="prev"/>
        </w:tc>
      </w:tr>
      <w:tr w:rsidR="00E34B42" w:rsidRPr="009E51DA" w14:paraId="37EE0715" w14:textId="77777777" w:rsidTr="007414CB">
        <w:tc>
          <w:tcPr>
            <w:tcW w:w="9288" w:type="dxa"/>
            <w:shd w:val="clear" w:color="auto" w:fill="92CDDC" w:themeFill="accent5" w:themeFillTint="99"/>
          </w:tcPr>
          <w:p w14:paraId="11E276A3" w14:textId="77777777" w:rsidR="00263F72" w:rsidRPr="009E51DA" w:rsidRDefault="00263F72"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lastRenderedPageBreak/>
              <w:t>Markmið</w:t>
            </w:r>
            <w:r w:rsidR="007A02FD" w:rsidRPr="009E51DA">
              <w:rPr>
                <w:rFonts w:ascii="Times New Roman" w:hAnsi="Times New Roman" w:cs="Times New Roman"/>
                <w:b/>
              </w:rPr>
              <w:t xml:space="preserve"> </w:t>
            </w:r>
          </w:p>
        </w:tc>
      </w:tr>
      <w:tr w:rsidR="00E34B42" w:rsidRPr="009E51DA" w14:paraId="061393C5" w14:textId="77777777" w:rsidTr="005E6791">
        <w:trPr>
          <w:trHeight w:val="747"/>
        </w:trPr>
        <w:tc>
          <w:tcPr>
            <w:tcW w:w="9288" w:type="dxa"/>
          </w:tcPr>
          <w:permStart w:id="2011585818" w:edGrp="everyone" w:colFirst="0" w:colLast="0" w:displacedByCustomXml="next"/>
          <w:sdt>
            <w:sdtPr>
              <w:rPr>
                <w:rFonts w:ascii="Times New Roman" w:hAnsi="Times New Roman" w:cs="Times New Roman"/>
                <w:b/>
              </w:rPr>
              <w:id w:val="-197159978"/>
            </w:sdtPr>
            <w:sdtEndPr>
              <w:rPr>
                <w:rFonts w:asciiTheme="minorHAnsi" w:hAnsiTheme="minorHAnsi" w:cstheme="minorBidi"/>
                <w:b w:val="0"/>
              </w:rPr>
            </w:sdtEndPr>
            <w:sdtContent>
              <w:p w14:paraId="41928F7D" w14:textId="6E012D8E" w:rsidR="006C6EA3" w:rsidRPr="009E51DA" w:rsidRDefault="00645781" w:rsidP="00BA5089">
                <w:pPr>
                  <w:pStyle w:val="Mlsgreinlista"/>
                  <w:numPr>
                    <w:ilvl w:val="0"/>
                    <w:numId w:val="7"/>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 xml:space="preserve">Stefna </w:t>
                </w:r>
                <w:r w:rsidR="00133146" w:rsidRPr="009E51DA">
                  <w:rPr>
                    <w:rFonts w:ascii="Times New Roman" w:hAnsi="Times New Roman" w:cs="Times New Roman"/>
                    <w:b/>
                  </w:rPr>
                  <w:t>hins opinbera</w:t>
                </w:r>
                <w:r w:rsidR="00D148DB" w:rsidRPr="009E51DA">
                  <w:rPr>
                    <w:rFonts w:ascii="Times New Roman" w:hAnsi="Times New Roman" w:cs="Times New Roman"/>
                    <w:b/>
                  </w:rPr>
                  <w:t xml:space="preserve"> á </w:t>
                </w:r>
                <w:r w:rsidRPr="009E51DA">
                  <w:rPr>
                    <w:rFonts w:ascii="Times New Roman" w:hAnsi="Times New Roman" w:cs="Times New Roman"/>
                    <w:b/>
                  </w:rPr>
                  <w:t>viðkomandi málefna</w:t>
                </w:r>
                <w:r w:rsidR="00D148DB" w:rsidRPr="009E51DA">
                  <w:rPr>
                    <w:rFonts w:ascii="Times New Roman" w:hAnsi="Times New Roman" w:cs="Times New Roman"/>
                    <w:b/>
                  </w:rPr>
                  <w:t>sviði</w:t>
                </w:r>
                <w:r w:rsidRPr="009E51DA">
                  <w:rPr>
                    <w:rFonts w:ascii="Times New Roman" w:hAnsi="Times New Roman" w:cs="Times New Roman"/>
                    <w:b/>
                  </w:rPr>
                  <w:t>/málaflokki</w:t>
                </w:r>
              </w:p>
              <w:p w14:paraId="0ADA48B4" w14:textId="2E7AB7E6" w:rsidR="0005471A" w:rsidRPr="009E51DA" w:rsidRDefault="0005471A" w:rsidP="00215C8B">
                <w:pPr>
                  <w:spacing w:before="60" w:after="60"/>
                  <w:ind w:left="357"/>
                  <w:jc w:val="both"/>
                  <w:rPr>
                    <w:rFonts w:ascii="Times New Roman" w:hAnsi="Times New Roman" w:cs="Times New Roman"/>
                  </w:rPr>
                </w:pPr>
                <w:r>
                  <w:rPr>
                    <w:rFonts w:ascii="Times New Roman" w:hAnsi="Times New Roman" w:cs="Times New Roman"/>
                    <w:bCs/>
                  </w:rPr>
                  <w:t>Markmið í</w:t>
                </w:r>
                <w:r w:rsidR="00E44B31" w:rsidRPr="009E51DA">
                  <w:rPr>
                    <w:rFonts w:ascii="Times New Roman" w:hAnsi="Times New Roman" w:cs="Times New Roman"/>
                    <w:bCs/>
                  </w:rPr>
                  <w:t xml:space="preserve"> fjármálaáætlun ríkisstjórnarinnar </w:t>
                </w:r>
                <w:r>
                  <w:rPr>
                    <w:rFonts w:ascii="Times New Roman" w:hAnsi="Times New Roman" w:cs="Times New Roman"/>
                    <w:bCs/>
                  </w:rPr>
                  <w:t xml:space="preserve">er </w:t>
                </w:r>
                <w:r w:rsidR="00E44B31" w:rsidRPr="009E51DA">
                  <w:rPr>
                    <w:rFonts w:ascii="Times New Roman" w:hAnsi="Times New Roman" w:cs="Times New Roman"/>
                    <w:bCs/>
                  </w:rPr>
                  <w:t xml:space="preserve">að </w:t>
                </w:r>
                <w:r w:rsidR="00E44B31" w:rsidRPr="009E51DA">
                  <w:rPr>
                    <w:rFonts w:ascii="Times New Roman" w:hAnsi="Times New Roman" w:cs="Times New Roman"/>
                  </w:rPr>
                  <w:t xml:space="preserve">styrkja sjálfbærni auðlindanýtingar og efla vernd og viðgang viðkvæmra vistkerfa á grunni vistkerfisnálgunar. Draga úr losun gróðurhúsalofttegunda vegna framleiðslu og auðlindanýtingar. Efla hugmyndafræði hringrásar við veiðar, framleiðslu og hámarksnýtingu afurða. </w:t>
                </w:r>
                <w:r>
                  <w:rPr>
                    <w:rFonts w:ascii="Times New Roman" w:hAnsi="Times New Roman" w:cs="Times New Roman"/>
                  </w:rPr>
                  <w:t>Ásamt því að t</w:t>
                </w:r>
                <w:r w:rsidR="00E44B31" w:rsidRPr="009E51DA">
                  <w:rPr>
                    <w:rFonts w:ascii="Times New Roman" w:hAnsi="Times New Roman" w:cs="Times New Roman"/>
                  </w:rPr>
                  <w:t>ryggja matvælaöryggi í þágu heilsu fyrir alla og hámarka velferð dýra í allri framleiðslu.</w:t>
                </w:r>
                <w:r>
                  <w:rPr>
                    <w:rFonts w:ascii="Times New Roman" w:hAnsi="Times New Roman" w:cs="Times New Roman"/>
                  </w:rPr>
                  <w:t xml:space="preserve"> Þá er í stjórnarsáttmála </w:t>
                </w:r>
                <w:r w:rsidRPr="0005471A">
                  <w:rPr>
                    <w:rFonts w:ascii="Times New Roman" w:hAnsi="Times New Roman" w:cs="Times New Roman"/>
                  </w:rPr>
                  <w:t>Framsóknarf</w:t>
                </w:r>
                <w:r>
                  <w:rPr>
                    <w:rFonts w:ascii="Times New Roman" w:hAnsi="Times New Roman" w:cs="Times New Roman"/>
                  </w:rPr>
                  <w:t>l</w:t>
                </w:r>
                <w:r w:rsidRPr="0005471A">
                  <w:rPr>
                    <w:rFonts w:ascii="Times New Roman" w:hAnsi="Times New Roman" w:cs="Times New Roman"/>
                  </w:rPr>
                  <w:t>okks, Sjálfstæðisf</w:t>
                </w:r>
                <w:r>
                  <w:rPr>
                    <w:rFonts w:ascii="Times New Roman" w:hAnsi="Times New Roman" w:cs="Times New Roman"/>
                  </w:rPr>
                  <w:t>l</w:t>
                </w:r>
                <w:r w:rsidRPr="0005471A">
                  <w:rPr>
                    <w:rFonts w:ascii="Times New Roman" w:hAnsi="Times New Roman" w:cs="Times New Roman"/>
                  </w:rPr>
                  <w:t>okks og Vinstri</w:t>
                </w:r>
                <w:r>
                  <w:rPr>
                    <w:rFonts w:ascii="Times New Roman" w:hAnsi="Times New Roman" w:cs="Times New Roman"/>
                  </w:rPr>
                  <w:t xml:space="preserve"> </w:t>
                </w:r>
                <w:r w:rsidRPr="0005471A">
                  <w:rPr>
                    <w:rFonts w:ascii="Times New Roman" w:hAnsi="Times New Roman" w:cs="Times New Roman"/>
                  </w:rPr>
                  <w:t>hreyf</w:t>
                </w:r>
                <w:r>
                  <w:rPr>
                    <w:rFonts w:ascii="Times New Roman" w:hAnsi="Times New Roman" w:cs="Times New Roman"/>
                  </w:rPr>
                  <w:t>i</w:t>
                </w:r>
                <w:r w:rsidRPr="0005471A">
                  <w:rPr>
                    <w:rFonts w:ascii="Times New Roman" w:hAnsi="Times New Roman" w:cs="Times New Roman"/>
                  </w:rPr>
                  <w:t>ngarinnar - græns framboðs</w:t>
                </w:r>
                <w:r>
                  <w:rPr>
                    <w:rFonts w:ascii="Times New Roman" w:hAnsi="Times New Roman" w:cs="Times New Roman"/>
                  </w:rPr>
                  <w:t xml:space="preserve"> lögð áhersla á jafnvægi efnahagslegra, samfélagslegra og umhverfislegra þátta þegar kemur að nýtingu auðlinda. </w:t>
                </w:r>
              </w:p>
              <w:p w14:paraId="2A183F5B" w14:textId="77777777" w:rsidR="00BA144E" w:rsidRDefault="00187E36" w:rsidP="00645781">
                <w:pPr>
                  <w:pStyle w:val="Mlsgreinlista"/>
                  <w:numPr>
                    <w:ilvl w:val="0"/>
                    <w:numId w:val="7"/>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 xml:space="preserve">Markmið sem að er stefnt </w:t>
                </w:r>
                <w:r w:rsidR="00645781" w:rsidRPr="009E51DA">
                  <w:rPr>
                    <w:rFonts w:ascii="Times New Roman" w:hAnsi="Times New Roman" w:cs="Times New Roman"/>
                    <w:b/>
                  </w:rPr>
                  <w:t xml:space="preserve">með lagasetningu </w:t>
                </w:r>
                <w:r w:rsidRPr="009E51DA">
                  <w:rPr>
                    <w:rFonts w:ascii="Times New Roman" w:hAnsi="Times New Roman" w:cs="Times New Roman"/>
                    <w:b/>
                  </w:rPr>
                  <w:t>í ljósi úrlausnarefnis</w:t>
                </w:r>
                <w:r w:rsidR="00645781" w:rsidRPr="009E51DA">
                  <w:rPr>
                    <w:rFonts w:ascii="Times New Roman" w:hAnsi="Times New Roman" w:cs="Times New Roman"/>
                    <w:b/>
                  </w:rPr>
                  <w:t xml:space="preserve"> og stefnu stjórnvalda</w:t>
                </w:r>
              </w:p>
              <w:p w14:paraId="2E97869A" w14:textId="2BCD40B1" w:rsidR="00CA3381" w:rsidRPr="00BA144E" w:rsidRDefault="00BA144E" w:rsidP="00BA144E">
                <w:pPr>
                  <w:spacing w:before="60" w:after="60"/>
                  <w:ind w:left="357"/>
                  <w:rPr>
                    <w:rFonts w:ascii="Times New Roman" w:hAnsi="Times New Roman" w:cs="Times New Roman"/>
                    <w:b/>
                  </w:rPr>
                </w:pPr>
                <w:r>
                  <w:rPr>
                    <w:rFonts w:ascii="Times New Roman" w:hAnsi="Times New Roman" w:cs="Times New Roman"/>
                    <w:bCs/>
                  </w:rPr>
                  <w:t xml:space="preserve">Að veiðistjórn </w:t>
                </w:r>
                <w:r w:rsidRPr="00215C8B">
                  <w:rPr>
                    <w:rFonts w:ascii="Times New Roman" w:hAnsi="Times New Roman" w:cs="Times New Roman"/>
                  </w:rPr>
                  <w:t>grásleppu verði einfaldari, markvissari og fyrirsjáanlegri</w:t>
                </w:r>
                <w:r w:rsidR="0005471A" w:rsidRPr="00215C8B">
                  <w:rPr>
                    <w:rFonts w:ascii="Times New Roman" w:hAnsi="Times New Roman" w:cs="Times New Roman"/>
                  </w:rPr>
                  <w:t xml:space="preserve"> og</w:t>
                </w:r>
                <w:r w:rsidRPr="00215C8B">
                  <w:rPr>
                    <w:rFonts w:ascii="Times New Roman" w:hAnsi="Times New Roman" w:cs="Times New Roman"/>
                  </w:rPr>
                  <w:t xml:space="preserve"> einnig </w:t>
                </w:r>
                <w:r w:rsidR="0005471A" w:rsidRPr="00215C8B">
                  <w:rPr>
                    <w:rFonts w:ascii="Times New Roman" w:hAnsi="Times New Roman" w:cs="Times New Roman"/>
                  </w:rPr>
                  <w:t xml:space="preserve">að </w:t>
                </w:r>
                <w:r w:rsidRPr="00215C8B">
                  <w:rPr>
                    <w:rFonts w:ascii="Times New Roman" w:hAnsi="Times New Roman" w:cs="Times New Roman"/>
                  </w:rPr>
                  <w:t>hagkvæmni og sjálfbærni veiðanna</w:t>
                </w:r>
                <w:r w:rsidR="0005471A" w:rsidRPr="00215C8B">
                  <w:rPr>
                    <w:rFonts w:ascii="Times New Roman" w:hAnsi="Times New Roman" w:cs="Times New Roman"/>
                  </w:rPr>
                  <w:t xml:space="preserve"> aukist</w:t>
                </w:r>
                <w:r>
                  <w:rPr>
                    <w:rFonts w:ascii="Times New Roman" w:hAnsi="Times New Roman" w:cs="Times New Roman"/>
                    <w:bCs/>
                  </w:rPr>
                  <w:t xml:space="preserve">. </w:t>
                </w:r>
              </w:p>
            </w:sdtContent>
          </w:sdt>
        </w:tc>
      </w:tr>
      <w:permEnd w:id="2011585818"/>
      <w:tr w:rsidR="00E34B42" w:rsidRPr="009E51DA" w14:paraId="25C60064" w14:textId="77777777" w:rsidTr="007414CB">
        <w:tc>
          <w:tcPr>
            <w:tcW w:w="9288" w:type="dxa"/>
            <w:shd w:val="clear" w:color="auto" w:fill="92CDDC" w:themeFill="accent5" w:themeFillTint="99"/>
          </w:tcPr>
          <w:p w14:paraId="3818AD88" w14:textId="77777777" w:rsidR="00263F72" w:rsidRPr="009E51DA" w:rsidRDefault="00E832C9"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Leiðir</w:t>
            </w:r>
          </w:p>
        </w:tc>
      </w:tr>
      <w:tr w:rsidR="00E34B42" w:rsidRPr="009E51DA" w14:paraId="5C113E59" w14:textId="77777777" w:rsidTr="00FD2097">
        <w:trPr>
          <w:trHeight w:val="826"/>
        </w:trPr>
        <w:tc>
          <w:tcPr>
            <w:tcW w:w="9288" w:type="dxa"/>
          </w:tcPr>
          <w:permStart w:id="839272670" w:edGrp="everyone" w:colFirst="0" w:colLast="0" w:displacedByCustomXml="next"/>
          <w:sdt>
            <w:sdtPr>
              <w:rPr>
                <w:rFonts w:ascii="Times New Roman" w:hAnsi="Times New Roman" w:cs="Times New Roman"/>
                <w:b/>
              </w:rPr>
              <w:id w:val="-355357149"/>
            </w:sdtPr>
            <w:sdtEndPr/>
            <w:sdtContent>
              <w:p w14:paraId="64744803" w14:textId="77777777" w:rsidR="00AB6220" w:rsidRDefault="004978E5" w:rsidP="00BA5089">
                <w:pPr>
                  <w:pStyle w:val="Mlsgreinlista"/>
                  <w:numPr>
                    <w:ilvl w:val="0"/>
                    <w:numId w:val="5"/>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Ekkert aðhafst</w:t>
                </w:r>
                <w:r w:rsidR="0047580A" w:rsidRPr="009E51DA">
                  <w:rPr>
                    <w:rFonts w:ascii="Times New Roman" w:hAnsi="Times New Roman" w:cs="Times New Roman"/>
                    <w:b/>
                  </w:rPr>
                  <w:t xml:space="preserve">  - hvaða afleiðingar hefði það?</w:t>
                </w:r>
                <w:r w:rsidR="00E67F09" w:rsidRPr="009E51DA">
                  <w:rPr>
                    <w:rFonts w:ascii="Times New Roman" w:hAnsi="Times New Roman" w:cs="Times New Roman"/>
                    <w:b/>
                  </w:rPr>
                  <w:t xml:space="preserve"> </w:t>
                </w:r>
              </w:p>
              <w:p w14:paraId="3809C8D5" w14:textId="6C33362A" w:rsidR="00FD2097" w:rsidRPr="00AB6220" w:rsidRDefault="00AB6220" w:rsidP="00215C8B">
                <w:pPr>
                  <w:pStyle w:val="Mlsgreinlista"/>
                  <w:spacing w:before="60" w:after="60"/>
                  <w:ind w:left="714"/>
                  <w:contextualSpacing w:val="0"/>
                  <w:jc w:val="both"/>
                  <w:rPr>
                    <w:rFonts w:ascii="Times New Roman" w:hAnsi="Times New Roman" w:cs="Times New Roman"/>
                    <w:bCs/>
                  </w:rPr>
                </w:pPr>
                <w:r w:rsidRPr="00AB6220">
                  <w:rPr>
                    <w:rFonts w:ascii="Times New Roman" w:hAnsi="Times New Roman" w:cs="Times New Roman"/>
                    <w:bCs/>
                  </w:rPr>
                  <w:t xml:space="preserve">Áframhaldandi ómarkviss veiðistjórnun og ófyrirsjáanleiki við grásleppuveiðar. </w:t>
                </w:r>
                <w:r>
                  <w:rPr>
                    <w:rFonts w:ascii="Times New Roman" w:hAnsi="Times New Roman" w:cs="Times New Roman"/>
                    <w:bCs/>
                  </w:rPr>
                  <w:t xml:space="preserve">Ósjálfbærar veiðar þar sem ekki verður náð fullum verðmætum, auk þess sem </w:t>
                </w:r>
                <w:r w:rsidRPr="00AB6220">
                  <w:rPr>
                    <w:rFonts w:ascii="Times New Roman" w:hAnsi="Times New Roman" w:cs="Times New Roman"/>
                    <w:bCs/>
                  </w:rPr>
                  <w:t>umgengni um auðlindina</w:t>
                </w:r>
                <w:r>
                  <w:rPr>
                    <w:rFonts w:ascii="Times New Roman" w:hAnsi="Times New Roman" w:cs="Times New Roman"/>
                    <w:bCs/>
                  </w:rPr>
                  <w:t xml:space="preserve"> er ófullnægjandi og </w:t>
                </w:r>
                <w:r w:rsidR="0005471A">
                  <w:rPr>
                    <w:rFonts w:ascii="Times New Roman" w:hAnsi="Times New Roman" w:cs="Times New Roman"/>
                    <w:bCs/>
                  </w:rPr>
                  <w:t>mikill meðafli verður áfram vandamál.</w:t>
                </w:r>
              </w:p>
              <w:p w14:paraId="6A6A5850" w14:textId="4BD5F35C"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Önnur úrræði en lagasetning</w:t>
                </w:r>
                <w:r w:rsidR="0047580A" w:rsidRPr="009E51DA">
                  <w:rPr>
                    <w:rFonts w:ascii="Times New Roman" w:hAnsi="Times New Roman" w:cs="Times New Roman"/>
                    <w:b/>
                  </w:rPr>
                  <w:t xml:space="preserve"> sem metin hafa verið</w:t>
                </w:r>
              </w:p>
              <w:p w14:paraId="69E5F1D1" w14:textId="13E0C9CA" w:rsidR="00AB6220" w:rsidRPr="00AB6220" w:rsidRDefault="00AB6220" w:rsidP="00215C8B">
                <w:pPr>
                  <w:pStyle w:val="Mlsgreinlista"/>
                  <w:ind w:left="714"/>
                  <w:jc w:val="both"/>
                  <w:rPr>
                    <w:rFonts w:ascii="Times New Roman" w:hAnsi="Times New Roman" w:cs="Times New Roman"/>
                    <w:bCs/>
                  </w:rPr>
                </w:pPr>
                <w:r w:rsidRPr="00901690">
                  <w:rPr>
                    <w:rFonts w:ascii="Times New Roman" w:hAnsi="Times New Roman" w:cs="Times New Roman"/>
                    <w:bCs/>
                  </w:rPr>
                  <w:t xml:space="preserve">Ákvæði laganna hvað varðar </w:t>
                </w:r>
                <w:r>
                  <w:rPr>
                    <w:rFonts w:ascii="Times New Roman" w:hAnsi="Times New Roman" w:cs="Times New Roman"/>
                    <w:bCs/>
                  </w:rPr>
                  <w:t xml:space="preserve">veiðistjórnun grásleppu </w:t>
                </w:r>
                <w:r w:rsidRPr="00901690">
                  <w:rPr>
                    <w:rFonts w:ascii="Times New Roman" w:hAnsi="Times New Roman" w:cs="Times New Roman"/>
                    <w:bCs/>
                  </w:rPr>
                  <w:t>er</w:t>
                </w:r>
                <w:r w:rsidR="002135BF">
                  <w:rPr>
                    <w:rFonts w:ascii="Times New Roman" w:hAnsi="Times New Roman" w:cs="Times New Roman"/>
                    <w:bCs/>
                  </w:rPr>
                  <w:t xml:space="preserve"> það afgerandi</w:t>
                </w:r>
                <w:r w:rsidRPr="00901690">
                  <w:rPr>
                    <w:rFonts w:ascii="Times New Roman" w:hAnsi="Times New Roman" w:cs="Times New Roman"/>
                    <w:bCs/>
                  </w:rPr>
                  <w:t xml:space="preserve"> að önnur úrræði s.s. setning reglugerðar kemur ekki til álita. </w:t>
                </w:r>
              </w:p>
              <w:p w14:paraId="670810F1" w14:textId="77777777" w:rsidR="0005471A" w:rsidRDefault="0047580A" w:rsidP="00BA5089">
                <w:pPr>
                  <w:pStyle w:val="Mlsgreinlista"/>
                  <w:numPr>
                    <w:ilvl w:val="0"/>
                    <w:numId w:val="5"/>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Mögulegar l</w:t>
                </w:r>
                <w:r w:rsidR="00A77160" w:rsidRPr="009E51DA">
                  <w:rPr>
                    <w:rFonts w:ascii="Times New Roman" w:hAnsi="Times New Roman" w:cs="Times New Roman"/>
                    <w:b/>
                  </w:rPr>
                  <w:t>eiðir við l</w:t>
                </w:r>
                <w:r w:rsidR="00133146" w:rsidRPr="009E51DA">
                  <w:rPr>
                    <w:rFonts w:ascii="Times New Roman" w:hAnsi="Times New Roman" w:cs="Times New Roman"/>
                    <w:b/>
                  </w:rPr>
                  <w:t>agasetning</w:t>
                </w:r>
                <w:r w:rsidR="00CA3381" w:rsidRPr="009E51DA">
                  <w:rPr>
                    <w:rFonts w:ascii="Times New Roman" w:hAnsi="Times New Roman" w:cs="Times New Roman"/>
                    <w:b/>
                  </w:rPr>
                  <w:t>u</w:t>
                </w:r>
              </w:p>
              <w:p w14:paraId="0CCAD31A" w14:textId="5002FDD3" w:rsidR="00CA3381" w:rsidRPr="009E51DA" w:rsidRDefault="0005471A" w:rsidP="00215C8B">
                <w:pPr>
                  <w:pStyle w:val="Mlsgreinlista"/>
                  <w:spacing w:before="60" w:after="60"/>
                  <w:ind w:left="714"/>
                  <w:contextualSpacing w:val="0"/>
                  <w:jc w:val="both"/>
                  <w:rPr>
                    <w:rFonts w:ascii="Times New Roman" w:hAnsi="Times New Roman" w:cs="Times New Roman"/>
                    <w:b/>
                  </w:rPr>
                </w:pPr>
                <w:r>
                  <w:rPr>
                    <w:rFonts w:ascii="Times New Roman" w:hAnsi="Times New Roman" w:cs="Times New Roman"/>
                    <w:bCs/>
                  </w:rPr>
                  <w:t xml:space="preserve">Gert er ráð fyrir breytingum á ákvæðum laga um stjórn fiskveiða nr. 116/2006 </w:t>
                </w:r>
                <w:r w:rsidR="00E91581">
                  <w:rPr>
                    <w:rFonts w:ascii="Times New Roman" w:hAnsi="Times New Roman" w:cs="Times New Roman"/>
                    <w:bCs/>
                  </w:rPr>
                  <w:t xml:space="preserve">er varðar úthlutun aflaheimilda og framsal, nýliðun og aflareynslu. Einnig er gert ráð fyrir breytingum á </w:t>
                </w:r>
                <w:r>
                  <w:rPr>
                    <w:rFonts w:ascii="Times New Roman" w:hAnsi="Times New Roman" w:cs="Times New Roman"/>
                    <w:bCs/>
                  </w:rPr>
                  <w:t>lögum um veiðar í fiskveiðilandhelgi Íslands nr. 79/1997</w:t>
                </w:r>
                <w:r w:rsidR="00E91581">
                  <w:rPr>
                    <w:rFonts w:ascii="Times New Roman" w:hAnsi="Times New Roman" w:cs="Times New Roman"/>
                    <w:bCs/>
                  </w:rPr>
                  <w:t xml:space="preserve"> er varðar staðbundin veiðisvæði grásleppu. </w:t>
                </w:r>
              </w:p>
            </w:sdtContent>
          </w:sdt>
        </w:tc>
      </w:tr>
      <w:permEnd w:id="839272670"/>
      <w:tr w:rsidR="00E34B42" w:rsidRPr="009E51DA" w14:paraId="1CDE4978" w14:textId="77777777" w:rsidTr="007414CB">
        <w:tc>
          <w:tcPr>
            <w:tcW w:w="9288" w:type="dxa"/>
            <w:shd w:val="clear" w:color="auto" w:fill="92CDDC" w:themeFill="accent5" w:themeFillTint="99"/>
          </w:tcPr>
          <w:p w14:paraId="1C91B520" w14:textId="77777777" w:rsidR="000D6E33" w:rsidRPr="009E51DA" w:rsidRDefault="000D6E33"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Hvaða leið er áformuð og hvers vegna?</w:t>
            </w:r>
          </w:p>
        </w:tc>
      </w:tr>
      <w:tr w:rsidR="00E34B42" w:rsidRPr="009E51DA" w14:paraId="3249F574" w14:textId="77777777" w:rsidTr="002115E6">
        <w:trPr>
          <w:trHeight w:val="679"/>
        </w:trPr>
        <w:tc>
          <w:tcPr>
            <w:tcW w:w="9288" w:type="dxa"/>
          </w:tcPr>
          <w:sdt>
            <w:sdtPr>
              <w:rPr>
                <w:rFonts w:ascii="Times New Roman" w:hAnsi="Times New Roman" w:cs="Times New Roman"/>
                <w:b/>
              </w:rPr>
              <w:id w:val="-853185132"/>
            </w:sdtPr>
            <w:sdtEndPr/>
            <w:sdtContent>
              <w:permStart w:id="1926632308" w:edGrp="everyone" w:displacedByCustomXml="prev"/>
              <w:p w14:paraId="16B546F4" w14:textId="1B6FC8C5"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Stutt lýsing á þeirri leið sem áformuð er og rökstuðningur fyrir henni</w:t>
                </w:r>
              </w:p>
              <w:p w14:paraId="6B50DF69" w14:textId="1EF1F006" w:rsidR="007F159F" w:rsidRDefault="00AB6220" w:rsidP="007F159F">
                <w:pPr>
                  <w:pStyle w:val="Mlsgreinlista"/>
                  <w:spacing w:before="60" w:after="60"/>
                  <w:ind w:left="714"/>
                  <w:contextualSpacing w:val="0"/>
                  <w:jc w:val="both"/>
                  <w:rPr>
                    <w:rFonts w:ascii="Times New Roman" w:hAnsi="Times New Roman" w:cs="Times New Roman"/>
                    <w:bCs/>
                  </w:rPr>
                </w:pPr>
                <w:r w:rsidRPr="00AB6220">
                  <w:rPr>
                    <w:rFonts w:ascii="Times New Roman" w:hAnsi="Times New Roman" w:cs="Times New Roman"/>
                    <w:bCs/>
                  </w:rPr>
                  <w:t xml:space="preserve">Lagt til að </w:t>
                </w:r>
                <w:r w:rsidR="00251239">
                  <w:rPr>
                    <w:rFonts w:ascii="Times New Roman" w:hAnsi="Times New Roman" w:cs="Times New Roman"/>
                    <w:bCs/>
                  </w:rPr>
                  <w:t>hlutdeildarsetja</w:t>
                </w:r>
                <w:r w:rsidR="009B55E5">
                  <w:rPr>
                    <w:rFonts w:ascii="Times New Roman" w:hAnsi="Times New Roman" w:cs="Times New Roman"/>
                    <w:bCs/>
                  </w:rPr>
                  <w:t xml:space="preserve"> grásleppu og </w:t>
                </w:r>
                <w:r w:rsidR="000953D5">
                  <w:rPr>
                    <w:rFonts w:ascii="Times New Roman" w:hAnsi="Times New Roman" w:cs="Times New Roman"/>
                    <w:bCs/>
                  </w:rPr>
                  <w:t>að a</w:t>
                </w:r>
                <w:r w:rsidRPr="00AB6220">
                  <w:rPr>
                    <w:rFonts w:ascii="Times New Roman" w:hAnsi="Times New Roman" w:cs="Times New Roman"/>
                    <w:bCs/>
                  </w:rPr>
                  <w:t>flahlutdeild einstakra skipa skuli ákveðin með tilliti til aflareynslu sem fengin hafi verið á grundvelli leyfis sem skráð er á viðkomandi skip</w:t>
                </w:r>
                <w:r w:rsidR="0005471A">
                  <w:rPr>
                    <w:rFonts w:ascii="Times New Roman" w:hAnsi="Times New Roman" w:cs="Times New Roman"/>
                    <w:bCs/>
                  </w:rPr>
                  <w:t xml:space="preserve"> á tilteknu tímabili</w:t>
                </w:r>
                <w:r w:rsidRPr="00AB6220">
                  <w:rPr>
                    <w:rFonts w:ascii="Times New Roman" w:hAnsi="Times New Roman" w:cs="Times New Roman"/>
                    <w:bCs/>
                  </w:rPr>
                  <w:t>.</w:t>
                </w:r>
                <w:r w:rsidR="009B55E5">
                  <w:rPr>
                    <w:rFonts w:ascii="Times New Roman" w:hAnsi="Times New Roman" w:cs="Times New Roman"/>
                    <w:bCs/>
                  </w:rPr>
                  <w:t xml:space="preserve"> </w:t>
                </w:r>
                <w:r w:rsidR="007F159F">
                  <w:rPr>
                    <w:rFonts w:ascii="Times New Roman" w:hAnsi="Times New Roman" w:cs="Times New Roman"/>
                    <w:bCs/>
                  </w:rPr>
                  <w:t>Áformað er að samanlögð aflahlutdeild fiskiskipa í eigu einstakra aðila, einstaklinga eða lögaðila, eða í eigu tengdra aðila, nemi aldrei hærra hlutfalli af heilda</w:t>
                </w:r>
                <w:r w:rsidR="00F77C5D">
                  <w:rPr>
                    <w:rFonts w:ascii="Times New Roman" w:hAnsi="Times New Roman" w:cs="Times New Roman"/>
                    <w:bCs/>
                  </w:rPr>
                  <w:t>ra</w:t>
                </w:r>
                <w:r w:rsidR="007F159F">
                  <w:rPr>
                    <w:rFonts w:ascii="Times New Roman" w:hAnsi="Times New Roman" w:cs="Times New Roman"/>
                    <w:bCs/>
                  </w:rPr>
                  <w:t xml:space="preserve">flahlutdeild í grásleppu en 2%. Ef miðað er við aflahæsta skip hverrar vertíðar, t.d. á árunum 2014-2016, er meðalhámarksaflahludeild vertíðarinnar 1,2%. </w:t>
                </w:r>
                <w:r w:rsidR="007F159F" w:rsidRPr="007F159F">
                  <w:rPr>
                    <w:rFonts w:ascii="Times New Roman" w:hAnsi="Times New Roman" w:cs="Times New Roman"/>
                    <w:bCs/>
                  </w:rPr>
                  <w:t>Verði frumvarpið að lögum er því svigrúm fyrir þá sem stunda grásleppuveiðar</w:t>
                </w:r>
                <w:r w:rsidR="007F159F">
                  <w:rPr>
                    <w:rFonts w:ascii="Times New Roman" w:hAnsi="Times New Roman" w:cs="Times New Roman"/>
                    <w:bCs/>
                  </w:rPr>
                  <w:t xml:space="preserve"> til</w:t>
                </w:r>
                <w:r w:rsidR="007F159F" w:rsidRPr="007F159F">
                  <w:rPr>
                    <w:rFonts w:ascii="Times New Roman" w:hAnsi="Times New Roman" w:cs="Times New Roman"/>
                    <w:bCs/>
                  </w:rPr>
                  <w:t xml:space="preserve"> að auka nokk</w:t>
                </w:r>
                <w:r w:rsidR="007F159F" w:rsidRPr="007F159F">
                  <w:rPr>
                    <w:rFonts w:ascii="Times New Roman" w:hAnsi="Times New Roman" w:cs="Times New Roman"/>
                    <w:bCs/>
                  </w:rPr>
                  <w:softHyphen/>
                  <w:t>uð heimildir sínar. Hafa ber</w:t>
                </w:r>
                <w:r w:rsidR="007F159F">
                  <w:rPr>
                    <w:rFonts w:ascii="Times New Roman" w:hAnsi="Times New Roman" w:cs="Times New Roman"/>
                    <w:bCs/>
                  </w:rPr>
                  <w:t xml:space="preserve"> þó</w:t>
                </w:r>
                <w:r w:rsidR="007F159F" w:rsidRPr="007F159F">
                  <w:rPr>
                    <w:rFonts w:ascii="Times New Roman" w:hAnsi="Times New Roman" w:cs="Times New Roman"/>
                    <w:bCs/>
                  </w:rPr>
                  <w:t xml:space="preserve"> í huga í þessu </w:t>
                </w:r>
                <w:r w:rsidR="007F159F" w:rsidRPr="007F159F">
                  <w:rPr>
                    <w:rFonts w:ascii="Times New Roman" w:hAnsi="Times New Roman" w:cs="Times New Roman"/>
                    <w:bCs/>
                  </w:rPr>
                  <w:lastRenderedPageBreak/>
                  <w:t>sambandi að dæmi eru um að útgerð reki tv</w:t>
                </w:r>
                <w:r w:rsidR="007F159F">
                  <w:rPr>
                    <w:rFonts w:ascii="Times New Roman" w:hAnsi="Times New Roman" w:cs="Times New Roman"/>
                    <w:bCs/>
                  </w:rPr>
                  <w:t>ö</w:t>
                </w:r>
                <w:r w:rsidR="007F159F" w:rsidRPr="007F159F">
                  <w:rPr>
                    <w:rFonts w:ascii="Times New Roman" w:hAnsi="Times New Roman" w:cs="Times New Roman"/>
                    <w:bCs/>
                  </w:rPr>
                  <w:t xml:space="preserve"> til þrjú skip sem stunda grásleppuveiðar og því segir hámarksafli á skip ekki endilega til um hver há</w:t>
                </w:r>
                <w:r w:rsidR="007F159F" w:rsidRPr="007F159F">
                  <w:rPr>
                    <w:rFonts w:ascii="Times New Roman" w:hAnsi="Times New Roman" w:cs="Times New Roman"/>
                    <w:bCs/>
                  </w:rPr>
                  <w:softHyphen/>
                  <w:t>marks</w:t>
                </w:r>
                <w:r w:rsidR="007F159F" w:rsidRPr="007F159F">
                  <w:rPr>
                    <w:rFonts w:ascii="Times New Roman" w:hAnsi="Times New Roman" w:cs="Times New Roman"/>
                    <w:bCs/>
                  </w:rPr>
                  <w:softHyphen/>
                  <w:t xml:space="preserve">afli </w:t>
                </w:r>
                <w:r w:rsidR="007F159F">
                  <w:rPr>
                    <w:rFonts w:ascii="Times New Roman" w:hAnsi="Times New Roman" w:cs="Times New Roman"/>
                    <w:bCs/>
                  </w:rPr>
                  <w:t>er</w:t>
                </w:r>
                <w:r w:rsidR="007F159F" w:rsidRPr="007F159F">
                  <w:rPr>
                    <w:rFonts w:ascii="Times New Roman" w:hAnsi="Times New Roman" w:cs="Times New Roman"/>
                    <w:bCs/>
                  </w:rPr>
                  <w:t xml:space="preserve"> á útgerð.</w:t>
                </w:r>
              </w:p>
              <w:p w14:paraId="7C920B4D" w14:textId="64D31863" w:rsidR="00197C3A" w:rsidRPr="00215C8B" w:rsidRDefault="009B55E5" w:rsidP="00215C8B">
                <w:pPr>
                  <w:pStyle w:val="Mlsgreinlista"/>
                  <w:spacing w:before="60" w:after="60"/>
                  <w:ind w:left="714"/>
                  <w:contextualSpacing w:val="0"/>
                  <w:jc w:val="both"/>
                  <w:rPr>
                    <w:rFonts w:ascii="Times New Roman" w:hAnsi="Times New Roman" w:cs="Times New Roman"/>
                    <w:color w:val="000000"/>
                  </w:rPr>
                </w:pPr>
                <w:r>
                  <w:rPr>
                    <w:rFonts w:ascii="Times New Roman" w:hAnsi="Times New Roman" w:cs="Times New Roman"/>
                    <w:bCs/>
                  </w:rPr>
                  <w:t>Þá er</w:t>
                </w:r>
                <w:r w:rsidR="00197C3A">
                  <w:rPr>
                    <w:rFonts w:ascii="Times New Roman" w:hAnsi="Times New Roman" w:cs="Times New Roman"/>
                    <w:bCs/>
                  </w:rPr>
                  <w:t xml:space="preserve"> lagt til að aflaheimildir í grásleppu verði svæðisskipt</w:t>
                </w:r>
                <w:r w:rsidR="000953D5">
                  <w:rPr>
                    <w:rFonts w:ascii="Times New Roman" w:hAnsi="Times New Roman" w:cs="Times New Roman"/>
                    <w:bCs/>
                  </w:rPr>
                  <w:t>ar</w:t>
                </w:r>
                <w:r w:rsidR="00197C3A">
                  <w:rPr>
                    <w:rFonts w:ascii="Times New Roman" w:hAnsi="Times New Roman" w:cs="Times New Roman"/>
                    <w:bCs/>
                  </w:rPr>
                  <w:t xml:space="preserve"> </w:t>
                </w:r>
                <w:r>
                  <w:rPr>
                    <w:rFonts w:ascii="Times New Roman" w:hAnsi="Times New Roman" w:cs="Times New Roman"/>
                    <w:bCs/>
                  </w:rPr>
                  <w:t>og að framsal</w:t>
                </w:r>
                <w:r w:rsidR="00197C3A">
                  <w:rPr>
                    <w:rFonts w:ascii="Times New Roman" w:hAnsi="Times New Roman" w:cs="Times New Roman"/>
                    <w:bCs/>
                  </w:rPr>
                  <w:t xml:space="preserve"> aflaheimilda</w:t>
                </w:r>
                <w:r>
                  <w:rPr>
                    <w:rFonts w:ascii="Times New Roman" w:hAnsi="Times New Roman" w:cs="Times New Roman"/>
                    <w:bCs/>
                  </w:rPr>
                  <w:t xml:space="preserve"> verði eingöngu heimilt innan tiltekinna svæða</w:t>
                </w:r>
                <w:r w:rsidR="00197C3A">
                  <w:rPr>
                    <w:rFonts w:ascii="Times New Roman" w:hAnsi="Times New Roman" w:cs="Times New Roman"/>
                    <w:bCs/>
                  </w:rPr>
                  <w:t xml:space="preserve"> </w:t>
                </w:r>
                <w:r w:rsidR="00A17D63">
                  <w:rPr>
                    <w:rFonts w:ascii="Times New Roman" w:hAnsi="Times New Roman" w:cs="Times New Roman"/>
                    <w:bCs/>
                  </w:rPr>
                  <w:t>og</w:t>
                </w:r>
                <w:r w:rsidR="00197C3A">
                  <w:rPr>
                    <w:rFonts w:ascii="Times New Roman" w:hAnsi="Times New Roman" w:cs="Times New Roman"/>
                    <w:bCs/>
                  </w:rPr>
                  <w:t xml:space="preserve"> framsal milli svæða verði </w:t>
                </w:r>
                <w:r w:rsidR="000953D5">
                  <w:rPr>
                    <w:rFonts w:ascii="Times New Roman" w:hAnsi="Times New Roman" w:cs="Times New Roman"/>
                    <w:bCs/>
                  </w:rPr>
                  <w:t>óheimilt</w:t>
                </w:r>
                <w:r>
                  <w:rPr>
                    <w:rFonts w:ascii="Times New Roman" w:hAnsi="Times New Roman" w:cs="Times New Roman"/>
                    <w:bCs/>
                  </w:rPr>
                  <w:t>.</w:t>
                </w:r>
                <w:r w:rsidR="000953D5">
                  <w:rPr>
                    <w:rFonts w:ascii="Times New Roman" w:hAnsi="Times New Roman" w:cs="Times New Roman"/>
                    <w:bCs/>
                  </w:rPr>
                  <w:t xml:space="preserve"> Þannig </w:t>
                </w:r>
                <w:r w:rsidR="00A17D63">
                  <w:rPr>
                    <w:rFonts w:ascii="Times New Roman" w:hAnsi="Times New Roman" w:cs="Times New Roman"/>
                    <w:bCs/>
                  </w:rPr>
                  <w:t>verði</w:t>
                </w:r>
                <w:r w:rsidR="000953D5">
                  <w:rPr>
                    <w:rFonts w:ascii="Times New Roman" w:hAnsi="Times New Roman" w:cs="Times New Roman"/>
                    <w:bCs/>
                  </w:rPr>
                  <w:t xml:space="preserve"> tryggt að aflaheimildir hverfi ekki af tilteknum svæðum en veiti samt sem áður möguleika til hagkvæmari veiða innan svæðanna.</w:t>
                </w:r>
                <w:r w:rsidR="00197C3A">
                  <w:rPr>
                    <w:rFonts w:ascii="Times New Roman" w:hAnsi="Times New Roman" w:cs="Times New Roman"/>
                    <w:bCs/>
                  </w:rPr>
                  <w:t xml:space="preserve"> Þá er lagt til að</w:t>
                </w:r>
                <w:r w:rsidR="000953D5">
                  <w:rPr>
                    <w:rFonts w:ascii="Times New Roman" w:hAnsi="Times New Roman" w:cs="Times New Roman"/>
                    <w:bCs/>
                  </w:rPr>
                  <w:t xml:space="preserve"> </w:t>
                </w:r>
                <w:r w:rsidR="00197C3A">
                  <w:rPr>
                    <w:rFonts w:ascii="Times New Roman" w:hAnsi="Times New Roman" w:cs="Times New Roman"/>
                    <w:bCs/>
                  </w:rPr>
                  <w:t>sérstak</w:t>
                </w:r>
                <w:r w:rsidR="000953D5">
                  <w:rPr>
                    <w:rFonts w:ascii="Times New Roman" w:hAnsi="Times New Roman" w:cs="Times New Roman"/>
                    <w:bCs/>
                  </w:rPr>
                  <w:t>ur</w:t>
                </w:r>
                <w:r w:rsidR="00197C3A">
                  <w:rPr>
                    <w:rFonts w:ascii="Times New Roman" w:hAnsi="Times New Roman" w:cs="Times New Roman"/>
                    <w:bCs/>
                  </w:rPr>
                  <w:t xml:space="preserve"> nýliðunarpott</w:t>
                </w:r>
                <w:r w:rsidR="000953D5">
                  <w:rPr>
                    <w:rFonts w:ascii="Times New Roman" w:hAnsi="Times New Roman" w:cs="Times New Roman"/>
                    <w:bCs/>
                  </w:rPr>
                  <w:t>ur</w:t>
                </w:r>
                <w:r w:rsidR="00197C3A">
                  <w:rPr>
                    <w:rFonts w:ascii="Times New Roman" w:hAnsi="Times New Roman" w:cs="Times New Roman"/>
                    <w:bCs/>
                  </w:rPr>
                  <w:t xml:space="preserve"> fyrir grásleppu </w:t>
                </w:r>
                <w:r w:rsidR="000953D5">
                  <w:rPr>
                    <w:rFonts w:ascii="Times New Roman" w:hAnsi="Times New Roman" w:cs="Times New Roman"/>
                    <w:bCs/>
                  </w:rPr>
                  <w:t xml:space="preserve">verði settur á </w:t>
                </w:r>
                <w:r w:rsidR="00197C3A">
                  <w:rPr>
                    <w:rFonts w:ascii="Times New Roman" w:hAnsi="Times New Roman" w:cs="Times New Roman"/>
                    <w:bCs/>
                  </w:rPr>
                  <w:t>í gegnum 5,3% kerfið</w:t>
                </w:r>
                <w:r w:rsidR="000B6CFF">
                  <w:rPr>
                    <w:rFonts w:ascii="Times New Roman" w:hAnsi="Times New Roman" w:cs="Times New Roman"/>
                    <w:bCs/>
                  </w:rPr>
                  <w:t xml:space="preserve"> og Fiskistofu verði falið að halda utan um úthlutun þess til nýliða</w:t>
                </w:r>
                <w:r w:rsidR="00197C3A">
                  <w:rPr>
                    <w:rFonts w:ascii="Times New Roman" w:hAnsi="Times New Roman" w:cs="Times New Roman"/>
                    <w:bCs/>
                  </w:rPr>
                  <w:t xml:space="preserve">. Bent hefur verið á að ekki hefur verið mikil nýliðun í grásleppuveiðum síðast liðin 10 ár þrátt fyrir að kostnaður við að hefja veiðar sé ekki hár. </w:t>
                </w:r>
                <w:r w:rsidR="003573E1">
                  <w:rPr>
                    <w:rFonts w:ascii="Times New Roman" w:hAnsi="Times New Roman" w:cs="Times New Roman"/>
                    <w:bCs/>
                  </w:rPr>
                  <w:t xml:space="preserve">Ef að </w:t>
                </w:r>
                <w:r w:rsidR="00197C3A">
                  <w:rPr>
                    <w:rFonts w:ascii="Times New Roman" w:hAnsi="Times New Roman" w:cs="Times New Roman"/>
                    <w:bCs/>
                  </w:rPr>
                  <w:t>hlutdeildarsetning</w:t>
                </w:r>
                <w:r w:rsidR="003573E1">
                  <w:rPr>
                    <w:rFonts w:ascii="Times New Roman" w:hAnsi="Times New Roman" w:cs="Times New Roman"/>
                    <w:bCs/>
                  </w:rPr>
                  <w:t xml:space="preserve"> leiðir til aukinnar hagkvæmni í greininni </w:t>
                </w:r>
                <w:r w:rsidR="00197C3A">
                  <w:rPr>
                    <w:rFonts w:ascii="Times New Roman" w:hAnsi="Times New Roman" w:cs="Times New Roman"/>
                    <w:bCs/>
                  </w:rPr>
                  <w:t xml:space="preserve">er </w:t>
                </w:r>
                <w:r w:rsidR="003573E1">
                  <w:rPr>
                    <w:rFonts w:ascii="Times New Roman" w:hAnsi="Times New Roman" w:cs="Times New Roman"/>
                    <w:bCs/>
                  </w:rPr>
                  <w:t xml:space="preserve">hugsanlegt </w:t>
                </w:r>
                <w:r w:rsidR="00197C3A">
                  <w:rPr>
                    <w:rFonts w:ascii="Times New Roman" w:hAnsi="Times New Roman" w:cs="Times New Roman"/>
                    <w:bCs/>
                  </w:rPr>
                  <w:t>að verðmæti aflaheimilda muni aukast og því verði kostnaðarsamara að hefja grásleppuveiðar</w:t>
                </w:r>
                <w:r w:rsidR="000953D5">
                  <w:rPr>
                    <w:rFonts w:ascii="Times New Roman" w:hAnsi="Times New Roman" w:cs="Times New Roman"/>
                    <w:bCs/>
                  </w:rPr>
                  <w:t xml:space="preserve"> verði frumvarpið að lögum</w:t>
                </w:r>
                <w:r w:rsidR="00197C3A">
                  <w:rPr>
                    <w:rFonts w:ascii="Times New Roman" w:hAnsi="Times New Roman" w:cs="Times New Roman"/>
                    <w:bCs/>
                  </w:rPr>
                  <w:t>.</w:t>
                </w:r>
                <w:r w:rsidR="00A17D63">
                  <w:rPr>
                    <w:rFonts w:ascii="Times New Roman" w:hAnsi="Times New Roman" w:cs="Times New Roman"/>
                    <w:bCs/>
                  </w:rPr>
                  <w:t xml:space="preserve"> Lagt er til að ú</w:t>
                </w:r>
                <w:r w:rsidR="00197C3A">
                  <w:rPr>
                    <w:rFonts w:ascii="Times New Roman" w:hAnsi="Times New Roman" w:cs="Times New Roman"/>
                    <w:bCs/>
                  </w:rPr>
                  <w:t>thlutun nýliðunaraflamarks í grásleppu yrði til nokkurra ára og að þeim tíma liðnum hafi viðkomandi sjómanni tekist að kaupa sér varanlegar aflaheimildir. Nýliðunaraflamark í gráslepp</w:t>
                </w:r>
                <w:r w:rsidR="000953D5">
                  <w:rPr>
                    <w:rFonts w:ascii="Times New Roman" w:hAnsi="Times New Roman" w:cs="Times New Roman"/>
                    <w:bCs/>
                  </w:rPr>
                  <w:t>u</w:t>
                </w:r>
                <w:r w:rsidR="00197C3A">
                  <w:rPr>
                    <w:rFonts w:ascii="Times New Roman" w:hAnsi="Times New Roman" w:cs="Times New Roman"/>
                    <w:bCs/>
                  </w:rPr>
                  <w:t xml:space="preserve"> </w:t>
                </w:r>
                <w:r w:rsidR="000953D5">
                  <w:rPr>
                    <w:rFonts w:ascii="Times New Roman" w:hAnsi="Times New Roman" w:cs="Times New Roman"/>
                    <w:bCs/>
                  </w:rPr>
                  <w:t>verði</w:t>
                </w:r>
                <w:r w:rsidR="00197C3A">
                  <w:rPr>
                    <w:rFonts w:ascii="Times New Roman" w:hAnsi="Times New Roman" w:cs="Times New Roman"/>
                    <w:bCs/>
                  </w:rPr>
                  <w:t xml:space="preserve"> gjaldfrjálst að undanskil</w:t>
                </w:r>
                <w:r w:rsidR="004E3595">
                  <w:rPr>
                    <w:rFonts w:ascii="Times New Roman" w:hAnsi="Times New Roman" w:cs="Times New Roman"/>
                    <w:bCs/>
                  </w:rPr>
                  <w:t>inni</w:t>
                </w:r>
                <w:r w:rsidR="00197C3A">
                  <w:rPr>
                    <w:rFonts w:ascii="Times New Roman" w:hAnsi="Times New Roman" w:cs="Times New Roman"/>
                    <w:bCs/>
                  </w:rPr>
                  <w:t xml:space="preserve"> greiðslu veiðigjald</w:t>
                </w:r>
                <w:r w:rsidR="004E3595">
                  <w:rPr>
                    <w:rFonts w:ascii="Times New Roman" w:hAnsi="Times New Roman" w:cs="Times New Roman"/>
                    <w:bCs/>
                  </w:rPr>
                  <w:t>a</w:t>
                </w:r>
                <w:r w:rsidR="00197C3A">
                  <w:rPr>
                    <w:rFonts w:ascii="Times New Roman" w:hAnsi="Times New Roman" w:cs="Times New Roman"/>
                    <w:bCs/>
                  </w:rPr>
                  <w:t xml:space="preserve"> og þjónustug</w:t>
                </w:r>
                <w:r w:rsidR="004D47A6">
                  <w:rPr>
                    <w:rFonts w:ascii="Times New Roman" w:hAnsi="Times New Roman" w:cs="Times New Roman"/>
                    <w:bCs/>
                  </w:rPr>
                  <w:t>jalda</w:t>
                </w:r>
                <w:r w:rsidR="00197C3A">
                  <w:rPr>
                    <w:rFonts w:ascii="Times New Roman" w:hAnsi="Times New Roman" w:cs="Times New Roman"/>
                    <w:bCs/>
                  </w:rPr>
                  <w:t>.</w:t>
                </w:r>
                <w:r w:rsidR="000B6CFF">
                  <w:rPr>
                    <w:rFonts w:ascii="Times New Roman" w:hAnsi="Times New Roman" w:cs="Times New Roman"/>
                    <w:bCs/>
                  </w:rPr>
                  <w:t xml:space="preserve"> Lagt er til að ráðherra verði veitt heimild til setningar reglugerðar um nýliðunaraflamark, þar sem komi</w:t>
                </w:r>
                <w:r w:rsidR="00197C3A">
                  <w:rPr>
                    <w:rFonts w:ascii="Times New Roman" w:hAnsi="Times New Roman" w:cs="Times New Roman"/>
                    <w:bCs/>
                  </w:rPr>
                  <w:t xml:space="preserve"> </w:t>
                </w:r>
                <w:r w:rsidR="000B6CFF">
                  <w:rPr>
                    <w:rFonts w:ascii="Times New Roman" w:hAnsi="Times New Roman" w:cs="Times New Roman"/>
                    <w:bCs/>
                  </w:rPr>
                  <w:t xml:space="preserve">fram hverjir geti sótt um nýliðunaraflamark, á hvaða tímamarki, hámarksaflamark fyrir nýliða og hvernig ráðstafa skuli því nýliðunaraflamarki sem ekki er sótt um. </w:t>
                </w:r>
                <w:r w:rsidR="00197C3A">
                  <w:rPr>
                    <w:rFonts w:ascii="Times New Roman" w:hAnsi="Times New Roman" w:cs="Times New Roman"/>
                    <w:color w:val="000000"/>
                  </w:rPr>
                  <w:t xml:space="preserve">Þá er einnig lagt til að </w:t>
                </w:r>
                <w:r w:rsidR="000B6CFF">
                  <w:rPr>
                    <w:rFonts w:ascii="Times New Roman" w:hAnsi="Times New Roman" w:cs="Times New Roman"/>
                    <w:color w:val="000000"/>
                  </w:rPr>
                  <w:t xml:space="preserve">ráðherra verði heimilt að mæla fyrir um m.a. </w:t>
                </w:r>
                <w:r w:rsidR="00197C3A">
                  <w:rPr>
                    <w:rFonts w:ascii="Times New Roman" w:hAnsi="Times New Roman" w:cs="Times New Roman"/>
                    <w:color w:val="000000"/>
                  </w:rPr>
                  <w:t>veiðitímabil, meðafla, umgengni við auðlindina og veiðarfæri</w:t>
                </w:r>
                <w:r w:rsidR="000B6CFF">
                  <w:rPr>
                    <w:rFonts w:ascii="Times New Roman" w:hAnsi="Times New Roman" w:cs="Times New Roman"/>
                    <w:color w:val="000000"/>
                  </w:rPr>
                  <w:t xml:space="preserve"> í reglugerð</w:t>
                </w:r>
                <w:r w:rsidR="00197C3A">
                  <w:rPr>
                    <w:rFonts w:ascii="Times New Roman" w:hAnsi="Times New Roman" w:cs="Times New Roman"/>
                    <w:color w:val="000000"/>
                  </w:rPr>
                  <w:t>.</w:t>
                </w:r>
              </w:p>
              <w:p w14:paraId="64040022" w14:textId="77777777" w:rsidR="0095579A" w:rsidRDefault="000D6E33" w:rsidP="00BA5089">
                <w:pPr>
                  <w:pStyle w:val="Mlsgreinlista"/>
                  <w:numPr>
                    <w:ilvl w:val="0"/>
                    <w:numId w:val="16"/>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He</w:t>
                </w:r>
                <w:r w:rsidR="00AB7B39" w:rsidRPr="009E51DA">
                  <w:rPr>
                    <w:rFonts w:ascii="Times New Roman" w:hAnsi="Times New Roman" w:cs="Times New Roman"/>
                    <w:b/>
                  </w:rPr>
                  <w:t xml:space="preserve">lstu fyrirhuguðu breytingar á </w:t>
                </w:r>
                <w:r w:rsidRPr="009E51DA">
                  <w:rPr>
                    <w:rFonts w:ascii="Times New Roman" w:hAnsi="Times New Roman" w:cs="Times New Roman"/>
                    <w:b/>
                  </w:rPr>
                  <w:t>gildandi lögum og reglum</w:t>
                </w:r>
                <w:r w:rsidR="00AB7B39" w:rsidRPr="009E51DA">
                  <w:rPr>
                    <w:rFonts w:ascii="Times New Roman" w:hAnsi="Times New Roman" w:cs="Times New Roman"/>
                    <w:b/>
                  </w:rPr>
                  <w:t>, hvort heldur bætt er við eða fellt brott</w:t>
                </w:r>
                <w:r w:rsidR="00BA4BB1" w:rsidRPr="009E51DA">
                  <w:rPr>
                    <w:rFonts w:ascii="Times New Roman" w:hAnsi="Times New Roman" w:cs="Times New Roman"/>
                    <w:b/>
                  </w:rPr>
                  <w:t xml:space="preserve"> </w:t>
                </w:r>
                <w:r w:rsidR="0095579A">
                  <w:rPr>
                    <w:rFonts w:ascii="Times New Roman" w:hAnsi="Times New Roman" w:cs="Times New Roman"/>
                    <w:b/>
                  </w:rPr>
                  <w:t xml:space="preserve"> </w:t>
                </w:r>
              </w:p>
              <w:p w14:paraId="436FC79F" w14:textId="48BD085C" w:rsidR="000D6E33" w:rsidRPr="009E51DA" w:rsidRDefault="002135BF" w:rsidP="00215C8B">
                <w:pPr>
                  <w:pStyle w:val="Mlsgreinlista"/>
                  <w:spacing w:before="60" w:after="60"/>
                  <w:ind w:left="714"/>
                  <w:contextualSpacing w:val="0"/>
                  <w:jc w:val="both"/>
                  <w:rPr>
                    <w:rFonts w:ascii="Times New Roman" w:hAnsi="Times New Roman" w:cs="Times New Roman"/>
                    <w:b/>
                  </w:rPr>
                </w:pPr>
                <w:r>
                  <w:rPr>
                    <w:rFonts w:ascii="Times New Roman" w:hAnsi="Times New Roman" w:cs="Times New Roman"/>
                    <w:bCs/>
                  </w:rPr>
                  <w:t xml:space="preserve">Gert er ráð fyrir breytingum á 1. mgr. 7. gr. og 21. gr. laga um veiðar í fiskveiðilandhelgi Íslands nr. 79/1997. Þá verði gerðar breytingar á 8., 9., 13. og 15. gr. laga um stjórn fiskveiða nr. 116/2006 ásamt því að nýtt ákvæði til bráðabirgða bætist við lögin. </w:t>
                </w:r>
              </w:p>
              <w:permEnd w:id="1926632308" w:displacedByCustomXml="next"/>
            </w:sdtContent>
          </w:sdt>
        </w:tc>
      </w:tr>
      <w:tr w:rsidR="00E34B42" w:rsidRPr="009E51DA" w14:paraId="53CB1061" w14:textId="77777777" w:rsidTr="007414CB">
        <w:tc>
          <w:tcPr>
            <w:tcW w:w="9288" w:type="dxa"/>
            <w:shd w:val="clear" w:color="auto" w:fill="92CDDC" w:themeFill="accent5" w:themeFillTint="99"/>
          </w:tcPr>
          <w:p w14:paraId="5A5A430C" w14:textId="77777777" w:rsidR="00311838" w:rsidRPr="009E51DA" w:rsidRDefault="0013710B"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lastRenderedPageBreak/>
              <w:t>Samræmi við stjórnarskrá og þjóðarétt – aðrar grundvallarspurningar</w:t>
            </w:r>
          </w:p>
        </w:tc>
      </w:tr>
      <w:tr w:rsidR="00E34B42" w:rsidRPr="009E51DA" w14:paraId="5DA3E8CC" w14:textId="77777777" w:rsidTr="00FD2097">
        <w:tc>
          <w:tcPr>
            <w:tcW w:w="9288" w:type="dxa"/>
          </w:tcPr>
          <w:sdt>
            <w:sdtPr>
              <w:rPr>
                <w:rFonts w:ascii="Times New Roman" w:hAnsi="Times New Roman" w:cs="Times New Roman"/>
                <w:b/>
              </w:rPr>
              <w:id w:val="515513155"/>
            </w:sdtPr>
            <w:sdtEndPr/>
            <w:sdtContent>
              <w:permStart w:id="1332439385" w:edGrp="everyone" w:displacedByCustomXml="prev"/>
              <w:p w14:paraId="30403E18" w14:textId="68CEF56B"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Koma áformin inn á svið stjórnarskrár og þjóðréttarskuldbindinga?</w:t>
                </w:r>
              </w:p>
              <w:p w14:paraId="3A793679" w14:textId="2AA6DB20" w:rsidR="00132D6D" w:rsidRDefault="002135BF" w:rsidP="00215C8B">
                <w:pPr>
                  <w:pStyle w:val="Mlsgreinlista"/>
                  <w:spacing w:before="60" w:after="60"/>
                  <w:ind w:left="714"/>
                  <w:contextualSpacing w:val="0"/>
                  <w:jc w:val="both"/>
                  <w:rPr>
                    <w:rFonts w:ascii="Times New Roman" w:hAnsi="Times New Roman" w:cs="Times New Roman"/>
                    <w:bCs/>
                  </w:rPr>
                </w:pPr>
                <w:r>
                  <w:rPr>
                    <w:rFonts w:ascii="Times New Roman" w:hAnsi="Times New Roman" w:cs="Times New Roman"/>
                    <w:bCs/>
                  </w:rPr>
                  <w:t>Frumvarpið</w:t>
                </w:r>
                <w:r w:rsidR="00691BB8">
                  <w:rPr>
                    <w:rFonts w:ascii="Times New Roman" w:hAnsi="Times New Roman" w:cs="Times New Roman"/>
                    <w:bCs/>
                  </w:rPr>
                  <w:t xml:space="preserve"> kemur inn á svið</w:t>
                </w:r>
                <w:r>
                  <w:rPr>
                    <w:rFonts w:ascii="Times New Roman" w:hAnsi="Times New Roman" w:cs="Times New Roman"/>
                    <w:bCs/>
                  </w:rPr>
                  <w:t xml:space="preserve"> jafnræðisreglu 1. mgr. 65. </w:t>
                </w:r>
                <w:r w:rsidR="00132D6D">
                  <w:rPr>
                    <w:rFonts w:ascii="Times New Roman" w:hAnsi="Times New Roman" w:cs="Times New Roman"/>
                    <w:bCs/>
                  </w:rPr>
                  <w:t>g</w:t>
                </w:r>
                <w:r>
                  <w:rPr>
                    <w:rFonts w:ascii="Times New Roman" w:hAnsi="Times New Roman" w:cs="Times New Roman"/>
                    <w:bCs/>
                  </w:rPr>
                  <w:t xml:space="preserve">r. stjórnarskrár og </w:t>
                </w:r>
                <w:r w:rsidR="00132D6D">
                  <w:rPr>
                    <w:rFonts w:ascii="Times New Roman" w:hAnsi="Times New Roman" w:cs="Times New Roman"/>
                    <w:bCs/>
                  </w:rPr>
                  <w:t>atvinnufrelsi skv. 1. mgr. 75. gr. stjórnarskrárinnar. Samkvæmt núgildandi lögum eru grásleppuveiðar takmarkaðar við ákveðinn hóp, en um 450 skip hafa leyfi til grásleppuveiða. Verði frumvarpið að lögum munu aðeins þau skip sem hafa rétt til grásleppuveiða og nýtt leyfið á tilteknu tímabili fá úthlutað aflahlutdeild með tilliti til veiðireynslu og verður því atvinnuréttindum leyfishafa ekki raskað.</w:t>
                </w:r>
              </w:p>
              <w:p w14:paraId="2B9AE4EE" w14:textId="73175B0F" w:rsidR="009941D2" w:rsidRPr="009E51DA" w:rsidRDefault="002B70B7" w:rsidP="00132D6D">
                <w:pPr>
                  <w:pStyle w:val="Mlsgreinlista"/>
                  <w:numPr>
                    <w:ilvl w:val="0"/>
                    <w:numId w:val="12"/>
                  </w:numPr>
                  <w:spacing w:before="60" w:after="60"/>
                  <w:contextualSpacing w:val="0"/>
                  <w:rPr>
                    <w:rFonts w:ascii="Times New Roman" w:hAnsi="Times New Roman" w:cs="Times New Roman"/>
                    <w:b/>
                  </w:rPr>
                </w:pPr>
                <w:r w:rsidRPr="009E51DA">
                  <w:rPr>
                    <w:rFonts w:ascii="Times New Roman" w:hAnsi="Times New Roman" w:cs="Times New Roman"/>
                    <w:b/>
                  </w:rPr>
                  <w:t>Varða áformin ákvæði EES-samningsins um ríkisaðstoð, tæknilegar reglur um vöru og fjarþjónustu eða frelsi til að veita þjónustu?</w:t>
                </w:r>
                <w:r w:rsidR="00E67F09" w:rsidRPr="009E51DA">
                  <w:rPr>
                    <w:rFonts w:ascii="Times New Roman" w:hAnsi="Times New Roman" w:cs="Times New Roman"/>
                    <w:b/>
                  </w:rPr>
                  <w:t xml:space="preserve"> </w:t>
                </w:r>
                <w:r w:rsidR="0095579A" w:rsidRPr="0095579A">
                  <w:rPr>
                    <w:rFonts w:ascii="Times New Roman" w:hAnsi="Times New Roman" w:cs="Times New Roman"/>
                    <w:bCs/>
                  </w:rPr>
                  <w:t>Nei</w:t>
                </w:r>
              </w:p>
              <w:p w14:paraId="704D3980" w14:textId="3D548360" w:rsidR="00CA3381" w:rsidRPr="009E51DA" w:rsidRDefault="00D62AAC" w:rsidP="00BA5089">
                <w:pPr>
                  <w:pStyle w:val="Mlsgreinlista"/>
                  <w:numPr>
                    <w:ilvl w:val="0"/>
                    <w:numId w:val="12"/>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Er önnur grundvallarlöggjöf</w:t>
                </w:r>
                <w:r w:rsidR="002B70B7" w:rsidRPr="009E51DA">
                  <w:rPr>
                    <w:rFonts w:ascii="Times New Roman" w:hAnsi="Times New Roman" w:cs="Times New Roman"/>
                    <w:b/>
                  </w:rPr>
                  <w:t xml:space="preserve"> sem taka þarf tillit til?</w:t>
                </w:r>
                <w:r w:rsidR="00F656C4" w:rsidRPr="009E51DA">
                  <w:rPr>
                    <w:rFonts w:ascii="Times New Roman" w:hAnsi="Times New Roman" w:cs="Times New Roman"/>
                    <w:b/>
                  </w:rPr>
                  <w:t xml:space="preserve"> </w:t>
                </w:r>
                <w:r w:rsidR="00BA4BB1" w:rsidRPr="009E51DA">
                  <w:rPr>
                    <w:rFonts w:ascii="Times New Roman" w:hAnsi="Times New Roman" w:cs="Times New Roman"/>
                    <w:b/>
                  </w:rPr>
                  <w:t xml:space="preserve"> </w:t>
                </w:r>
                <w:r w:rsidR="0095579A" w:rsidRPr="0095579A">
                  <w:rPr>
                    <w:rFonts w:ascii="Times New Roman" w:hAnsi="Times New Roman" w:cs="Times New Roman"/>
                    <w:bCs/>
                  </w:rPr>
                  <w:t>Nei</w:t>
                </w:r>
              </w:p>
              <w:permEnd w:id="1332439385" w:displacedByCustomXml="next"/>
            </w:sdtContent>
          </w:sdt>
        </w:tc>
      </w:tr>
      <w:tr w:rsidR="00E34B42" w:rsidRPr="009E51DA" w14:paraId="0CA139A4" w14:textId="77777777" w:rsidTr="007414CB">
        <w:tc>
          <w:tcPr>
            <w:tcW w:w="9288" w:type="dxa"/>
            <w:shd w:val="clear" w:color="auto" w:fill="92CDDC" w:themeFill="accent5" w:themeFillTint="99"/>
          </w:tcPr>
          <w:p w14:paraId="7426B957" w14:textId="77777777" w:rsidR="00311838" w:rsidRPr="009E51DA" w:rsidRDefault="0013710B"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Samráð</w:t>
            </w:r>
          </w:p>
        </w:tc>
      </w:tr>
      <w:tr w:rsidR="00E34B42" w:rsidRPr="009E51DA" w14:paraId="4229A4C8" w14:textId="77777777" w:rsidTr="00FD2097">
        <w:trPr>
          <w:trHeight w:val="826"/>
        </w:trPr>
        <w:tc>
          <w:tcPr>
            <w:tcW w:w="9288" w:type="dxa"/>
          </w:tcPr>
          <w:sdt>
            <w:sdtPr>
              <w:rPr>
                <w:rFonts w:ascii="Times New Roman" w:hAnsi="Times New Roman" w:cs="Times New Roman"/>
                <w:b/>
              </w:rPr>
              <w:id w:val="501779221"/>
            </w:sdtPr>
            <w:sdtEndPr>
              <w:rPr>
                <w:rFonts w:asciiTheme="minorHAnsi" w:hAnsiTheme="minorHAnsi" w:cstheme="minorBidi"/>
                <w:b w:val="0"/>
              </w:rPr>
            </w:sdtEndPr>
            <w:sdtContent>
              <w:permStart w:id="2025082571" w:edGrp="everyone" w:displacedByCustomXml="prev"/>
              <w:p w14:paraId="202D05F2" w14:textId="3235B6B2" w:rsidR="009941D2" w:rsidRPr="009E51DA" w:rsidRDefault="002B70B7" w:rsidP="00215C8B">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 xml:space="preserve">Hverjir eru helstu hagsmunaaðilar? </w:t>
                </w:r>
                <w:r w:rsidR="0095579A" w:rsidRPr="0095579A">
                  <w:rPr>
                    <w:rFonts w:ascii="Times New Roman" w:hAnsi="Times New Roman" w:cs="Times New Roman"/>
                    <w:bCs/>
                  </w:rPr>
                  <w:t>H</w:t>
                </w:r>
                <w:r w:rsidR="00215C8B">
                  <w:rPr>
                    <w:rFonts w:ascii="Times New Roman" w:hAnsi="Times New Roman" w:cs="Times New Roman"/>
                    <w:bCs/>
                  </w:rPr>
                  <w:t>agsmunaaðilar eru h</w:t>
                </w:r>
                <w:r w:rsidR="0095579A" w:rsidRPr="0095579A">
                  <w:rPr>
                    <w:rFonts w:ascii="Times New Roman" w:hAnsi="Times New Roman" w:cs="Times New Roman"/>
                    <w:bCs/>
                  </w:rPr>
                  <w:t>andhafar grásleppuveiðileyfa</w:t>
                </w:r>
                <w:r w:rsidR="009750C5">
                  <w:rPr>
                    <w:rFonts w:ascii="Times New Roman" w:hAnsi="Times New Roman" w:cs="Times New Roman"/>
                    <w:bCs/>
                  </w:rPr>
                  <w:t>.</w:t>
                </w:r>
                <w:r w:rsidR="009750C5" w:rsidRPr="009750C5">
                  <w:rPr>
                    <w:rFonts w:ascii="Times New Roman" w:hAnsi="Times New Roman" w:cs="Times New Roman"/>
                    <w:bCs/>
                  </w:rPr>
                  <w:t> Í gildandi lögum eru grásleppuveiðar takmarkaðar við ákveðinn hóp sem rétt hefur til að stunda þær veiðar á grundvelli opinbers leyfis. Um það bil 450 skip hafa rétt til að fá leyfi til grásleppuveiða, skv. 1. mgr. 7. gr. laga um veiðar í fiskveiðilandhelgi Íslands, nr. 79/1997. Leyfi eru virkjuð fyrir flest skip sem hafa rétt til að fá leyfi fyrir hverja vertíð og fara á grásleppuveiðar. Einhver réttindi til að fá leyfi hafa verið sett í geymslu hjá Fiskistofu, t.d. vegna þess að skip skortir haffæri eða af öðrum ástæðum. Þá hafa einhver skip rétt til að fá leyfi en leyfin eru ekki virkjuð á grásleppuvertíðinni þar sem skipin fara ekki á veiðar.</w:t>
                </w:r>
              </w:p>
              <w:p w14:paraId="7A49E5AF" w14:textId="542B3468" w:rsidR="009941D2" w:rsidRPr="009E51DA" w:rsidRDefault="002B70B7" w:rsidP="00BA5089">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Er skörun við stjórnarmálefni annarra ráðuneyta?</w:t>
                </w:r>
                <w:r w:rsidR="00F656C4" w:rsidRPr="009E51DA">
                  <w:rPr>
                    <w:rFonts w:ascii="Times New Roman" w:hAnsi="Times New Roman" w:cs="Times New Roman"/>
                    <w:b/>
                  </w:rPr>
                  <w:t xml:space="preserve"> </w:t>
                </w:r>
                <w:r w:rsidR="0095579A" w:rsidRPr="0095579A">
                  <w:rPr>
                    <w:rFonts w:ascii="Times New Roman" w:hAnsi="Times New Roman" w:cs="Times New Roman"/>
                    <w:bCs/>
                  </w:rPr>
                  <w:t>Nei</w:t>
                </w:r>
              </w:p>
              <w:p w14:paraId="7FFD636E" w14:textId="5F73D023"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Samráð sem þegar hefur farið fram</w:t>
                </w:r>
              </w:p>
              <w:p w14:paraId="637DAA44" w14:textId="40C01136" w:rsidR="0095579A" w:rsidRPr="0095579A" w:rsidRDefault="0095579A" w:rsidP="0095579A">
                <w:pPr>
                  <w:pStyle w:val="Mlsgreinlista"/>
                  <w:ind w:left="714"/>
                  <w:rPr>
                    <w:rFonts w:ascii="Times New Roman" w:hAnsi="Times New Roman" w:cs="Times New Roman"/>
                    <w:bCs/>
                  </w:rPr>
                </w:pPr>
                <w:r w:rsidRPr="005E3DCE">
                  <w:rPr>
                    <w:rFonts w:ascii="Times New Roman" w:hAnsi="Times New Roman" w:cs="Times New Roman"/>
                    <w:bCs/>
                  </w:rPr>
                  <w:t>Samráð hefur ekki farið fram</w:t>
                </w:r>
                <w:r>
                  <w:rPr>
                    <w:rFonts w:ascii="Times New Roman" w:hAnsi="Times New Roman" w:cs="Times New Roman"/>
                    <w:bCs/>
                  </w:rPr>
                  <w:t>, en s</w:t>
                </w:r>
                <w:r w:rsidRPr="0095579A">
                  <w:rPr>
                    <w:rFonts w:ascii="Times New Roman" w:hAnsi="Times New Roman" w:cs="Times New Roman"/>
                    <w:bCs/>
                  </w:rPr>
                  <w:t>ambærilegt mál var flutt á 151. þingi, þingskjal 626 – 419. mál, en þá einnig með veiðistjórn sandkola og hryggleysingja. </w:t>
                </w:r>
                <w:r>
                  <w:rPr>
                    <w:rFonts w:ascii="Times New Roman" w:hAnsi="Times New Roman" w:cs="Times New Roman"/>
                    <w:bCs/>
                  </w:rPr>
                  <w:t>Í því máli var haft samráð í gegnum Samráðsgátt stjórnvalda sem og með fundum með hagsmunaaðilum.</w:t>
                </w:r>
                <w:r w:rsidR="00132D6D">
                  <w:rPr>
                    <w:rFonts w:ascii="Times New Roman" w:hAnsi="Times New Roman" w:cs="Times New Roman"/>
                    <w:bCs/>
                  </w:rPr>
                  <w:t xml:space="preserve"> Þá hafa borist ábendingar og athugasemdir frá hagsmunaaðilum sem litið var til við vinnslu áformaskjalsins.</w:t>
                </w:r>
              </w:p>
              <w:p w14:paraId="40353B0F" w14:textId="77777777" w:rsidR="0095579A" w:rsidRDefault="002B70B7" w:rsidP="00BA5089">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Fyrirhugað samráð</w:t>
                </w:r>
                <w:r w:rsidR="00BA4BB1" w:rsidRPr="009E51DA">
                  <w:rPr>
                    <w:rFonts w:ascii="Times New Roman" w:hAnsi="Times New Roman" w:cs="Times New Roman"/>
                    <w:b/>
                  </w:rPr>
                  <w:t xml:space="preserve"> </w:t>
                </w:r>
              </w:p>
              <w:permEnd w:id="2025082571"/>
              <w:p w14:paraId="36DC72B7" w14:textId="71C4D527" w:rsidR="00CA3381" w:rsidRPr="0095579A" w:rsidRDefault="0095579A" w:rsidP="00215C8B">
                <w:pPr>
                  <w:pStyle w:val="Mlsgreinlista"/>
                  <w:spacing w:before="60" w:after="60"/>
                  <w:ind w:left="714"/>
                  <w:contextualSpacing w:val="0"/>
                  <w:jc w:val="both"/>
                  <w:rPr>
                    <w:rFonts w:ascii="Times New Roman" w:hAnsi="Times New Roman" w:cs="Times New Roman"/>
                    <w:b/>
                  </w:rPr>
                </w:pPr>
                <w:r w:rsidRPr="00215C8B">
                  <w:rPr>
                    <w:rFonts w:ascii="Times New Roman" w:hAnsi="Times New Roman" w:cs="Times New Roman"/>
                    <w:bCs/>
                  </w:rPr>
                  <w:lastRenderedPageBreak/>
                  <w:t>Fyrirhugað samráð verður í gegnum Samráðsgátt stjórnvalda, markmið hennar er að auka gagnsæi og möguleika almennings og hagsmunaaðila á þátttöku í stefnumótun, reglusetningu og ákvarðanatöku opinberra aðila.</w:t>
                </w:r>
                <w:r w:rsidRPr="005E3DCE">
                  <w:rPr>
                    <w:rFonts w:ascii="Times New Roman" w:hAnsi="Times New Roman" w:cs="Times New Roman"/>
                    <w:bCs/>
                  </w:rPr>
                  <w:t> </w:t>
                </w:r>
              </w:p>
            </w:sdtContent>
          </w:sdt>
        </w:tc>
      </w:tr>
      <w:tr w:rsidR="00E34B42" w:rsidRPr="009E51DA" w14:paraId="608ED418" w14:textId="77777777" w:rsidTr="007414CB">
        <w:tc>
          <w:tcPr>
            <w:tcW w:w="9288" w:type="dxa"/>
            <w:shd w:val="clear" w:color="auto" w:fill="92CDDC" w:themeFill="accent5" w:themeFillTint="99"/>
          </w:tcPr>
          <w:p w14:paraId="52A35F60" w14:textId="77777777" w:rsidR="00311838" w:rsidRPr="009E51DA" w:rsidRDefault="003821A7" w:rsidP="003821A7">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lastRenderedPageBreak/>
              <w:t xml:space="preserve">Mat </w:t>
            </w:r>
            <w:r w:rsidR="0013710B" w:rsidRPr="009E51DA">
              <w:rPr>
                <w:rFonts w:ascii="Times New Roman" w:hAnsi="Times New Roman" w:cs="Times New Roman"/>
                <w:b/>
              </w:rPr>
              <w:t>á áhrifum þeirrar leiðar sem áformuð er</w:t>
            </w:r>
            <w:r w:rsidR="0091519C" w:rsidRPr="009E51DA">
              <w:rPr>
                <w:rFonts w:ascii="Times New Roman" w:hAnsi="Times New Roman" w:cs="Times New Roman"/>
                <w:b/>
              </w:rPr>
              <w:t xml:space="preserve"> </w:t>
            </w:r>
          </w:p>
        </w:tc>
      </w:tr>
      <w:tr w:rsidR="00E34B42" w:rsidRPr="009E51DA" w14:paraId="50CCB0D1" w14:textId="77777777" w:rsidTr="007414CB">
        <w:trPr>
          <w:trHeight w:val="283"/>
        </w:trPr>
        <w:tc>
          <w:tcPr>
            <w:tcW w:w="9288" w:type="dxa"/>
          </w:tcPr>
          <w:permStart w:id="1020096410" w:edGrp="everyone" w:colFirst="0" w:colLast="0" w:displacedByCustomXml="next"/>
          <w:sdt>
            <w:sdtPr>
              <w:rPr>
                <w:rFonts w:ascii="Times New Roman" w:hAnsi="Times New Roman" w:cs="Times New Roman"/>
                <w:b/>
              </w:rPr>
              <w:id w:val="352008833"/>
            </w:sdtPr>
            <w:sdtEndPr>
              <w:rPr>
                <w:rFonts w:asciiTheme="minorHAnsi" w:hAnsiTheme="minorHAnsi" w:cstheme="minorBidi"/>
                <w:b w:val="0"/>
              </w:rPr>
            </w:sdtEndPr>
            <w:sdtContent>
              <w:p w14:paraId="626B7DF9" w14:textId="77777777" w:rsidR="00F93B5C" w:rsidRPr="009E51DA" w:rsidRDefault="003821A7" w:rsidP="00BA1F90">
                <w:pPr>
                  <w:pStyle w:val="Mlsgreinlista"/>
                  <w:numPr>
                    <w:ilvl w:val="0"/>
                    <w:numId w:val="2"/>
                  </w:numPr>
                  <w:spacing w:before="60" w:after="60"/>
                  <w:contextualSpacing w:val="0"/>
                  <w:rPr>
                    <w:rFonts w:ascii="Times New Roman" w:hAnsi="Times New Roman" w:cs="Times New Roman"/>
                    <w:b/>
                  </w:rPr>
                </w:pPr>
                <w:r w:rsidRPr="009E51DA">
                  <w:rPr>
                    <w:rFonts w:ascii="Times New Roman" w:hAnsi="Times New Roman" w:cs="Times New Roman"/>
                    <w:b/>
                  </w:rPr>
                  <w:t>Niðurstaða frummats á áhrifum, sbr. fylgiskjal</w:t>
                </w:r>
              </w:p>
            </w:sdtContent>
          </w:sdt>
        </w:tc>
      </w:tr>
      <w:permEnd w:id="1020096410"/>
      <w:tr w:rsidR="00E34B42" w:rsidRPr="009E51DA" w14:paraId="69464877" w14:textId="77777777" w:rsidTr="007414CB">
        <w:tc>
          <w:tcPr>
            <w:tcW w:w="9288" w:type="dxa"/>
            <w:shd w:val="clear" w:color="auto" w:fill="92CDDC" w:themeFill="accent5" w:themeFillTint="99"/>
          </w:tcPr>
          <w:p w14:paraId="57A82953" w14:textId="77777777" w:rsidR="00311838" w:rsidRPr="009E51DA" w:rsidRDefault="008A2C75" w:rsidP="008A2C75">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Næstu skref, innleiðing</w:t>
            </w:r>
          </w:p>
        </w:tc>
      </w:tr>
      <w:tr w:rsidR="00E34B42" w:rsidRPr="009E51DA" w14:paraId="43613391" w14:textId="77777777" w:rsidTr="00FD2097">
        <w:trPr>
          <w:trHeight w:val="826"/>
        </w:trPr>
        <w:tc>
          <w:tcPr>
            <w:tcW w:w="9288" w:type="dxa"/>
          </w:tcPr>
          <w:permStart w:id="1402368673" w:edGrp="everyone" w:colFirst="0" w:colLast="0" w:displacedByCustomXml="next"/>
          <w:sdt>
            <w:sdtPr>
              <w:rPr>
                <w:rFonts w:ascii="Times New Roman" w:hAnsi="Times New Roman" w:cs="Times New Roman"/>
                <w:b/>
              </w:rPr>
              <w:id w:val="-954320449"/>
            </w:sdtPr>
            <w:sdtEndPr/>
            <w:sdtContent>
              <w:p w14:paraId="4856EBF9" w14:textId="4322E830" w:rsidR="009941D2" w:rsidRPr="0095579A" w:rsidRDefault="00133146" w:rsidP="0095579A">
                <w:pPr>
                  <w:pStyle w:val="Mlsgreinlista"/>
                  <w:numPr>
                    <w:ilvl w:val="0"/>
                    <w:numId w:val="10"/>
                  </w:numPr>
                  <w:spacing w:before="60" w:after="60"/>
                  <w:ind w:left="714" w:hanging="357"/>
                  <w:contextualSpacing w:val="0"/>
                  <w:rPr>
                    <w:rFonts w:ascii="Times New Roman" w:hAnsi="Times New Roman" w:cs="Times New Roman"/>
                    <w:b/>
                    <w:bCs/>
                  </w:rPr>
                </w:pPr>
                <w:r w:rsidRPr="009E51DA">
                  <w:rPr>
                    <w:rFonts w:ascii="Times New Roman" w:hAnsi="Times New Roman" w:cs="Times New Roman"/>
                    <w:b/>
                  </w:rPr>
                  <w:t>Hefur verið gerð verk</w:t>
                </w:r>
                <w:r w:rsidR="002B70B7" w:rsidRPr="009E51DA">
                  <w:rPr>
                    <w:rFonts w:ascii="Times New Roman" w:hAnsi="Times New Roman" w:cs="Times New Roman"/>
                    <w:b/>
                  </w:rPr>
                  <w:t>efnis</w:t>
                </w:r>
                <w:r w:rsidRPr="009E51DA">
                  <w:rPr>
                    <w:rFonts w:ascii="Times New Roman" w:hAnsi="Times New Roman" w:cs="Times New Roman"/>
                    <w:b/>
                  </w:rPr>
                  <w:t>áætlun fyrir frumvarpssmíðina?</w:t>
                </w:r>
                <w:r w:rsidR="00E67F09" w:rsidRPr="009E51DA">
                  <w:rPr>
                    <w:rFonts w:ascii="Times New Roman" w:hAnsi="Times New Roman" w:cs="Times New Roman"/>
                    <w:b/>
                  </w:rPr>
                  <w:t xml:space="preserve"> </w:t>
                </w:r>
                <w:r w:rsidR="0095579A" w:rsidRPr="0095579A">
                  <w:rPr>
                    <w:rFonts w:ascii="Times New Roman" w:hAnsi="Times New Roman" w:cs="Times New Roman"/>
                  </w:rPr>
                  <w:t xml:space="preserve">Já, fylgt </w:t>
                </w:r>
                <w:r w:rsidR="00132D6D">
                  <w:rPr>
                    <w:rFonts w:ascii="Times New Roman" w:hAnsi="Times New Roman" w:cs="Times New Roman"/>
                  </w:rPr>
                  <w:t>hefur verið</w:t>
                </w:r>
                <w:r w:rsidR="0095579A" w:rsidRPr="0095579A">
                  <w:rPr>
                    <w:rFonts w:ascii="Times New Roman" w:hAnsi="Times New Roman" w:cs="Times New Roman"/>
                  </w:rPr>
                  <w:t xml:space="preserve"> leiðbeiningum um vandaða löggjöf frá Stjórnarráði Íslands.</w:t>
                </w:r>
                <w:r w:rsidR="0095579A" w:rsidRPr="0095579A">
                  <w:rPr>
                    <w:rFonts w:ascii="Times New Roman" w:hAnsi="Times New Roman" w:cs="Times New Roman"/>
                    <w:b/>
                    <w:bCs/>
                  </w:rPr>
                  <w:t xml:space="preserve"> </w:t>
                </w:r>
              </w:p>
              <w:p w14:paraId="49A79B21" w14:textId="14DE9237" w:rsidR="009941D2" w:rsidRPr="0095579A" w:rsidRDefault="00941142" w:rsidP="00BA5089">
                <w:pPr>
                  <w:pStyle w:val="Mlsgreinlista"/>
                  <w:numPr>
                    <w:ilvl w:val="0"/>
                    <w:numId w:val="10"/>
                  </w:numPr>
                  <w:spacing w:before="60" w:after="60"/>
                  <w:ind w:left="714" w:hanging="357"/>
                  <w:contextualSpacing w:val="0"/>
                  <w:rPr>
                    <w:rFonts w:ascii="Times New Roman" w:hAnsi="Times New Roman" w:cs="Times New Roman"/>
                  </w:rPr>
                </w:pPr>
                <w:r w:rsidRPr="009E51DA">
                  <w:rPr>
                    <w:rFonts w:ascii="Times New Roman" w:hAnsi="Times New Roman" w:cs="Times New Roman"/>
                    <w:b/>
                  </w:rPr>
                  <w:t xml:space="preserve">Hvernig verður staðið að innleiðingu </w:t>
                </w:r>
                <w:r w:rsidR="00133146" w:rsidRPr="009E51DA">
                  <w:rPr>
                    <w:rFonts w:ascii="Times New Roman" w:hAnsi="Times New Roman" w:cs="Times New Roman"/>
                    <w:b/>
                  </w:rPr>
                  <w:t>löggjafar</w:t>
                </w:r>
                <w:r w:rsidR="006960C1" w:rsidRPr="009E51DA">
                  <w:rPr>
                    <w:rFonts w:ascii="Times New Roman" w:hAnsi="Times New Roman" w:cs="Times New Roman"/>
                    <w:b/>
                  </w:rPr>
                  <w:t>?</w:t>
                </w:r>
                <w:r w:rsidR="00E67F09" w:rsidRPr="009E51DA">
                  <w:rPr>
                    <w:rFonts w:ascii="Times New Roman" w:hAnsi="Times New Roman" w:cs="Times New Roman"/>
                    <w:b/>
                  </w:rPr>
                  <w:t xml:space="preserve"> </w:t>
                </w:r>
                <w:r w:rsidR="00DB645F" w:rsidRPr="009E51DA">
                  <w:rPr>
                    <w:rFonts w:ascii="Times New Roman" w:hAnsi="Times New Roman" w:cs="Times New Roman"/>
                    <w:b/>
                  </w:rPr>
                  <w:t xml:space="preserve">Hvað má gera ráð fyrir að þeir sem verða fyrir áhrifum, </w:t>
                </w:r>
                <w:r w:rsidR="005E51EA" w:rsidRPr="009E51DA">
                  <w:rPr>
                    <w:rFonts w:ascii="Times New Roman" w:hAnsi="Times New Roman" w:cs="Times New Roman"/>
                    <w:b/>
                  </w:rPr>
                  <w:t>opinberar stofnanir/hagsmunaaðilar/almenningur</w:t>
                </w:r>
                <w:r w:rsidR="00DB645F" w:rsidRPr="009E51DA">
                  <w:rPr>
                    <w:rFonts w:ascii="Times New Roman" w:hAnsi="Times New Roman" w:cs="Times New Roman"/>
                    <w:b/>
                  </w:rPr>
                  <w:t>, þurfi langan tíma til undirbúnings/aðlögunar?</w:t>
                </w:r>
                <w:r w:rsidR="0095579A" w:rsidRPr="0095579A">
                  <w:rPr>
                    <w:rFonts w:ascii="Times New Roman" w:hAnsi="Times New Roman" w:cs="Times New Roman"/>
                    <w:bCs/>
                  </w:rPr>
                  <w:t xml:space="preserve"> </w:t>
                </w:r>
                <w:r w:rsidR="0095579A" w:rsidRPr="0095579A">
                  <w:rPr>
                    <w:rFonts w:ascii="Times New Roman" w:hAnsi="Times New Roman" w:cs="Times New Roman"/>
                  </w:rPr>
                  <w:t xml:space="preserve">Fiskistofa </w:t>
                </w:r>
                <w:r w:rsidR="00132D6D">
                  <w:rPr>
                    <w:rFonts w:ascii="Times New Roman" w:hAnsi="Times New Roman" w:cs="Times New Roman"/>
                  </w:rPr>
                  <w:t>þarf</w:t>
                </w:r>
                <w:r w:rsidR="0095579A" w:rsidRPr="0095579A">
                  <w:rPr>
                    <w:rFonts w:ascii="Times New Roman" w:hAnsi="Times New Roman" w:cs="Times New Roman"/>
                  </w:rPr>
                  <w:t xml:space="preserve"> </w:t>
                </w:r>
                <w:r w:rsidR="00215C8B">
                  <w:rPr>
                    <w:rFonts w:ascii="Times New Roman" w:hAnsi="Times New Roman" w:cs="Times New Roman"/>
                  </w:rPr>
                  <w:t>svigrúm</w:t>
                </w:r>
                <w:r w:rsidR="0095579A" w:rsidRPr="0095579A">
                  <w:rPr>
                    <w:rFonts w:ascii="Times New Roman" w:hAnsi="Times New Roman" w:cs="Times New Roman"/>
                  </w:rPr>
                  <w:t xml:space="preserve"> til undirbúnings </w:t>
                </w:r>
                <w:r w:rsidR="00215C8B">
                  <w:rPr>
                    <w:rFonts w:ascii="Times New Roman" w:hAnsi="Times New Roman" w:cs="Times New Roman"/>
                  </w:rPr>
                  <w:t>og</w:t>
                </w:r>
                <w:r w:rsidR="0095579A" w:rsidRPr="0095579A">
                  <w:rPr>
                    <w:rFonts w:ascii="Times New Roman" w:hAnsi="Times New Roman" w:cs="Times New Roman"/>
                  </w:rPr>
                  <w:t xml:space="preserve"> gera breytingar á aflaskráningarkerfi sínu </w:t>
                </w:r>
                <w:r w:rsidR="0095579A">
                  <w:rPr>
                    <w:rFonts w:ascii="Times New Roman" w:hAnsi="Times New Roman" w:cs="Times New Roman"/>
                  </w:rPr>
                  <w:t>á þann veg að grásleppa yrði kvótasett fisktegund.</w:t>
                </w:r>
                <w:r w:rsidR="00215C8B">
                  <w:rPr>
                    <w:rFonts w:ascii="Times New Roman" w:hAnsi="Times New Roman" w:cs="Times New Roman"/>
                  </w:rPr>
                  <w:t xml:space="preserve"> Einnig þarf svigrúm til að innleiða nýliðunaraflamark og setja reglugerð þar um.</w:t>
                </w:r>
                <w:r w:rsidR="00132D6D">
                  <w:rPr>
                    <w:rFonts w:ascii="Times New Roman" w:hAnsi="Times New Roman" w:cs="Times New Roman"/>
                  </w:rPr>
                  <w:t xml:space="preserve"> Gert er ráð fyrir að áformaðar breytingar taki gildi á veiðitímabilum grásleppu vorið 2024.</w:t>
                </w:r>
              </w:p>
              <w:p w14:paraId="3DF71B81" w14:textId="1DBD3F6C" w:rsidR="009941D2" w:rsidRPr="009750C5" w:rsidRDefault="00133146" w:rsidP="00BA5089">
                <w:pPr>
                  <w:pStyle w:val="Mlsgreinlista"/>
                  <w:numPr>
                    <w:ilvl w:val="0"/>
                    <w:numId w:val="10"/>
                  </w:numPr>
                  <w:spacing w:before="60" w:after="60"/>
                  <w:ind w:left="714" w:hanging="357"/>
                  <w:contextualSpacing w:val="0"/>
                  <w:rPr>
                    <w:rFonts w:ascii="Times New Roman" w:hAnsi="Times New Roman" w:cs="Times New Roman"/>
                    <w:bCs/>
                  </w:rPr>
                </w:pPr>
                <w:r w:rsidRPr="009E51DA">
                  <w:rPr>
                    <w:rFonts w:ascii="Times New Roman" w:hAnsi="Times New Roman" w:cs="Times New Roman"/>
                    <w:b/>
                  </w:rPr>
                  <w:t>H</w:t>
                </w:r>
                <w:r w:rsidR="00941142" w:rsidRPr="009E51DA">
                  <w:rPr>
                    <w:rFonts w:ascii="Times New Roman" w:hAnsi="Times New Roman" w:cs="Times New Roman"/>
                    <w:b/>
                  </w:rPr>
                  <w:t>vaða forsendur þurfa að vera fyrir hendi til að lagasetning beri árangur?</w:t>
                </w:r>
                <w:r w:rsidR="00E67F09" w:rsidRPr="009E51DA">
                  <w:rPr>
                    <w:rFonts w:ascii="Times New Roman" w:hAnsi="Times New Roman" w:cs="Times New Roman"/>
                    <w:b/>
                  </w:rPr>
                  <w:t xml:space="preserve"> </w:t>
                </w:r>
                <w:r w:rsidR="009750C5" w:rsidRPr="009750C5">
                  <w:rPr>
                    <w:rFonts w:ascii="Times New Roman" w:hAnsi="Times New Roman" w:cs="Times New Roman"/>
                    <w:bCs/>
                  </w:rPr>
                  <w:t xml:space="preserve">Öflugt fiskveiðistjórnunarkerfi er til staðar og ætla má að við </w:t>
                </w:r>
                <w:r w:rsidR="00132D6D">
                  <w:rPr>
                    <w:rFonts w:ascii="Times New Roman" w:hAnsi="Times New Roman" w:cs="Times New Roman"/>
                    <w:bCs/>
                  </w:rPr>
                  <w:t>hlutdeildarsetningu</w:t>
                </w:r>
                <w:r w:rsidR="009750C5" w:rsidRPr="009750C5">
                  <w:rPr>
                    <w:rFonts w:ascii="Times New Roman" w:hAnsi="Times New Roman" w:cs="Times New Roman"/>
                    <w:bCs/>
                  </w:rPr>
                  <w:t xml:space="preserve"> grásleppu munu áhrif kerfisins stuðla að margvíslegum ávinning við veiðarnar.</w:t>
                </w:r>
              </w:p>
              <w:p w14:paraId="4BE6E786" w14:textId="5F517150"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Mælikvarðar á árangur og útkomu</w:t>
                </w:r>
              </w:p>
              <w:p w14:paraId="5274EE3E" w14:textId="68A29270" w:rsidR="009750C5" w:rsidRPr="009750C5" w:rsidRDefault="009750C5" w:rsidP="009750C5">
                <w:pPr>
                  <w:pStyle w:val="Mlsgreinlista"/>
                  <w:spacing w:before="60" w:after="60"/>
                  <w:ind w:left="714"/>
                  <w:contextualSpacing w:val="0"/>
                  <w:rPr>
                    <w:rFonts w:ascii="Times New Roman" w:hAnsi="Times New Roman" w:cs="Times New Roman"/>
                    <w:bCs/>
                  </w:rPr>
                </w:pPr>
                <w:r>
                  <w:rPr>
                    <w:rFonts w:ascii="Times New Roman" w:hAnsi="Times New Roman" w:cs="Times New Roman"/>
                    <w:bCs/>
                  </w:rPr>
                  <w:t>V</w:t>
                </w:r>
                <w:r w:rsidRPr="009750C5">
                  <w:rPr>
                    <w:rFonts w:ascii="Times New Roman" w:hAnsi="Times New Roman" w:cs="Times New Roman"/>
                    <w:bCs/>
                  </w:rPr>
                  <w:t xml:space="preserve">eiðarnar </w:t>
                </w:r>
                <w:r>
                  <w:rPr>
                    <w:rFonts w:ascii="Times New Roman" w:hAnsi="Times New Roman" w:cs="Times New Roman"/>
                    <w:bCs/>
                  </w:rPr>
                  <w:t>verða</w:t>
                </w:r>
                <w:r w:rsidRPr="009750C5">
                  <w:rPr>
                    <w:rFonts w:ascii="Times New Roman" w:hAnsi="Times New Roman" w:cs="Times New Roman"/>
                    <w:bCs/>
                  </w:rPr>
                  <w:t xml:space="preserve"> hagkvæmari og fyrirsjáanlegri, og auknar líkur á nýliðun, umgengni um auðlindina mun batna og minna </w:t>
                </w:r>
                <w:r w:rsidR="00AF62D9">
                  <w:rPr>
                    <w:rFonts w:ascii="Times New Roman" w:hAnsi="Times New Roman" w:cs="Times New Roman"/>
                    <w:bCs/>
                  </w:rPr>
                  <w:t>verður</w:t>
                </w:r>
                <w:r w:rsidRPr="009750C5">
                  <w:rPr>
                    <w:rFonts w:ascii="Times New Roman" w:hAnsi="Times New Roman" w:cs="Times New Roman"/>
                    <w:bCs/>
                  </w:rPr>
                  <w:t xml:space="preserve"> um óæskilegan meðafla, svo sem sjávarspendýr og sjófugla. </w:t>
                </w:r>
              </w:p>
              <w:p w14:paraId="0B12C9EF" w14:textId="77777777" w:rsidR="009750C5" w:rsidRDefault="00941142" w:rsidP="00BA5089">
                <w:pPr>
                  <w:pStyle w:val="Mlsgreinlista"/>
                  <w:numPr>
                    <w:ilvl w:val="0"/>
                    <w:numId w:val="10"/>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Hefur verið hugað að því að afla gagna til að meta árangur þegar þar að kemur?</w:t>
                </w:r>
                <w:r w:rsidR="00E67F09" w:rsidRPr="009E51DA">
                  <w:rPr>
                    <w:rFonts w:ascii="Times New Roman" w:hAnsi="Times New Roman" w:cs="Times New Roman"/>
                    <w:b/>
                  </w:rPr>
                  <w:t xml:space="preserve"> </w:t>
                </w:r>
              </w:p>
              <w:p w14:paraId="744CDA57" w14:textId="6C1E235A" w:rsidR="009941D2" w:rsidRPr="009E51DA" w:rsidRDefault="009750C5" w:rsidP="009750C5">
                <w:pPr>
                  <w:pStyle w:val="Mlsgreinlista"/>
                  <w:spacing w:before="60" w:after="60"/>
                  <w:ind w:left="714"/>
                  <w:contextualSpacing w:val="0"/>
                  <w:rPr>
                    <w:rFonts w:ascii="Times New Roman" w:hAnsi="Times New Roman" w:cs="Times New Roman"/>
                    <w:b/>
                  </w:rPr>
                </w:pPr>
                <w:r w:rsidRPr="009750C5">
                  <w:rPr>
                    <w:rFonts w:ascii="Times New Roman" w:hAnsi="Times New Roman" w:cs="Times New Roman"/>
                    <w:bCs/>
                  </w:rPr>
                  <w:t>Já, hægt er að meta árangurinn með margvíslegum hætti, t.d. fjárhagslegum</w:t>
                </w:r>
                <w:r>
                  <w:rPr>
                    <w:rFonts w:ascii="Times New Roman" w:hAnsi="Times New Roman" w:cs="Times New Roman"/>
                    <w:bCs/>
                  </w:rPr>
                  <w:t xml:space="preserve"> ávinning</w:t>
                </w:r>
                <w:r w:rsidRPr="009750C5">
                  <w:rPr>
                    <w:rFonts w:ascii="Times New Roman" w:hAnsi="Times New Roman" w:cs="Times New Roman"/>
                    <w:bCs/>
                  </w:rPr>
                  <w:t>, aukinni verðmætasköpun, minna brottkasti</w:t>
                </w:r>
                <w:r>
                  <w:rPr>
                    <w:rFonts w:ascii="Times New Roman" w:hAnsi="Times New Roman" w:cs="Times New Roman"/>
                    <w:bCs/>
                  </w:rPr>
                  <w:t xml:space="preserve"> og betri veiðistýringu.</w:t>
                </w:r>
              </w:p>
            </w:sdtContent>
          </w:sdt>
        </w:tc>
      </w:tr>
      <w:permEnd w:id="1402368673"/>
      <w:tr w:rsidR="00E34B42" w:rsidRPr="009E51DA" w14:paraId="4E86B54C" w14:textId="77777777" w:rsidTr="00744E3E">
        <w:trPr>
          <w:trHeight w:val="312"/>
        </w:trPr>
        <w:tc>
          <w:tcPr>
            <w:tcW w:w="9288" w:type="dxa"/>
            <w:shd w:val="clear" w:color="auto" w:fill="92CDDC" w:themeFill="accent5" w:themeFillTint="99"/>
          </w:tcPr>
          <w:p w14:paraId="0304142D" w14:textId="77777777" w:rsidR="00E34B42" w:rsidRPr="009E51DA" w:rsidRDefault="00E34B42" w:rsidP="00744E3E">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Annað</w:t>
            </w:r>
          </w:p>
        </w:tc>
      </w:tr>
      <w:permStart w:id="2025933905" w:edGrp="everyone" w:colFirst="0" w:colLast="0"/>
      <w:tr w:rsidR="00E34B42" w:rsidRPr="009E51DA" w14:paraId="35564850" w14:textId="77777777" w:rsidTr="00744E3E">
        <w:trPr>
          <w:trHeight w:val="300"/>
        </w:trPr>
        <w:tc>
          <w:tcPr>
            <w:tcW w:w="9288" w:type="dxa"/>
          </w:tcPr>
          <w:p w14:paraId="20E6123C" w14:textId="77777777" w:rsidR="00E34B42" w:rsidRPr="009E51DA" w:rsidRDefault="004E3595" w:rsidP="00744E3E">
            <w:pPr>
              <w:spacing w:before="60" w:after="60"/>
              <w:ind w:left="426"/>
              <w:rPr>
                <w:rFonts w:ascii="Times New Roman" w:hAnsi="Times New Roman" w:cs="Times New Roman"/>
              </w:rPr>
            </w:pPr>
            <w:sdt>
              <w:sdtPr>
                <w:rPr>
                  <w:rFonts w:ascii="Times New Roman" w:hAnsi="Times New Roman" w:cs="Times New Roman"/>
                </w:rPr>
                <w:id w:val="2087638118"/>
              </w:sdtPr>
              <w:sdtEndPr/>
              <w:sdtContent>
                <w:r w:rsidR="00E34B42" w:rsidRPr="009E51DA">
                  <w:rPr>
                    <w:rFonts w:ascii="Times New Roman" w:hAnsi="Times New Roman" w:cs="Times New Roman"/>
                  </w:rPr>
                  <w:t xml:space="preserve"> </w:t>
                </w:r>
              </w:sdtContent>
            </w:sdt>
          </w:p>
        </w:tc>
      </w:tr>
      <w:permEnd w:id="2025933905"/>
      <w:tr w:rsidR="00E34B42" w:rsidRPr="009E51DA" w14:paraId="6B61BDCF" w14:textId="77777777" w:rsidTr="007414CB">
        <w:trPr>
          <w:trHeight w:val="312"/>
        </w:trPr>
        <w:tc>
          <w:tcPr>
            <w:tcW w:w="9288" w:type="dxa"/>
            <w:shd w:val="clear" w:color="auto" w:fill="92CDDC" w:themeFill="accent5" w:themeFillTint="99"/>
          </w:tcPr>
          <w:p w14:paraId="4A20E799" w14:textId="77777777" w:rsidR="00000C39" w:rsidRPr="009E51DA" w:rsidRDefault="00E34B42"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Fylgiskjöl</w:t>
            </w:r>
          </w:p>
        </w:tc>
      </w:tr>
      <w:tr w:rsidR="00E34B42" w:rsidRPr="009E51DA" w14:paraId="56D37645" w14:textId="77777777" w:rsidTr="007414CB">
        <w:trPr>
          <w:trHeight w:val="300"/>
        </w:trPr>
        <w:tc>
          <w:tcPr>
            <w:tcW w:w="9288" w:type="dxa"/>
          </w:tcPr>
          <w:permStart w:id="1432571607" w:edGrp="everyone" w:colFirst="0" w:colLast="0" w:displacedByCustomXml="next"/>
          <w:sdt>
            <w:sdtPr>
              <w:id w:val="1543943641"/>
            </w:sdtPr>
            <w:sdtEndPr/>
            <w:sdtContent>
              <w:p w14:paraId="7AA63F33" w14:textId="55B6863D" w:rsidR="00000C39" w:rsidRPr="00215C8B" w:rsidRDefault="00E34B42" w:rsidP="00215C8B">
                <w:pPr>
                  <w:pStyle w:val="Mlsgreinlista"/>
                  <w:numPr>
                    <w:ilvl w:val="0"/>
                    <w:numId w:val="19"/>
                  </w:numPr>
                  <w:spacing w:before="60" w:after="60"/>
                  <w:ind w:left="709"/>
                  <w:rPr>
                    <w:rFonts w:ascii="Times New Roman" w:hAnsi="Times New Roman" w:cs="Times New Roman"/>
                    <w:b/>
                  </w:rPr>
                </w:pPr>
                <w:r w:rsidRPr="009E51DA">
                  <w:rPr>
                    <w:rFonts w:ascii="Times New Roman" w:hAnsi="Times New Roman" w:cs="Times New Roman"/>
                    <w:b/>
                  </w:rPr>
                  <w:t>Mat á áhrifum lagasetningar – Frummat, sbr. eyðublað</w:t>
                </w:r>
                <w:r w:rsidR="00215C8B">
                  <w:rPr>
                    <w:rFonts w:ascii="Times New Roman" w:hAnsi="Times New Roman" w:cs="Times New Roman"/>
                    <w:b/>
                  </w:rPr>
                  <w:t>.</w:t>
                </w:r>
              </w:p>
            </w:sdtContent>
          </w:sdt>
        </w:tc>
      </w:tr>
      <w:permEnd w:id="1432571607"/>
    </w:tbl>
    <w:p w14:paraId="096D20E4" w14:textId="77777777" w:rsidR="00263F72" w:rsidRPr="009E51DA" w:rsidRDefault="00263F72">
      <w:pPr>
        <w:rPr>
          <w:rFonts w:ascii="Times New Roman" w:hAnsi="Times New Roman" w:cs="Times New Roman"/>
        </w:rPr>
      </w:pPr>
    </w:p>
    <w:sectPr w:rsidR="00263F72" w:rsidRPr="009E51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65BF" w14:textId="77777777" w:rsidR="0092759D" w:rsidRDefault="0092759D" w:rsidP="007478E0">
      <w:pPr>
        <w:spacing w:after="0" w:line="240" w:lineRule="auto"/>
      </w:pPr>
      <w:r>
        <w:separator/>
      </w:r>
    </w:p>
  </w:endnote>
  <w:endnote w:type="continuationSeparator" w:id="0">
    <w:p w14:paraId="2B2D35A1"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3EDF216" w14:textId="77777777" w:rsidR="002A4788" w:rsidRDefault="002A4788" w:rsidP="002A4788">
        <w:pPr>
          <w:pStyle w:val="Suftur"/>
          <w:jc w:val="center"/>
        </w:pPr>
        <w:r>
          <w:fldChar w:fldCharType="begin"/>
        </w:r>
        <w:r>
          <w:instrText>PAGE   \* MERGEFORMAT</w:instrText>
        </w:r>
        <w:r>
          <w:fldChar w:fldCharType="separate"/>
        </w:r>
        <w:r w:rsidR="00360301" w:rsidRPr="00360301">
          <w:rPr>
            <w:noProof/>
          </w:rPr>
          <w:t>1</w:t>
        </w:r>
        <w:r>
          <w:rPr>
            <w:noProof/>
          </w:rPr>
          <w:fldChar w:fldCharType="end"/>
        </w:r>
      </w:p>
    </w:sdtContent>
  </w:sdt>
  <w:p w14:paraId="1A6D1C93" w14:textId="77777777" w:rsidR="002A4788" w:rsidRPr="00063E97" w:rsidRDefault="001F1687" w:rsidP="007414CB">
    <w:pPr>
      <w:jc w:val="right"/>
      <w:rPr>
        <w:rFonts w:ascii="Times New Roman" w:hAnsi="Times New Roman" w:cs="Times New Roman"/>
        <w:sz w:val="20"/>
        <w:szCs w:val="20"/>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F6CB" w14:textId="77777777" w:rsidR="0092759D" w:rsidRDefault="0092759D" w:rsidP="007478E0">
      <w:pPr>
        <w:spacing w:after="0" w:line="240" w:lineRule="auto"/>
      </w:pPr>
      <w:r>
        <w:separator/>
      </w:r>
    </w:p>
  </w:footnote>
  <w:footnote w:type="continuationSeparator" w:id="0">
    <w:p w14:paraId="17D3DB69"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cumentProtection w:edit="readOnly" w:enforcement="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5471A"/>
    <w:rsid w:val="00063E97"/>
    <w:rsid w:val="00081ED8"/>
    <w:rsid w:val="000829E4"/>
    <w:rsid w:val="0008494B"/>
    <w:rsid w:val="000953D5"/>
    <w:rsid w:val="00096B1D"/>
    <w:rsid w:val="000A7176"/>
    <w:rsid w:val="000B6CFF"/>
    <w:rsid w:val="000C58BD"/>
    <w:rsid w:val="000D6E33"/>
    <w:rsid w:val="000E1312"/>
    <w:rsid w:val="000E34DF"/>
    <w:rsid w:val="00100138"/>
    <w:rsid w:val="0012646E"/>
    <w:rsid w:val="00126525"/>
    <w:rsid w:val="00132D6D"/>
    <w:rsid w:val="00133146"/>
    <w:rsid w:val="00135B40"/>
    <w:rsid w:val="0013710B"/>
    <w:rsid w:val="00143B7A"/>
    <w:rsid w:val="00176943"/>
    <w:rsid w:val="00187E36"/>
    <w:rsid w:val="001928E6"/>
    <w:rsid w:val="001972B9"/>
    <w:rsid w:val="00197C3A"/>
    <w:rsid w:val="001D117E"/>
    <w:rsid w:val="001D5BCE"/>
    <w:rsid w:val="001E2499"/>
    <w:rsid w:val="001E7950"/>
    <w:rsid w:val="001F1687"/>
    <w:rsid w:val="001F2301"/>
    <w:rsid w:val="001F6330"/>
    <w:rsid w:val="001F7268"/>
    <w:rsid w:val="002115E6"/>
    <w:rsid w:val="0021293B"/>
    <w:rsid w:val="002135BF"/>
    <w:rsid w:val="00215C8B"/>
    <w:rsid w:val="00242342"/>
    <w:rsid w:val="00244F3D"/>
    <w:rsid w:val="00251239"/>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573E1"/>
    <w:rsid w:val="00360301"/>
    <w:rsid w:val="00364D97"/>
    <w:rsid w:val="003821A7"/>
    <w:rsid w:val="00396845"/>
    <w:rsid w:val="003A1821"/>
    <w:rsid w:val="003B784E"/>
    <w:rsid w:val="003D01BF"/>
    <w:rsid w:val="003D1515"/>
    <w:rsid w:val="003E270A"/>
    <w:rsid w:val="003E611E"/>
    <w:rsid w:val="00403139"/>
    <w:rsid w:val="0043227F"/>
    <w:rsid w:val="00441AD0"/>
    <w:rsid w:val="00450029"/>
    <w:rsid w:val="0047580A"/>
    <w:rsid w:val="00480BB0"/>
    <w:rsid w:val="004978E5"/>
    <w:rsid w:val="004A515F"/>
    <w:rsid w:val="004D47A6"/>
    <w:rsid w:val="004E0322"/>
    <w:rsid w:val="004E3595"/>
    <w:rsid w:val="004E4F53"/>
    <w:rsid w:val="004F0024"/>
    <w:rsid w:val="004F142F"/>
    <w:rsid w:val="004F1C38"/>
    <w:rsid w:val="004F5331"/>
    <w:rsid w:val="00532D45"/>
    <w:rsid w:val="00535EC4"/>
    <w:rsid w:val="005641B1"/>
    <w:rsid w:val="00564856"/>
    <w:rsid w:val="00592E19"/>
    <w:rsid w:val="005B236F"/>
    <w:rsid w:val="005B46C8"/>
    <w:rsid w:val="005C123A"/>
    <w:rsid w:val="005C1678"/>
    <w:rsid w:val="005C5DEB"/>
    <w:rsid w:val="005E51EA"/>
    <w:rsid w:val="005E6791"/>
    <w:rsid w:val="00614066"/>
    <w:rsid w:val="00614FAD"/>
    <w:rsid w:val="00631C8F"/>
    <w:rsid w:val="00632EA9"/>
    <w:rsid w:val="00645781"/>
    <w:rsid w:val="00670F44"/>
    <w:rsid w:val="00676A80"/>
    <w:rsid w:val="00683957"/>
    <w:rsid w:val="00691BB8"/>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3789"/>
    <w:rsid w:val="007365C0"/>
    <w:rsid w:val="007414CB"/>
    <w:rsid w:val="007478E0"/>
    <w:rsid w:val="007822E4"/>
    <w:rsid w:val="0078460B"/>
    <w:rsid w:val="00795B16"/>
    <w:rsid w:val="00796FBB"/>
    <w:rsid w:val="007A02FD"/>
    <w:rsid w:val="007B71B2"/>
    <w:rsid w:val="007C7454"/>
    <w:rsid w:val="007D638F"/>
    <w:rsid w:val="007E0D8F"/>
    <w:rsid w:val="007F159F"/>
    <w:rsid w:val="007F1AAD"/>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8E4D61"/>
    <w:rsid w:val="0091519C"/>
    <w:rsid w:val="00923554"/>
    <w:rsid w:val="0092759D"/>
    <w:rsid w:val="00932BC6"/>
    <w:rsid w:val="00933946"/>
    <w:rsid w:val="00941142"/>
    <w:rsid w:val="009439F8"/>
    <w:rsid w:val="00944199"/>
    <w:rsid w:val="009449CA"/>
    <w:rsid w:val="00951F81"/>
    <w:rsid w:val="0095579A"/>
    <w:rsid w:val="00956B33"/>
    <w:rsid w:val="00960D10"/>
    <w:rsid w:val="00971E0C"/>
    <w:rsid w:val="009750C5"/>
    <w:rsid w:val="00993115"/>
    <w:rsid w:val="00994012"/>
    <w:rsid w:val="009941D2"/>
    <w:rsid w:val="009B55E5"/>
    <w:rsid w:val="009B7A52"/>
    <w:rsid w:val="009C1771"/>
    <w:rsid w:val="009C2DA3"/>
    <w:rsid w:val="009C3565"/>
    <w:rsid w:val="009E51DA"/>
    <w:rsid w:val="009F64EA"/>
    <w:rsid w:val="00A17D63"/>
    <w:rsid w:val="00A30C51"/>
    <w:rsid w:val="00A51298"/>
    <w:rsid w:val="00A6722A"/>
    <w:rsid w:val="00A77160"/>
    <w:rsid w:val="00A92F9D"/>
    <w:rsid w:val="00A937D7"/>
    <w:rsid w:val="00A93D78"/>
    <w:rsid w:val="00A97177"/>
    <w:rsid w:val="00AA2EFD"/>
    <w:rsid w:val="00AB6220"/>
    <w:rsid w:val="00AB6474"/>
    <w:rsid w:val="00AB7771"/>
    <w:rsid w:val="00AB7B39"/>
    <w:rsid w:val="00AB7DCB"/>
    <w:rsid w:val="00AC1AE9"/>
    <w:rsid w:val="00AC47A3"/>
    <w:rsid w:val="00AE50E5"/>
    <w:rsid w:val="00AF62D9"/>
    <w:rsid w:val="00B01FF3"/>
    <w:rsid w:val="00B339AF"/>
    <w:rsid w:val="00B3771A"/>
    <w:rsid w:val="00B50990"/>
    <w:rsid w:val="00B65214"/>
    <w:rsid w:val="00B863E2"/>
    <w:rsid w:val="00BA144E"/>
    <w:rsid w:val="00BA1F90"/>
    <w:rsid w:val="00BA4BB1"/>
    <w:rsid w:val="00BA5089"/>
    <w:rsid w:val="00BB2B30"/>
    <w:rsid w:val="00BE1D1C"/>
    <w:rsid w:val="00BF3B4A"/>
    <w:rsid w:val="00BF5ACD"/>
    <w:rsid w:val="00C03556"/>
    <w:rsid w:val="00C10C94"/>
    <w:rsid w:val="00C171B2"/>
    <w:rsid w:val="00C209C4"/>
    <w:rsid w:val="00C22E8B"/>
    <w:rsid w:val="00C24145"/>
    <w:rsid w:val="00C32714"/>
    <w:rsid w:val="00C412C9"/>
    <w:rsid w:val="00C454D6"/>
    <w:rsid w:val="00C5037E"/>
    <w:rsid w:val="00C539C6"/>
    <w:rsid w:val="00C6091F"/>
    <w:rsid w:val="00C61306"/>
    <w:rsid w:val="00C67F5E"/>
    <w:rsid w:val="00C7397C"/>
    <w:rsid w:val="00CA3381"/>
    <w:rsid w:val="00CC774F"/>
    <w:rsid w:val="00CD60E4"/>
    <w:rsid w:val="00CE190D"/>
    <w:rsid w:val="00CE1EC7"/>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44B31"/>
    <w:rsid w:val="00E57920"/>
    <w:rsid w:val="00E664C8"/>
    <w:rsid w:val="00E67F09"/>
    <w:rsid w:val="00E71099"/>
    <w:rsid w:val="00E832C9"/>
    <w:rsid w:val="00E8379D"/>
    <w:rsid w:val="00E91581"/>
    <w:rsid w:val="00EA460C"/>
    <w:rsid w:val="00F47A1F"/>
    <w:rsid w:val="00F51F2D"/>
    <w:rsid w:val="00F60EE8"/>
    <w:rsid w:val="00F656C4"/>
    <w:rsid w:val="00F7438A"/>
    <w:rsid w:val="00F77C5D"/>
    <w:rsid w:val="00F82B12"/>
    <w:rsid w:val="00F841D8"/>
    <w:rsid w:val="00F93B5C"/>
    <w:rsid w:val="00F9608F"/>
    <w:rsid w:val="00FA7664"/>
    <w:rsid w:val="00FB3D78"/>
    <w:rsid w:val="00FB6273"/>
    <w:rsid w:val="00FD2097"/>
    <w:rsid w:val="00FE0FCA"/>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47E258"/>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C32714"/>
  </w:style>
  <w:style w:type="character" w:customStyle="1" w:styleId="eop">
    <w:name w:val="eop"/>
    <w:basedOn w:val="Sjlfgefinleturgermlsgreinar"/>
    <w:rsid w:val="00C32714"/>
  </w:style>
  <w:style w:type="character" w:styleId="Tengill">
    <w:name w:val="Hyperlink"/>
    <w:basedOn w:val="Sjlfgefinleturgermlsgreinar"/>
    <w:uiPriority w:val="99"/>
    <w:unhideWhenUsed/>
    <w:rsid w:val="0095579A"/>
    <w:rPr>
      <w:color w:val="0000FF" w:themeColor="hyperlink"/>
      <w:u w:val="single"/>
    </w:rPr>
  </w:style>
  <w:style w:type="character" w:styleId="Ekkileystrtilgreiningu">
    <w:name w:val="Unresolved Mention"/>
    <w:basedOn w:val="Sjlfgefinleturgermlsgreinar"/>
    <w:uiPriority w:val="99"/>
    <w:semiHidden/>
    <w:unhideWhenUsed/>
    <w:rsid w:val="0095579A"/>
    <w:rPr>
      <w:color w:val="605E5C"/>
      <w:shd w:val="clear" w:color="auto" w:fill="E1DFDD"/>
    </w:rPr>
  </w:style>
  <w:style w:type="character" w:styleId="NotaurTengill">
    <w:name w:val="FollowedHyperlink"/>
    <w:basedOn w:val="Sjlfgefinleturgermlsgreinar"/>
    <w:uiPriority w:val="99"/>
    <w:semiHidden/>
    <w:unhideWhenUsed/>
    <w:rsid w:val="00095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97426">
      <w:bodyDiv w:val="1"/>
      <w:marLeft w:val="0"/>
      <w:marRight w:val="0"/>
      <w:marTop w:val="0"/>
      <w:marBottom w:val="0"/>
      <w:divBdr>
        <w:top w:val="none" w:sz="0" w:space="0" w:color="auto"/>
        <w:left w:val="none" w:sz="0" w:space="0" w:color="auto"/>
        <w:bottom w:val="none" w:sz="0" w:space="0" w:color="auto"/>
        <w:right w:val="none" w:sz="0" w:space="0" w:color="auto"/>
      </w:divBdr>
      <w:divsChild>
        <w:div w:id="8405123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2012</Words>
  <Characters>11472</Characters>
  <Application>Microsoft Office Word</Application>
  <DocSecurity>0</DocSecurity>
  <Lines>95</Lines>
  <Paragraphs>26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Rebekka Hilmarsdóttir</cp:lastModifiedBy>
  <cp:revision>3</cp:revision>
  <cp:lastPrinted>2017-01-12T13:13:00Z</cp:lastPrinted>
  <dcterms:created xsi:type="dcterms:W3CDTF">2022-11-30T11:52:00Z</dcterms:created>
  <dcterms:modified xsi:type="dcterms:W3CDTF">2023-01-05T17:46:00Z</dcterms:modified>
</cp:coreProperties>
</file>