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4D" w:rsidRDefault="00DB564D" w:rsidP="00DB564D">
      <w:pPr>
        <w:pStyle w:val="Fyrirsgn1"/>
      </w:pPr>
      <w:r>
        <w:t xml:space="preserve">REGLUGERÐ </w:t>
      </w:r>
    </w:p>
    <w:p w:rsidR="006F7A51" w:rsidRDefault="006F7A51" w:rsidP="00DB564D">
      <w:pPr>
        <w:pStyle w:val="Fyrirsgn2"/>
      </w:pPr>
      <w:r>
        <w:t>um breytingu á reglugerð um happdrætti Dvalarheimilis aldraðra sjómanna</w:t>
      </w:r>
    </w:p>
    <w:p w:rsidR="00DB564D" w:rsidRDefault="006F7A51" w:rsidP="00DB564D">
      <w:pPr>
        <w:pStyle w:val="Fyrirsgn2"/>
      </w:pPr>
      <w:r>
        <w:t>nr. 148 1. mars 2000, með síðari breytingum</w:t>
      </w:r>
      <w:r w:rsidR="00DB564D">
        <w:t>.</w:t>
      </w:r>
    </w:p>
    <w:p w:rsidR="00DB564D" w:rsidRPr="00DB564D" w:rsidRDefault="00DB564D" w:rsidP="00DB564D">
      <w:pPr>
        <w:rPr>
          <w:lang w:eastAsia="en-GB"/>
        </w:rPr>
      </w:pPr>
    </w:p>
    <w:p w:rsidR="00DB564D" w:rsidRDefault="00DB564D" w:rsidP="00DB564D">
      <w:pPr>
        <w:pStyle w:val="Fyrirsgn3"/>
      </w:pPr>
      <w:r>
        <w:t>1. gr.</w:t>
      </w:r>
    </w:p>
    <w:p w:rsidR="00510333" w:rsidRDefault="00510333" w:rsidP="00DB564D">
      <w:r>
        <w:t>3. gr. reglugerðarinnar orðast svo:</w:t>
      </w:r>
    </w:p>
    <w:p w:rsidR="0028019E" w:rsidRDefault="00510333" w:rsidP="0028019E">
      <w:r>
        <w:t xml:space="preserve">Reikningsár happdrættisins er frá 1. </w:t>
      </w:r>
      <w:r w:rsidR="00FB5F05">
        <w:t>m</w:t>
      </w:r>
      <w:r>
        <w:t xml:space="preserve">aí til 30. </w:t>
      </w:r>
      <w:r w:rsidR="00FB5F05">
        <w:t>a</w:t>
      </w:r>
      <w:r>
        <w:t>príl</w:t>
      </w:r>
      <w:r w:rsidR="00FB5F05">
        <w:t>. Ársreikningur happdrættisins skal endurskoð</w:t>
      </w:r>
      <w:r w:rsidR="0028019E">
        <w:t xml:space="preserve">aður af löggiltum endurskoðanda/endurskoðunarfyrirtæki </w:t>
      </w:r>
      <w:r w:rsidR="00FB5F05">
        <w:t>sem stjórn fulltrúaráðs sjómannadagsins í Reykjavík og Hafnarfirði kýs</w:t>
      </w:r>
      <w:bookmarkStart w:id="0" w:name="_GoBack"/>
      <w:bookmarkEnd w:id="0"/>
      <w:r w:rsidR="00FB5F05">
        <w:t xml:space="preserve">. </w:t>
      </w:r>
      <w:r w:rsidR="00490181">
        <w:t xml:space="preserve">Þóknun vegna endurskoðunar greiðist af fé happdrættisins. </w:t>
      </w:r>
      <w:r w:rsidR="0028019E">
        <w:t xml:space="preserve">Að lokinni endurskoðun skal eintak af ársreikningi afhent ráðherra. </w:t>
      </w:r>
    </w:p>
    <w:p w:rsidR="0028019E" w:rsidRDefault="0028019E" w:rsidP="0028019E"/>
    <w:p w:rsidR="00DB564D" w:rsidRDefault="00DB564D" w:rsidP="00DB564D">
      <w:pPr>
        <w:pStyle w:val="Fyrirsgn3"/>
      </w:pPr>
      <w:r>
        <w:t>2. gr.</w:t>
      </w:r>
    </w:p>
    <w:p w:rsidR="00DB564D" w:rsidRDefault="0028019E" w:rsidP="00DB564D">
      <w:r>
        <w:t xml:space="preserve">Reglugerð þessi, sem sett er með heimild í lögum um happdrætti Dvalarheimilis aldraðra sjómanna, nr. 16 13. apríl 1973, með síðari breytingum, öðlast þegar gildi. </w:t>
      </w:r>
    </w:p>
    <w:p w:rsidR="00490181" w:rsidRDefault="00490181" w:rsidP="00DB564D"/>
    <w:p w:rsidR="00490181" w:rsidRDefault="00490181" w:rsidP="00DB564D"/>
    <w:p w:rsidR="00490181" w:rsidRDefault="00490181" w:rsidP="00DB564D"/>
    <w:p w:rsidR="00490181" w:rsidRDefault="00490181" w:rsidP="00DB564D"/>
    <w:p w:rsidR="00490181" w:rsidRDefault="00490181" w:rsidP="00DB564D"/>
    <w:p w:rsidR="00490181" w:rsidRPr="00490181" w:rsidRDefault="00687065" w:rsidP="00490181">
      <w:pPr>
        <w:jc w:val="center"/>
        <w:rPr>
          <w:i/>
        </w:rPr>
      </w:pPr>
      <w:r>
        <w:rPr>
          <w:i/>
        </w:rPr>
        <w:t>Dómsmála</w:t>
      </w:r>
      <w:r w:rsidR="00490181">
        <w:rPr>
          <w:i/>
        </w:rPr>
        <w:t xml:space="preserve">ráðuneytinu,                   </w:t>
      </w:r>
    </w:p>
    <w:sectPr w:rsidR="00490181" w:rsidRPr="00490181" w:rsidSect="0084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45" w:rsidRDefault="00E40C45" w:rsidP="000130AF">
      <w:r>
        <w:separator/>
      </w:r>
    </w:p>
  </w:endnote>
  <w:endnote w:type="continuationSeparator" w:id="0">
    <w:p w:rsidR="00E40C45" w:rsidRDefault="00E40C45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8D" w:rsidRDefault="00BC4E8D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8D" w:rsidRDefault="00BC4E8D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8D" w:rsidRDefault="00BC4E8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45" w:rsidRDefault="00E40C45" w:rsidP="000130AF">
      <w:r>
        <w:separator/>
      </w:r>
    </w:p>
  </w:footnote>
  <w:footnote w:type="continuationSeparator" w:id="0">
    <w:p w:rsidR="00E40C45" w:rsidRDefault="00E40C45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8D" w:rsidRDefault="00BC4E8D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312197"/>
      <w:docPartObj>
        <w:docPartGallery w:val="Watermarks"/>
        <w:docPartUnique/>
      </w:docPartObj>
    </w:sdtPr>
    <w:sdtEndPr/>
    <w:sdtContent>
      <w:p w:rsidR="003329FD" w:rsidRDefault="001E10CF" w:rsidP="006B4431">
        <w:pPr>
          <w:pStyle w:val="Suhaus"/>
          <w:tabs>
            <w:tab w:val="clear" w:pos="4153"/>
            <w:tab w:val="clear" w:pos="8306"/>
            <w:tab w:val="right" w:pos="7938"/>
          </w:tabs>
          <w:ind w:firstLine="0"/>
        </w:pPr>
        <w:r>
          <w:rPr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3329FD" w:rsidRDefault="003329FD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3329FD" w:rsidRDefault="003329FD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3329FD" w:rsidRDefault="003329FD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3329FD" w:rsidRDefault="003329FD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3329FD" w:rsidRDefault="003329FD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8D" w:rsidRDefault="00BC4E8D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BCE"/>
    <w:multiLevelType w:val="hybridMultilevel"/>
    <w:tmpl w:val="0B0418F2"/>
    <w:lvl w:ilvl="0" w:tplc="5BA2D37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4D"/>
    <w:rsid w:val="000130AF"/>
    <w:rsid w:val="00023CB3"/>
    <w:rsid w:val="00032BC8"/>
    <w:rsid w:val="000469DE"/>
    <w:rsid w:val="00054EA9"/>
    <w:rsid w:val="00076FD4"/>
    <w:rsid w:val="000827BA"/>
    <w:rsid w:val="00086235"/>
    <w:rsid w:val="000933E3"/>
    <w:rsid w:val="000A4392"/>
    <w:rsid w:val="000A555B"/>
    <w:rsid w:val="000B3DA2"/>
    <w:rsid w:val="000D2F61"/>
    <w:rsid w:val="000F372E"/>
    <w:rsid w:val="001049F5"/>
    <w:rsid w:val="00110CD7"/>
    <w:rsid w:val="001134BD"/>
    <w:rsid w:val="00125224"/>
    <w:rsid w:val="00150EBB"/>
    <w:rsid w:val="001627FD"/>
    <w:rsid w:val="001659F9"/>
    <w:rsid w:val="00177443"/>
    <w:rsid w:val="001A1336"/>
    <w:rsid w:val="001B7372"/>
    <w:rsid w:val="001B774C"/>
    <w:rsid w:val="001D4AC7"/>
    <w:rsid w:val="001D64A6"/>
    <w:rsid w:val="001E10CF"/>
    <w:rsid w:val="001F089C"/>
    <w:rsid w:val="001F45AB"/>
    <w:rsid w:val="00212F5D"/>
    <w:rsid w:val="00254B0C"/>
    <w:rsid w:val="00274332"/>
    <w:rsid w:val="0028019E"/>
    <w:rsid w:val="002926D1"/>
    <w:rsid w:val="00292AF9"/>
    <w:rsid w:val="00294FB3"/>
    <w:rsid w:val="002A0FD9"/>
    <w:rsid w:val="002A2BBD"/>
    <w:rsid w:val="002A4A56"/>
    <w:rsid w:val="002A77D0"/>
    <w:rsid w:val="002B1B0D"/>
    <w:rsid w:val="002C1CC6"/>
    <w:rsid w:val="002D0D60"/>
    <w:rsid w:val="002E7AA1"/>
    <w:rsid w:val="002F2B3A"/>
    <w:rsid w:val="002F32BF"/>
    <w:rsid w:val="002F4DDC"/>
    <w:rsid w:val="0031021D"/>
    <w:rsid w:val="0032722E"/>
    <w:rsid w:val="003329FD"/>
    <w:rsid w:val="0034638B"/>
    <w:rsid w:val="00371672"/>
    <w:rsid w:val="003730C8"/>
    <w:rsid w:val="00391FD9"/>
    <w:rsid w:val="003B1854"/>
    <w:rsid w:val="003B1A1A"/>
    <w:rsid w:val="003B614B"/>
    <w:rsid w:val="004006AC"/>
    <w:rsid w:val="0040195E"/>
    <w:rsid w:val="004128D7"/>
    <w:rsid w:val="004227A4"/>
    <w:rsid w:val="004562FD"/>
    <w:rsid w:val="004603BA"/>
    <w:rsid w:val="0046206E"/>
    <w:rsid w:val="00463BF7"/>
    <w:rsid w:val="0047197B"/>
    <w:rsid w:val="00490181"/>
    <w:rsid w:val="004C72AD"/>
    <w:rsid w:val="004E09AC"/>
    <w:rsid w:val="004F1605"/>
    <w:rsid w:val="0050133A"/>
    <w:rsid w:val="00507377"/>
    <w:rsid w:val="00510333"/>
    <w:rsid w:val="00520A1A"/>
    <w:rsid w:val="0052682F"/>
    <w:rsid w:val="0054117A"/>
    <w:rsid w:val="00553D4A"/>
    <w:rsid w:val="005578A8"/>
    <w:rsid w:val="00575400"/>
    <w:rsid w:val="005A4E70"/>
    <w:rsid w:val="005B5779"/>
    <w:rsid w:val="005B6C87"/>
    <w:rsid w:val="005D7946"/>
    <w:rsid w:val="005F2CDC"/>
    <w:rsid w:val="005F412B"/>
    <w:rsid w:val="00604A65"/>
    <w:rsid w:val="006177B6"/>
    <w:rsid w:val="00626B50"/>
    <w:rsid w:val="00642084"/>
    <w:rsid w:val="00642983"/>
    <w:rsid w:val="006708E0"/>
    <w:rsid w:val="00683D22"/>
    <w:rsid w:val="00687065"/>
    <w:rsid w:val="0069043C"/>
    <w:rsid w:val="006A1E24"/>
    <w:rsid w:val="006B4431"/>
    <w:rsid w:val="006D2601"/>
    <w:rsid w:val="006D70EA"/>
    <w:rsid w:val="006E61A7"/>
    <w:rsid w:val="006F3BAE"/>
    <w:rsid w:val="006F7A51"/>
    <w:rsid w:val="00717432"/>
    <w:rsid w:val="007419BB"/>
    <w:rsid w:val="00752A94"/>
    <w:rsid w:val="007D14B8"/>
    <w:rsid w:val="007D1ABF"/>
    <w:rsid w:val="007E5E56"/>
    <w:rsid w:val="00840702"/>
    <w:rsid w:val="00860B4E"/>
    <w:rsid w:val="00891087"/>
    <w:rsid w:val="008B24D5"/>
    <w:rsid w:val="008D0DC9"/>
    <w:rsid w:val="008D634C"/>
    <w:rsid w:val="008E0337"/>
    <w:rsid w:val="008E4D9C"/>
    <w:rsid w:val="008F113E"/>
    <w:rsid w:val="00920ABA"/>
    <w:rsid w:val="00932813"/>
    <w:rsid w:val="00941A61"/>
    <w:rsid w:val="0095185B"/>
    <w:rsid w:val="00952EB1"/>
    <w:rsid w:val="00963E70"/>
    <w:rsid w:val="0097649B"/>
    <w:rsid w:val="00984C2B"/>
    <w:rsid w:val="00990CBD"/>
    <w:rsid w:val="00996284"/>
    <w:rsid w:val="009B256C"/>
    <w:rsid w:val="009B47AF"/>
    <w:rsid w:val="009B5702"/>
    <w:rsid w:val="009D68D8"/>
    <w:rsid w:val="009D6ED5"/>
    <w:rsid w:val="009F5AA2"/>
    <w:rsid w:val="00A06595"/>
    <w:rsid w:val="00A211D0"/>
    <w:rsid w:val="00A34B6F"/>
    <w:rsid w:val="00A474A3"/>
    <w:rsid w:val="00A51583"/>
    <w:rsid w:val="00A668E2"/>
    <w:rsid w:val="00A7601A"/>
    <w:rsid w:val="00A77D74"/>
    <w:rsid w:val="00AC7A75"/>
    <w:rsid w:val="00B113CE"/>
    <w:rsid w:val="00B15D96"/>
    <w:rsid w:val="00B24814"/>
    <w:rsid w:val="00B24B57"/>
    <w:rsid w:val="00B36D96"/>
    <w:rsid w:val="00B37031"/>
    <w:rsid w:val="00B41879"/>
    <w:rsid w:val="00B86F75"/>
    <w:rsid w:val="00BA17DC"/>
    <w:rsid w:val="00BB1DAA"/>
    <w:rsid w:val="00BC4E8D"/>
    <w:rsid w:val="00BE2AA6"/>
    <w:rsid w:val="00BF1E68"/>
    <w:rsid w:val="00BF1EFC"/>
    <w:rsid w:val="00C01933"/>
    <w:rsid w:val="00C3570D"/>
    <w:rsid w:val="00C37306"/>
    <w:rsid w:val="00C611D0"/>
    <w:rsid w:val="00C81078"/>
    <w:rsid w:val="00CA01E2"/>
    <w:rsid w:val="00CB3C6E"/>
    <w:rsid w:val="00CC236D"/>
    <w:rsid w:val="00D20E53"/>
    <w:rsid w:val="00D3611F"/>
    <w:rsid w:val="00D61388"/>
    <w:rsid w:val="00D62F95"/>
    <w:rsid w:val="00D714EA"/>
    <w:rsid w:val="00DA0481"/>
    <w:rsid w:val="00DB564D"/>
    <w:rsid w:val="00DC1AD9"/>
    <w:rsid w:val="00DD4916"/>
    <w:rsid w:val="00E35178"/>
    <w:rsid w:val="00E40C45"/>
    <w:rsid w:val="00E6248C"/>
    <w:rsid w:val="00E85D86"/>
    <w:rsid w:val="00E8626D"/>
    <w:rsid w:val="00E87A3B"/>
    <w:rsid w:val="00EB602D"/>
    <w:rsid w:val="00EB63D7"/>
    <w:rsid w:val="00ED4EFA"/>
    <w:rsid w:val="00EE0E91"/>
    <w:rsid w:val="00F1205C"/>
    <w:rsid w:val="00F21A41"/>
    <w:rsid w:val="00F43F71"/>
    <w:rsid w:val="00F52CDC"/>
    <w:rsid w:val="00F75093"/>
    <w:rsid w:val="00F91734"/>
    <w:rsid w:val="00FA7D69"/>
    <w:rsid w:val="00FB59D5"/>
    <w:rsid w:val="00FB5F05"/>
    <w:rsid w:val="00FC0CD3"/>
    <w:rsid w:val="00FD4FC6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71E820F-F610-41F5-A783-EBA1386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DB564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DB564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DB564D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DB564D"/>
    <w:pPr>
      <w:pBdr>
        <w:top w:val="single" w:sz="4" w:space="1" w:color="auto"/>
      </w:pBdr>
      <w:tabs>
        <w:tab w:val="right" w:pos="7796"/>
      </w:tabs>
      <w:ind w:left="7513" w:firstLine="0"/>
      <w:jc w:val="right"/>
    </w:pPr>
    <w:rPr>
      <w:i/>
      <w:szCs w:val="20"/>
      <w:lang w:eastAsia="en-GB"/>
    </w:rPr>
  </w:style>
  <w:style w:type="paragraph" w:styleId="Venjulegtvefur">
    <w:name w:val="Normal (Web)"/>
    <w:basedOn w:val="Venjulegur"/>
    <w:uiPriority w:val="99"/>
    <w:rsid w:val="00DB564D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noProof w:val="0"/>
      <w:sz w:val="24"/>
      <w:lang w:val="en-US"/>
    </w:rPr>
  </w:style>
  <w:style w:type="character" w:styleId="hersla">
    <w:name w:val="Emphasis"/>
    <w:basedOn w:val="Sjlfgefinleturgermlsgreinar"/>
    <w:uiPriority w:val="20"/>
    <w:qFormat/>
    <w:rsid w:val="00DB564D"/>
    <w:rPr>
      <w:i/>
      <w:iCs/>
    </w:rPr>
  </w:style>
  <w:style w:type="character" w:styleId="Sterkt">
    <w:name w:val="Strong"/>
    <w:basedOn w:val="Sjlfgefinleturgermlsgreinar"/>
    <w:uiPriority w:val="99"/>
    <w:qFormat/>
    <w:rsid w:val="00DB564D"/>
    <w:rPr>
      <w:b/>
      <w:bCs/>
    </w:rPr>
  </w:style>
  <w:style w:type="paragraph" w:styleId="Mlsgreinlista">
    <w:name w:val="List Paragraph"/>
    <w:basedOn w:val="Venjulegur"/>
    <w:uiPriority w:val="34"/>
    <w:qFormat/>
    <w:rsid w:val="00DB564D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93281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32813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32813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32813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32813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32813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32813"/>
    <w:rPr>
      <w:rFonts w:ascii="Tahoma" w:hAnsi="Tahoma" w:cs="Tahoma"/>
      <w:noProof/>
      <w:sz w:val="16"/>
      <w:szCs w:val="16"/>
      <w:lang w:eastAsia="en-US"/>
    </w:rPr>
  </w:style>
  <w:style w:type="paragraph" w:styleId="Endurskoun">
    <w:name w:val="Revision"/>
    <w:hidden/>
    <w:uiPriority w:val="99"/>
    <w:semiHidden/>
    <w:rsid w:val="002E7AA1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A73A-55FC-4502-9E74-9F049E87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 - admin</dc:creator>
  <cp:lastModifiedBy>Fanney Óskarsdóttir</cp:lastModifiedBy>
  <cp:revision>3</cp:revision>
  <cp:lastPrinted>2016-02-17T14:22:00Z</cp:lastPrinted>
  <dcterms:created xsi:type="dcterms:W3CDTF">2018-09-10T13:28:00Z</dcterms:created>
  <dcterms:modified xsi:type="dcterms:W3CDTF">2018-09-10T13:28:00Z</dcterms:modified>
</cp:coreProperties>
</file>