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D2" w:rsidRDefault="00C333D2" w:rsidP="00ED5985">
      <w:pPr>
        <w:autoSpaceDE w:val="0"/>
        <w:autoSpaceDN w:val="0"/>
        <w:adjustRightInd w:val="0"/>
        <w:spacing w:after="0" w:line="240" w:lineRule="auto"/>
        <w:rPr>
          <w:rFonts w:ascii="Times New Roman" w:hAnsi="Times New Roman" w:cs="Times New Roman"/>
          <w:b/>
          <w:bCs/>
          <w:color w:val="000000"/>
          <w:sz w:val="28"/>
          <w:szCs w:val="28"/>
        </w:rPr>
      </w:pPr>
      <w:bookmarkStart w:id="0" w:name="_GoBack"/>
      <w:bookmarkEnd w:id="0"/>
    </w:p>
    <w:p w:rsidR="00ED5985" w:rsidRPr="00C333D2" w:rsidRDefault="00ED5985" w:rsidP="00ED5985">
      <w:pPr>
        <w:autoSpaceDE w:val="0"/>
        <w:autoSpaceDN w:val="0"/>
        <w:adjustRightInd w:val="0"/>
        <w:spacing w:after="0" w:line="240" w:lineRule="auto"/>
        <w:rPr>
          <w:rFonts w:ascii="Times New Roman" w:hAnsi="Times New Roman" w:cs="Times New Roman"/>
          <w:b/>
          <w:bCs/>
          <w:color w:val="000000"/>
          <w:sz w:val="28"/>
          <w:szCs w:val="28"/>
        </w:rPr>
      </w:pPr>
      <w:r w:rsidRPr="00C333D2">
        <w:rPr>
          <w:rFonts w:ascii="Times New Roman" w:hAnsi="Times New Roman" w:cs="Times New Roman"/>
          <w:b/>
          <w:bCs/>
          <w:color w:val="000000"/>
          <w:sz w:val="28"/>
          <w:szCs w:val="28"/>
        </w:rPr>
        <w:t>Grásleppuhópur 2019, áfangaskýrsla</w:t>
      </w:r>
    </w:p>
    <w:p w:rsidR="00ED5985" w:rsidRDefault="00ED5985" w:rsidP="00ED5985">
      <w:pPr>
        <w:rPr>
          <w:rFonts w:ascii="Times New Roman" w:hAnsi="Times New Roman" w:cs="Times New Roman"/>
          <w:bCs/>
          <w:color w:val="000000"/>
          <w:sz w:val="24"/>
          <w:szCs w:val="24"/>
        </w:rPr>
      </w:pPr>
    </w:p>
    <w:p w:rsidR="00ED5985" w:rsidRDefault="00ED5985" w:rsidP="00ED5985">
      <w:pPr>
        <w:rPr>
          <w:rFonts w:ascii="Times New Roman" w:hAnsi="Times New Roman" w:cs="Times New Roman"/>
          <w:sz w:val="24"/>
          <w:szCs w:val="24"/>
        </w:rPr>
      </w:pPr>
      <w:r>
        <w:rPr>
          <w:rFonts w:ascii="Times New Roman" w:hAnsi="Times New Roman" w:cs="Times New Roman"/>
          <w:bCs/>
          <w:color w:val="000000"/>
          <w:sz w:val="24"/>
          <w:szCs w:val="24"/>
        </w:rPr>
        <w:t>Í erindi skrifstofustjóra, Jóhanns Guðmundssonar, dags. 9. október 2019</w:t>
      </w:r>
      <w:r w:rsidR="006435A7">
        <w:rPr>
          <w:rFonts w:ascii="Times New Roman" w:hAnsi="Times New Roman" w:cs="Times New Roman"/>
          <w:bCs/>
          <w:color w:val="000000"/>
          <w:sz w:val="24"/>
          <w:szCs w:val="24"/>
        </w:rPr>
        <w:t>, kom fram að ráðherra hefði hug á að koma á fót sérstöku</w:t>
      </w:r>
      <w:r w:rsidR="006435A7" w:rsidRPr="006435A7">
        <w:rPr>
          <w:rFonts w:ascii="Times New Roman" w:hAnsi="Times New Roman" w:cs="Times New Roman"/>
          <w:sz w:val="24"/>
          <w:szCs w:val="24"/>
        </w:rPr>
        <w:t xml:space="preserve"> </w:t>
      </w:r>
      <w:r w:rsidR="006435A7" w:rsidRPr="00ED5985">
        <w:rPr>
          <w:rFonts w:ascii="Times New Roman" w:hAnsi="Times New Roman" w:cs="Times New Roman"/>
          <w:sz w:val="24"/>
          <w:szCs w:val="24"/>
        </w:rPr>
        <w:t xml:space="preserve">eftirlitsverkefni </w:t>
      </w:r>
      <w:r w:rsidR="00C333D2">
        <w:rPr>
          <w:rFonts w:ascii="Times New Roman" w:hAnsi="Times New Roman" w:cs="Times New Roman"/>
          <w:sz w:val="24"/>
          <w:szCs w:val="24"/>
        </w:rPr>
        <w:t xml:space="preserve">á </w:t>
      </w:r>
      <w:r w:rsidR="006435A7" w:rsidRPr="00ED5985">
        <w:rPr>
          <w:rFonts w:ascii="Times New Roman" w:hAnsi="Times New Roman" w:cs="Times New Roman"/>
          <w:sz w:val="24"/>
          <w:szCs w:val="24"/>
        </w:rPr>
        <w:t>komandi grásleppuvertíð</w:t>
      </w:r>
      <w:r w:rsidR="006435A7">
        <w:rPr>
          <w:rFonts w:ascii="Times New Roman" w:hAnsi="Times New Roman" w:cs="Times New Roman"/>
          <w:sz w:val="24"/>
          <w:szCs w:val="24"/>
        </w:rPr>
        <w:t>,</w:t>
      </w:r>
      <w:r w:rsidR="006435A7" w:rsidRPr="00ED5985">
        <w:rPr>
          <w:rFonts w:ascii="Times New Roman" w:hAnsi="Times New Roman" w:cs="Times New Roman"/>
          <w:sz w:val="24"/>
          <w:szCs w:val="24"/>
        </w:rPr>
        <w:t xml:space="preserve"> </w:t>
      </w:r>
      <w:r w:rsidR="006435A7">
        <w:rPr>
          <w:rFonts w:ascii="Times New Roman" w:hAnsi="Times New Roman" w:cs="Times New Roman"/>
          <w:sz w:val="24"/>
          <w:szCs w:val="24"/>
        </w:rPr>
        <w:t>„</w:t>
      </w:r>
      <w:r w:rsidR="006435A7" w:rsidRPr="00ED5985">
        <w:rPr>
          <w:rFonts w:ascii="Times New Roman" w:hAnsi="Times New Roman" w:cs="Times New Roman"/>
          <w:sz w:val="24"/>
          <w:szCs w:val="24"/>
        </w:rPr>
        <w:t xml:space="preserve">enda það ástand sem við búum við í dag varðandi </w:t>
      </w:r>
      <w:proofErr w:type="spellStart"/>
      <w:r w:rsidR="006435A7" w:rsidRPr="00ED5985">
        <w:rPr>
          <w:rFonts w:ascii="Times New Roman" w:hAnsi="Times New Roman" w:cs="Times New Roman"/>
          <w:sz w:val="24"/>
          <w:szCs w:val="24"/>
        </w:rPr>
        <w:t>meðafla</w:t>
      </w:r>
      <w:proofErr w:type="spellEnd"/>
      <w:r w:rsidR="006435A7" w:rsidRPr="00ED5985">
        <w:rPr>
          <w:rFonts w:ascii="Times New Roman" w:hAnsi="Times New Roman" w:cs="Times New Roman"/>
          <w:sz w:val="24"/>
          <w:szCs w:val="24"/>
        </w:rPr>
        <w:t xml:space="preserve"> í þessum veiðum ekki viðunandi</w:t>
      </w:r>
      <w:r w:rsidR="006435A7">
        <w:rPr>
          <w:rFonts w:ascii="Times New Roman" w:hAnsi="Times New Roman" w:cs="Times New Roman"/>
          <w:sz w:val="24"/>
          <w:szCs w:val="24"/>
        </w:rPr>
        <w:t xml:space="preserve">“, eins og sagði í erindinu. </w:t>
      </w:r>
      <w:r w:rsidR="00C807B1">
        <w:rPr>
          <w:rFonts w:ascii="Times New Roman" w:hAnsi="Times New Roman" w:cs="Times New Roman"/>
          <w:sz w:val="24"/>
          <w:szCs w:val="24"/>
        </w:rPr>
        <w:t xml:space="preserve">Er þar vísað til skýrslu Hafrannsóknastofnunar </w:t>
      </w:r>
      <w:r w:rsidR="00C333D2">
        <w:rPr>
          <w:rFonts w:ascii="Times New Roman" w:hAnsi="Times New Roman" w:cs="Times New Roman"/>
          <w:sz w:val="24"/>
          <w:szCs w:val="24"/>
        </w:rPr>
        <w:t xml:space="preserve">um </w:t>
      </w:r>
      <w:proofErr w:type="spellStart"/>
      <w:r w:rsidR="00C333D2">
        <w:rPr>
          <w:rFonts w:ascii="Times New Roman" w:hAnsi="Times New Roman" w:cs="Times New Roman"/>
          <w:sz w:val="24"/>
          <w:szCs w:val="24"/>
        </w:rPr>
        <w:t>meðafla</w:t>
      </w:r>
      <w:proofErr w:type="spellEnd"/>
      <w:r w:rsidR="00C333D2">
        <w:rPr>
          <w:rFonts w:ascii="Times New Roman" w:hAnsi="Times New Roman" w:cs="Times New Roman"/>
          <w:sz w:val="24"/>
          <w:szCs w:val="24"/>
        </w:rPr>
        <w:t xml:space="preserve"> fugla og sjávarspendýra í grásleppuveiðum 2014-2018.</w:t>
      </w:r>
      <w:r w:rsidR="00C807B1">
        <w:rPr>
          <w:rFonts w:ascii="Times New Roman" w:hAnsi="Times New Roman" w:cs="Times New Roman"/>
          <w:sz w:val="24"/>
          <w:szCs w:val="24"/>
        </w:rPr>
        <w:t xml:space="preserve"> </w:t>
      </w:r>
    </w:p>
    <w:p w:rsidR="006435A7" w:rsidRDefault="006435A7" w:rsidP="00ED5985">
      <w:pPr>
        <w:rPr>
          <w:rFonts w:ascii="Times New Roman" w:hAnsi="Times New Roman" w:cs="Times New Roman"/>
          <w:sz w:val="24"/>
          <w:szCs w:val="24"/>
        </w:rPr>
      </w:pPr>
      <w:r>
        <w:rPr>
          <w:rFonts w:ascii="Times New Roman" w:hAnsi="Times New Roman" w:cs="Times New Roman"/>
          <w:sz w:val="24"/>
          <w:szCs w:val="24"/>
        </w:rPr>
        <w:t xml:space="preserve">Leitað var til Fiskistofu, Hafrannsóknastofnunar og Landhelgisgæslu Íslands um að tilnefna fulltrúa í óformlegan vinnuhóp </w:t>
      </w:r>
      <w:r w:rsidR="00EA1492">
        <w:rPr>
          <w:rFonts w:ascii="Times New Roman" w:hAnsi="Times New Roman" w:cs="Times New Roman"/>
          <w:sz w:val="24"/>
          <w:szCs w:val="24"/>
        </w:rPr>
        <w:t xml:space="preserve">um það hvernig draga megi úr </w:t>
      </w:r>
      <w:proofErr w:type="spellStart"/>
      <w:r w:rsidR="00EA1492">
        <w:rPr>
          <w:rFonts w:ascii="Times New Roman" w:hAnsi="Times New Roman" w:cs="Times New Roman"/>
          <w:sz w:val="24"/>
          <w:szCs w:val="24"/>
        </w:rPr>
        <w:t>meðafla</w:t>
      </w:r>
      <w:proofErr w:type="spellEnd"/>
      <w:r w:rsidR="00EA1492">
        <w:rPr>
          <w:rFonts w:ascii="Times New Roman" w:hAnsi="Times New Roman" w:cs="Times New Roman"/>
          <w:sz w:val="24"/>
          <w:szCs w:val="24"/>
        </w:rPr>
        <w:t xml:space="preserve"> með grásleppuveiðum, einkum spendýra og fugla.</w:t>
      </w:r>
    </w:p>
    <w:p w:rsidR="00EA1492" w:rsidRDefault="00EA1492" w:rsidP="00ED5985">
      <w:pPr>
        <w:rPr>
          <w:rFonts w:ascii="Times New Roman" w:hAnsi="Times New Roman" w:cs="Times New Roman"/>
          <w:sz w:val="24"/>
          <w:szCs w:val="24"/>
        </w:rPr>
      </w:pPr>
      <w:r>
        <w:rPr>
          <w:rFonts w:ascii="Times New Roman" w:hAnsi="Times New Roman" w:cs="Times New Roman"/>
          <w:sz w:val="24"/>
          <w:szCs w:val="24"/>
        </w:rPr>
        <w:t>Í vinnuhópnum eru:</w:t>
      </w:r>
    </w:p>
    <w:p w:rsidR="00EA1492" w:rsidRDefault="00EA1492" w:rsidP="00C333D2">
      <w:pPr>
        <w:spacing w:after="0"/>
        <w:rPr>
          <w:rFonts w:ascii="Times New Roman" w:hAnsi="Times New Roman" w:cs="Times New Roman"/>
          <w:sz w:val="24"/>
          <w:szCs w:val="24"/>
        </w:rPr>
      </w:pPr>
      <w:r>
        <w:rPr>
          <w:rFonts w:ascii="Times New Roman" w:hAnsi="Times New Roman" w:cs="Times New Roman"/>
          <w:sz w:val="24"/>
          <w:szCs w:val="24"/>
        </w:rPr>
        <w:t>Frá Fiskistofu: Viðar Ólason.</w:t>
      </w:r>
    </w:p>
    <w:p w:rsidR="00EA1492" w:rsidRDefault="00EA1492" w:rsidP="00C333D2">
      <w:pPr>
        <w:spacing w:after="0"/>
        <w:rPr>
          <w:rFonts w:ascii="Times New Roman" w:hAnsi="Times New Roman" w:cs="Times New Roman"/>
          <w:sz w:val="24"/>
          <w:szCs w:val="24"/>
        </w:rPr>
      </w:pPr>
      <w:r>
        <w:rPr>
          <w:rFonts w:ascii="Times New Roman" w:hAnsi="Times New Roman" w:cs="Times New Roman"/>
          <w:sz w:val="24"/>
          <w:szCs w:val="24"/>
        </w:rPr>
        <w:t>Frá Hafrannsóknastofnun: Guðjón Már Sigurðsson, James Kennedy og Þorsteinn Sigurðsson, en Guðmundur J. Óskarsson í stað Þorsteins eftir starfslok hans.</w:t>
      </w:r>
    </w:p>
    <w:p w:rsidR="00EA1492" w:rsidRDefault="00EA1492" w:rsidP="00C333D2">
      <w:pPr>
        <w:spacing w:after="0"/>
        <w:rPr>
          <w:rFonts w:ascii="Times New Roman" w:hAnsi="Times New Roman" w:cs="Times New Roman"/>
          <w:sz w:val="24"/>
          <w:szCs w:val="24"/>
        </w:rPr>
      </w:pPr>
      <w:r>
        <w:rPr>
          <w:rFonts w:ascii="Times New Roman" w:hAnsi="Times New Roman" w:cs="Times New Roman"/>
          <w:sz w:val="24"/>
          <w:szCs w:val="24"/>
        </w:rPr>
        <w:t xml:space="preserve">Frá Landhelgisgæslunni: </w:t>
      </w:r>
      <w:proofErr w:type="spellStart"/>
      <w:r>
        <w:rPr>
          <w:rFonts w:ascii="Times New Roman" w:hAnsi="Times New Roman" w:cs="Times New Roman"/>
          <w:sz w:val="24"/>
          <w:szCs w:val="24"/>
        </w:rPr>
        <w:t>Snorre</w:t>
      </w:r>
      <w:proofErr w:type="spellEnd"/>
      <w:r>
        <w:rPr>
          <w:rFonts w:ascii="Times New Roman" w:hAnsi="Times New Roman" w:cs="Times New Roman"/>
          <w:sz w:val="24"/>
          <w:szCs w:val="24"/>
        </w:rPr>
        <w:t xml:space="preserve"> </w:t>
      </w:r>
      <w:proofErr w:type="spellStart"/>
      <w:r w:rsidR="00D46C45">
        <w:rPr>
          <w:rFonts w:ascii="Times New Roman" w:hAnsi="Times New Roman" w:cs="Times New Roman"/>
          <w:sz w:val="24"/>
          <w:szCs w:val="24"/>
        </w:rPr>
        <w:t>Greil</w:t>
      </w:r>
      <w:proofErr w:type="spellEnd"/>
      <w:r w:rsidR="007B0C16">
        <w:rPr>
          <w:rFonts w:ascii="Times New Roman" w:hAnsi="Times New Roman" w:cs="Times New Roman"/>
          <w:sz w:val="24"/>
          <w:szCs w:val="24"/>
        </w:rPr>
        <w:t>.</w:t>
      </w:r>
      <w:r w:rsidR="00C807B1">
        <w:rPr>
          <w:rFonts w:ascii="Times New Roman" w:hAnsi="Times New Roman" w:cs="Times New Roman"/>
          <w:sz w:val="24"/>
          <w:szCs w:val="24"/>
        </w:rPr>
        <w:t xml:space="preserve"> Birgir H. Björnsson sat fund nr. 2.</w:t>
      </w:r>
    </w:p>
    <w:p w:rsidR="00ED5985" w:rsidRDefault="00C807B1" w:rsidP="00C333D2">
      <w:pPr>
        <w:spacing w:after="0"/>
        <w:rPr>
          <w:rFonts w:ascii="Times New Roman" w:hAnsi="Times New Roman" w:cs="Times New Roman"/>
          <w:sz w:val="24"/>
          <w:szCs w:val="24"/>
        </w:rPr>
      </w:pPr>
      <w:r>
        <w:rPr>
          <w:rFonts w:ascii="Times New Roman" w:hAnsi="Times New Roman" w:cs="Times New Roman"/>
          <w:sz w:val="24"/>
          <w:szCs w:val="24"/>
        </w:rPr>
        <w:t>Frá ANR: Guðmundur Jóhannesson og Sigurgeir Þorgeirsson, formaður.</w:t>
      </w:r>
    </w:p>
    <w:p w:rsidR="00ED5985" w:rsidRPr="00ED5985" w:rsidRDefault="00ED5985" w:rsidP="00ED5985">
      <w:pPr>
        <w:autoSpaceDE w:val="0"/>
        <w:autoSpaceDN w:val="0"/>
        <w:adjustRightInd w:val="0"/>
        <w:spacing w:after="0" w:line="240" w:lineRule="auto"/>
        <w:rPr>
          <w:rFonts w:ascii="Times New Roman" w:hAnsi="Times New Roman" w:cs="Times New Roman"/>
          <w:b/>
          <w:bCs/>
          <w:color w:val="000000"/>
          <w:sz w:val="24"/>
          <w:szCs w:val="24"/>
        </w:rPr>
      </w:pPr>
    </w:p>
    <w:p w:rsidR="00ED5985" w:rsidRPr="00ED5985" w:rsidRDefault="00ED5985" w:rsidP="00ED5985">
      <w:pPr>
        <w:autoSpaceDE w:val="0"/>
        <w:autoSpaceDN w:val="0"/>
        <w:adjustRightInd w:val="0"/>
        <w:spacing w:after="0" w:line="240" w:lineRule="auto"/>
        <w:rPr>
          <w:rFonts w:ascii="Times New Roman" w:hAnsi="Times New Roman" w:cs="Times New Roman"/>
          <w:b/>
          <w:bCs/>
          <w:color w:val="000000"/>
          <w:sz w:val="24"/>
          <w:szCs w:val="24"/>
        </w:rPr>
      </w:pPr>
      <w:r w:rsidRPr="00ED5985">
        <w:rPr>
          <w:rFonts w:ascii="Times New Roman" w:hAnsi="Times New Roman" w:cs="Times New Roman"/>
          <w:b/>
          <w:bCs/>
          <w:color w:val="000000"/>
          <w:sz w:val="24"/>
          <w:szCs w:val="24"/>
        </w:rPr>
        <w:t>Helstu atriði úr erindisbréfi.</w:t>
      </w:r>
    </w:p>
    <w:p w:rsidR="00ED5985" w:rsidRPr="00ED5985" w:rsidRDefault="00ED5985" w:rsidP="00ED5985">
      <w:pPr>
        <w:autoSpaceDE w:val="0"/>
        <w:autoSpaceDN w:val="0"/>
        <w:adjustRightInd w:val="0"/>
        <w:spacing w:after="0" w:line="240" w:lineRule="auto"/>
        <w:rPr>
          <w:rFonts w:ascii="Times New Roman" w:hAnsi="Times New Roman" w:cs="Times New Roman"/>
          <w:color w:val="000000"/>
          <w:sz w:val="24"/>
          <w:szCs w:val="24"/>
        </w:rPr>
      </w:pPr>
      <w:r w:rsidRPr="00ED5985">
        <w:rPr>
          <w:rFonts w:ascii="Times New Roman" w:hAnsi="Times New Roman" w:cs="Times New Roman"/>
          <w:color w:val="000000"/>
          <w:sz w:val="24"/>
          <w:szCs w:val="24"/>
        </w:rPr>
        <w:t>Sérstakt eftirlitsverkefni á næstu vertíð; -gæti falið í sér tímabundna fjölgun eftirlitsmanna.</w:t>
      </w:r>
    </w:p>
    <w:p w:rsidR="00ED5985" w:rsidRPr="00ED5985" w:rsidRDefault="00ED5985" w:rsidP="00ED5985">
      <w:pPr>
        <w:autoSpaceDE w:val="0"/>
        <w:autoSpaceDN w:val="0"/>
        <w:adjustRightInd w:val="0"/>
        <w:spacing w:after="0" w:line="240" w:lineRule="auto"/>
        <w:rPr>
          <w:rFonts w:ascii="Times New Roman" w:hAnsi="Times New Roman" w:cs="Times New Roman"/>
          <w:color w:val="000000"/>
          <w:sz w:val="24"/>
          <w:szCs w:val="24"/>
        </w:rPr>
      </w:pPr>
      <w:r w:rsidRPr="00ED5985">
        <w:rPr>
          <w:rFonts w:ascii="Times New Roman" w:hAnsi="Times New Roman" w:cs="Times New Roman"/>
          <w:color w:val="000000"/>
          <w:sz w:val="24"/>
          <w:szCs w:val="24"/>
        </w:rPr>
        <w:t>Skoða úrræði sem núgildandi lög og reglur fela í sér.</w:t>
      </w:r>
    </w:p>
    <w:p w:rsidR="00ED5985" w:rsidRPr="00ED5985" w:rsidRDefault="00ED5985" w:rsidP="00ED5985">
      <w:pPr>
        <w:autoSpaceDE w:val="0"/>
        <w:autoSpaceDN w:val="0"/>
        <w:adjustRightInd w:val="0"/>
        <w:spacing w:after="0" w:line="240" w:lineRule="auto"/>
        <w:rPr>
          <w:rFonts w:ascii="Times New Roman" w:hAnsi="Times New Roman" w:cs="Times New Roman"/>
          <w:color w:val="000000"/>
          <w:sz w:val="24"/>
          <w:szCs w:val="24"/>
        </w:rPr>
      </w:pPr>
      <w:r w:rsidRPr="00ED5985">
        <w:rPr>
          <w:rFonts w:ascii="Times New Roman" w:hAnsi="Times New Roman" w:cs="Times New Roman"/>
          <w:color w:val="000000"/>
          <w:sz w:val="24"/>
          <w:szCs w:val="24"/>
        </w:rPr>
        <w:t>Styrkja tölfræðigrunn Hafrannsóknastofnunar; -treysta marktækni á mati á meðafla og hvaða rannsóknir þarf til að styrkja grunninn.</w:t>
      </w:r>
    </w:p>
    <w:p w:rsidR="00ED5985" w:rsidRDefault="00ED5985" w:rsidP="00ED59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Eyða tortryggni veiðimanna í garð matsins og fá þá til að bæta skráningu.</w:t>
      </w:r>
    </w:p>
    <w:p w:rsidR="00CD74F0" w:rsidRDefault="00CD74F0" w:rsidP="00ED5985">
      <w:pPr>
        <w:autoSpaceDE w:val="0"/>
        <w:autoSpaceDN w:val="0"/>
        <w:adjustRightInd w:val="0"/>
        <w:spacing w:after="0" w:line="240" w:lineRule="auto"/>
        <w:rPr>
          <w:rFonts w:ascii="Times New Roman" w:hAnsi="Times New Roman" w:cs="Times New Roman"/>
          <w:color w:val="000000"/>
          <w:sz w:val="24"/>
          <w:szCs w:val="24"/>
        </w:rPr>
      </w:pPr>
    </w:p>
    <w:p w:rsidR="00C807B1" w:rsidRPr="00CD74F0" w:rsidRDefault="00CD74F0" w:rsidP="00ED5985">
      <w:pPr>
        <w:autoSpaceDE w:val="0"/>
        <w:autoSpaceDN w:val="0"/>
        <w:adjustRightInd w:val="0"/>
        <w:spacing w:after="0" w:line="240" w:lineRule="auto"/>
        <w:rPr>
          <w:rFonts w:ascii="Times New Roman" w:hAnsi="Times New Roman" w:cs="Times New Roman"/>
          <w:b/>
          <w:color w:val="000000"/>
          <w:sz w:val="24"/>
          <w:szCs w:val="24"/>
        </w:rPr>
      </w:pPr>
      <w:r w:rsidRPr="00CD74F0">
        <w:rPr>
          <w:rFonts w:ascii="Times New Roman" w:hAnsi="Times New Roman" w:cs="Times New Roman"/>
          <w:b/>
          <w:color w:val="000000"/>
          <w:sz w:val="24"/>
          <w:szCs w:val="24"/>
        </w:rPr>
        <w:t>Starf hópsins.</w:t>
      </w:r>
    </w:p>
    <w:p w:rsidR="00C807B1" w:rsidRDefault="00C807B1" w:rsidP="00ED59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Vinnuhópurinn hefur haldið þrjá fundi</w:t>
      </w:r>
      <w:r w:rsidR="00CD74F0">
        <w:rPr>
          <w:rFonts w:ascii="Times New Roman" w:hAnsi="Times New Roman" w:cs="Times New Roman"/>
          <w:color w:val="000000"/>
          <w:sz w:val="24"/>
          <w:szCs w:val="24"/>
        </w:rPr>
        <w:t>, auk þess sem upplýsinga hefur verið aflað milli funda.</w:t>
      </w:r>
    </w:p>
    <w:p w:rsidR="005E5FDC" w:rsidRPr="00C807B1" w:rsidRDefault="00F93731" w:rsidP="00ED59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Aðaláherslan hefur verið á átaksverkefni í eftirliti og hvernig fá megi sjómenn til að bæta </w:t>
      </w:r>
      <w:proofErr w:type="spellStart"/>
      <w:r>
        <w:rPr>
          <w:rFonts w:ascii="Times New Roman" w:hAnsi="Times New Roman" w:cs="Times New Roman"/>
          <w:color w:val="000000"/>
          <w:sz w:val="24"/>
          <w:szCs w:val="24"/>
        </w:rPr>
        <w:t>meðaflaskráningu</w:t>
      </w:r>
      <w:proofErr w:type="spellEnd"/>
      <w:r>
        <w:rPr>
          <w:rFonts w:ascii="Times New Roman" w:hAnsi="Times New Roman" w:cs="Times New Roman"/>
          <w:color w:val="000000"/>
          <w:sz w:val="24"/>
          <w:szCs w:val="24"/>
        </w:rPr>
        <w:t>.</w:t>
      </w:r>
    </w:p>
    <w:p w:rsidR="00ED5985" w:rsidRDefault="00ED5985" w:rsidP="00ED5985">
      <w:pPr>
        <w:autoSpaceDE w:val="0"/>
        <w:autoSpaceDN w:val="0"/>
        <w:adjustRightInd w:val="0"/>
        <w:spacing w:after="0" w:line="240" w:lineRule="auto"/>
        <w:rPr>
          <w:rFonts w:ascii="Times New Roman" w:hAnsi="Times New Roman" w:cs="Times New Roman"/>
          <w:i/>
          <w:iCs/>
          <w:color w:val="2F2F2F"/>
          <w:sz w:val="24"/>
          <w:szCs w:val="24"/>
        </w:rPr>
      </w:pPr>
    </w:p>
    <w:p w:rsidR="00ED5985" w:rsidRPr="004D0B0F" w:rsidRDefault="004D0B0F" w:rsidP="00ED5985">
      <w:pPr>
        <w:autoSpaceDE w:val="0"/>
        <w:autoSpaceDN w:val="0"/>
        <w:adjustRightInd w:val="0"/>
        <w:spacing w:after="0" w:line="240" w:lineRule="auto"/>
        <w:rPr>
          <w:rFonts w:ascii="Times New Roman" w:hAnsi="Times New Roman" w:cs="Times New Roman"/>
          <w:b/>
          <w:bCs/>
          <w:color w:val="000000"/>
          <w:sz w:val="24"/>
          <w:szCs w:val="24"/>
        </w:rPr>
      </w:pPr>
      <w:r w:rsidRPr="004D0B0F">
        <w:rPr>
          <w:rFonts w:ascii="Times New Roman" w:hAnsi="Times New Roman" w:cs="Times New Roman"/>
          <w:b/>
          <w:bCs/>
          <w:color w:val="000000"/>
          <w:sz w:val="24"/>
          <w:szCs w:val="24"/>
        </w:rPr>
        <w:t>Á</w:t>
      </w:r>
      <w:r>
        <w:rPr>
          <w:rFonts w:ascii="Times New Roman" w:hAnsi="Times New Roman" w:cs="Times New Roman"/>
          <w:b/>
          <w:bCs/>
          <w:color w:val="000000"/>
          <w:sz w:val="24"/>
          <w:szCs w:val="24"/>
        </w:rPr>
        <w:t>taksverkefni í eftirliti með grásleppuveiðum 2020.</w:t>
      </w:r>
    </w:p>
    <w:p w:rsidR="004D0B0F" w:rsidRDefault="004D0B0F" w:rsidP="00ED59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Í samræmi við erindisbréf fjallaði hópurinn um hvernig skipuleggja mætti sérstakt átaksverkefni í eftirliti með grásleppuveiðum á næstu vertíð með það í huga að mæta þeirri gagnrýni sem fram hefur komið af hálfu veiðimanna. </w:t>
      </w:r>
      <w:r w:rsidR="00F93731">
        <w:rPr>
          <w:rFonts w:ascii="Times New Roman" w:hAnsi="Times New Roman" w:cs="Times New Roman"/>
          <w:color w:val="000000"/>
          <w:sz w:val="24"/>
          <w:szCs w:val="24"/>
        </w:rPr>
        <w:t xml:space="preserve">Sú gagnrýni hefur einkum beinst að því að eftirlitsferðirnar séu fáar og endurspegli engan veginn sóknarþunga í veiðunum. Uppreikningur á eftirlitsferðunum gefi alls ekki rétta mynd af raunverulegum </w:t>
      </w:r>
      <w:proofErr w:type="spellStart"/>
      <w:r w:rsidR="00F93731">
        <w:rPr>
          <w:rFonts w:ascii="Times New Roman" w:hAnsi="Times New Roman" w:cs="Times New Roman"/>
          <w:color w:val="000000"/>
          <w:sz w:val="24"/>
          <w:szCs w:val="24"/>
        </w:rPr>
        <w:t>meðafla</w:t>
      </w:r>
      <w:proofErr w:type="spellEnd"/>
      <w:r w:rsidR="00F93731">
        <w:rPr>
          <w:rFonts w:ascii="Times New Roman" w:hAnsi="Times New Roman" w:cs="Times New Roman"/>
          <w:color w:val="000000"/>
          <w:sz w:val="24"/>
          <w:szCs w:val="24"/>
        </w:rPr>
        <w:t xml:space="preserve">, tölurnar séu mjög </w:t>
      </w:r>
      <w:proofErr w:type="spellStart"/>
      <w:r w:rsidR="00F93731">
        <w:rPr>
          <w:rFonts w:ascii="Times New Roman" w:hAnsi="Times New Roman" w:cs="Times New Roman"/>
          <w:color w:val="000000"/>
          <w:sz w:val="24"/>
          <w:szCs w:val="24"/>
        </w:rPr>
        <w:t>úktar</w:t>
      </w:r>
      <w:proofErr w:type="spellEnd"/>
      <w:r w:rsidR="00F93731">
        <w:rPr>
          <w:rFonts w:ascii="Times New Roman" w:hAnsi="Times New Roman" w:cs="Times New Roman"/>
          <w:color w:val="000000"/>
          <w:sz w:val="24"/>
          <w:szCs w:val="24"/>
        </w:rPr>
        <w:t>. Við skipulag átaksins</w:t>
      </w:r>
      <w:r>
        <w:rPr>
          <w:rFonts w:ascii="Times New Roman" w:hAnsi="Times New Roman" w:cs="Times New Roman"/>
          <w:color w:val="000000"/>
          <w:sz w:val="24"/>
          <w:szCs w:val="24"/>
        </w:rPr>
        <w:t xml:space="preserve"> verði áhersla lögð á eftirfarandi:</w:t>
      </w:r>
    </w:p>
    <w:p w:rsidR="00AF50B5" w:rsidRDefault="004D0B0F" w:rsidP="004D0B0F">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Höfð verði hliðsjón af skýrslu Hafr</w:t>
      </w:r>
      <w:r w:rsidR="00AF50B5">
        <w:rPr>
          <w:rFonts w:ascii="Times New Roman" w:hAnsi="Times New Roman" w:cs="Times New Roman"/>
          <w:color w:val="000000"/>
          <w:sz w:val="24"/>
          <w:szCs w:val="24"/>
        </w:rPr>
        <w:t>annsóknastofnunar</w:t>
      </w:r>
      <w:r>
        <w:rPr>
          <w:rFonts w:ascii="Times New Roman" w:hAnsi="Times New Roman" w:cs="Times New Roman"/>
          <w:color w:val="000000"/>
          <w:sz w:val="24"/>
          <w:szCs w:val="24"/>
        </w:rPr>
        <w:t xml:space="preserve"> um meðafla fugla og spendýra</w:t>
      </w:r>
    </w:p>
    <w:p w:rsidR="004D0B0F" w:rsidRDefault="004D0B0F" w:rsidP="00AF50B5">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 2014-2018.</w:t>
      </w:r>
    </w:p>
    <w:p w:rsidR="004D0B0F" w:rsidRDefault="004D0B0F" w:rsidP="004D0B0F">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Áætlun um eftirlit miðist við fullnægjandi </w:t>
      </w:r>
      <w:r w:rsidR="00AF50B5">
        <w:rPr>
          <w:rFonts w:ascii="Times New Roman" w:hAnsi="Times New Roman" w:cs="Times New Roman"/>
          <w:color w:val="000000"/>
          <w:sz w:val="24"/>
          <w:szCs w:val="24"/>
        </w:rPr>
        <w:t>þekju</w:t>
      </w:r>
      <w:r>
        <w:rPr>
          <w:rFonts w:ascii="Times New Roman" w:hAnsi="Times New Roman" w:cs="Times New Roman"/>
          <w:color w:val="000000"/>
          <w:sz w:val="24"/>
          <w:szCs w:val="24"/>
        </w:rPr>
        <w:t xml:space="preserve"> til að verða tölfræðilega marktækt.</w:t>
      </w:r>
    </w:p>
    <w:p w:rsidR="004D0B0F" w:rsidRDefault="004D0B0F" w:rsidP="004D0B0F">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Eftirlitið verði skipulagt eftir svæðum og útgerðarstöðum innan svæða.</w:t>
      </w:r>
    </w:p>
    <w:p w:rsidR="004D0B0F" w:rsidRDefault="004D0B0F" w:rsidP="004D0B0F">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Tíðni eftirlits á hverju svæði endurspegli áætlaða hlutdeild svæðisins í heildar</w:t>
      </w:r>
      <w:r w:rsidR="00F93731">
        <w:rPr>
          <w:rFonts w:ascii="Times New Roman" w:hAnsi="Times New Roman" w:cs="Times New Roman"/>
          <w:color w:val="000000"/>
          <w:sz w:val="24"/>
          <w:szCs w:val="24"/>
        </w:rPr>
        <w:t>sókn</w:t>
      </w:r>
      <w:r>
        <w:rPr>
          <w:rFonts w:ascii="Times New Roman" w:hAnsi="Times New Roman" w:cs="Times New Roman"/>
          <w:color w:val="000000"/>
          <w:sz w:val="24"/>
          <w:szCs w:val="24"/>
        </w:rPr>
        <w:t>.</w:t>
      </w:r>
    </w:p>
    <w:p w:rsidR="004D0B0F" w:rsidRDefault="004D0B0F" w:rsidP="004D0B0F">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Eftirlit á hverju svæði dreifist á tímabilið í réttu hlutfalli við áætlaða sókn.</w:t>
      </w:r>
    </w:p>
    <w:p w:rsidR="003434FE" w:rsidRDefault="003434FE" w:rsidP="003434FE">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Hafró útbúi eftirlitsáætlun og hafi samráð við Fiskistofu og Landhelgisgæsluna.</w:t>
      </w:r>
    </w:p>
    <w:p w:rsidR="003434FE" w:rsidRDefault="003434FE" w:rsidP="003434FE">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Hagkvæmustu leiða verði leitað við skipulagningu eftirlitsins, m.a. með samstarf</w:t>
      </w:r>
      <w:r w:rsidR="00C57489">
        <w:rPr>
          <w:rFonts w:ascii="Times New Roman" w:hAnsi="Times New Roman" w:cs="Times New Roman"/>
          <w:color w:val="000000"/>
          <w:sz w:val="24"/>
          <w:szCs w:val="24"/>
        </w:rPr>
        <w:t>i</w:t>
      </w:r>
      <w:r>
        <w:rPr>
          <w:rFonts w:ascii="Times New Roman" w:hAnsi="Times New Roman" w:cs="Times New Roman"/>
          <w:color w:val="000000"/>
          <w:sz w:val="24"/>
          <w:szCs w:val="24"/>
        </w:rPr>
        <w:t xml:space="preserve"> við Landhelgisgæslu Íslands</w:t>
      </w:r>
      <w:r w:rsidR="00C57489">
        <w:rPr>
          <w:rFonts w:ascii="Times New Roman" w:hAnsi="Times New Roman" w:cs="Times New Roman"/>
          <w:color w:val="000000"/>
          <w:sz w:val="24"/>
          <w:szCs w:val="24"/>
        </w:rPr>
        <w:t>.</w:t>
      </w:r>
    </w:p>
    <w:p w:rsidR="003434FE" w:rsidRDefault="003434FE" w:rsidP="003434FE">
      <w:pPr>
        <w:numPr>
          <w:ilvl w:val="0"/>
          <w:numId w:val="1"/>
        </w:numPr>
        <w:autoSpaceDE w:val="0"/>
        <w:autoSpaceDN w:val="0"/>
        <w:adjustRightInd w:val="0"/>
        <w:spacing w:after="0" w:line="240" w:lineRule="auto"/>
        <w:ind w:left="360" w:hanging="360"/>
        <w:rPr>
          <w:rFonts w:ascii="Times New Roman" w:hAnsi="Times New Roman" w:cs="Times New Roman"/>
          <w:color w:val="000000"/>
          <w:sz w:val="24"/>
          <w:szCs w:val="24"/>
        </w:rPr>
      </w:pPr>
      <w:r>
        <w:rPr>
          <w:rFonts w:ascii="Times New Roman" w:hAnsi="Times New Roman" w:cs="Times New Roman"/>
          <w:color w:val="000000"/>
          <w:sz w:val="24"/>
          <w:szCs w:val="24"/>
        </w:rPr>
        <w:t>Taka þarf tillit til þess hvað raunhæft er að fjölga eftirlitsmönnum, en notkun báta mundi draga úr þeirri þörf.</w:t>
      </w:r>
    </w:p>
    <w:p w:rsidR="003434FE" w:rsidRPr="004D0B0F" w:rsidRDefault="003434FE" w:rsidP="003434FE">
      <w:pPr>
        <w:autoSpaceDE w:val="0"/>
        <w:autoSpaceDN w:val="0"/>
        <w:adjustRightInd w:val="0"/>
        <w:spacing w:after="0" w:line="240" w:lineRule="auto"/>
        <w:rPr>
          <w:rFonts w:ascii="Times New Roman" w:hAnsi="Times New Roman" w:cs="Times New Roman"/>
          <w:color w:val="000000"/>
          <w:sz w:val="24"/>
          <w:szCs w:val="24"/>
        </w:rPr>
      </w:pPr>
    </w:p>
    <w:p w:rsidR="00AF50B5" w:rsidRDefault="00AF50B5" w:rsidP="00AF50B5">
      <w:pPr>
        <w:autoSpaceDE w:val="0"/>
        <w:autoSpaceDN w:val="0"/>
        <w:adjustRightInd w:val="0"/>
        <w:spacing w:after="0" w:line="240" w:lineRule="auto"/>
        <w:rPr>
          <w:rFonts w:ascii="Times New Roman" w:hAnsi="Times New Roman" w:cs="Times New Roman"/>
          <w:color w:val="000000"/>
          <w:sz w:val="24"/>
          <w:szCs w:val="24"/>
        </w:rPr>
      </w:pPr>
    </w:p>
    <w:p w:rsidR="00AF50B5" w:rsidRDefault="00AF50B5" w:rsidP="00AF50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Fram kom að æskilegt væri að eftirlitið næði til 10% af veiðiferðum, og það væri viðmið gagnvart US-Marine </w:t>
      </w:r>
      <w:proofErr w:type="spellStart"/>
      <w:r>
        <w:rPr>
          <w:rFonts w:ascii="Times New Roman" w:hAnsi="Times New Roman" w:cs="Times New Roman"/>
          <w:color w:val="000000"/>
          <w:sz w:val="24"/>
          <w:szCs w:val="24"/>
        </w:rPr>
        <w:t>Mammal</w:t>
      </w:r>
      <w:proofErr w:type="spellEnd"/>
      <w:r>
        <w:rPr>
          <w:rFonts w:ascii="Times New Roman" w:hAnsi="Times New Roman" w:cs="Times New Roman"/>
          <w:color w:val="000000"/>
          <w:sz w:val="24"/>
          <w:szCs w:val="24"/>
        </w:rPr>
        <w:t xml:space="preserve"> Protection </w:t>
      </w:r>
      <w:proofErr w:type="spellStart"/>
      <w:r>
        <w:rPr>
          <w:rFonts w:ascii="Times New Roman" w:hAnsi="Times New Roman" w:cs="Times New Roman"/>
          <w:color w:val="000000"/>
          <w:sz w:val="24"/>
          <w:szCs w:val="24"/>
        </w:rPr>
        <w:t>Act</w:t>
      </w:r>
      <w:proofErr w:type="spellEnd"/>
      <w:r>
        <w:rPr>
          <w:rFonts w:ascii="Times New Roman" w:hAnsi="Times New Roman" w:cs="Times New Roman"/>
          <w:color w:val="000000"/>
          <w:sz w:val="24"/>
          <w:szCs w:val="24"/>
        </w:rPr>
        <w:t>, en það mundi þýða mikinn viðbótarkostnað, auk þess sem óvíst væri hvort hægt yrði að manna slíkt eftirlit.</w:t>
      </w:r>
      <w:r w:rsidR="00C57489">
        <w:rPr>
          <w:rFonts w:ascii="Times New Roman" w:hAnsi="Times New Roman" w:cs="Times New Roman"/>
          <w:color w:val="000000"/>
          <w:sz w:val="24"/>
          <w:szCs w:val="24"/>
        </w:rPr>
        <w:t xml:space="preserve"> Venjubundið eftirlit Fiskistofu er að jafnaði um 1%, en með sérstöku átaki 2018 fór það yfir 2%</w:t>
      </w:r>
    </w:p>
    <w:p w:rsidR="00AF50B5" w:rsidRDefault="00AF50B5" w:rsidP="00AF50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Fulltrúum Hafrannsóknastofnunar og Fiskistofu var falið að gera tvenns konar eftirlitsáætlun og kostnaðaráætlun</w:t>
      </w:r>
      <w:r w:rsidR="003434FE">
        <w:rPr>
          <w:rFonts w:ascii="Times New Roman" w:hAnsi="Times New Roman" w:cs="Times New Roman"/>
          <w:color w:val="000000"/>
          <w:sz w:val="24"/>
          <w:szCs w:val="24"/>
        </w:rPr>
        <w:t xml:space="preserve"> í samráði við Landhelgisgæslu</w:t>
      </w:r>
      <w:r w:rsidR="00C57489">
        <w:rPr>
          <w:rFonts w:ascii="Times New Roman" w:hAnsi="Times New Roman" w:cs="Times New Roman"/>
          <w:color w:val="000000"/>
          <w:sz w:val="24"/>
          <w:szCs w:val="24"/>
        </w:rPr>
        <w:t>na</w:t>
      </w:r>
      <w:r>
        <w:rPr>
          <w:rFonts w:ascii="Times New Roman" w:hAnsi="Times New Roman" w:cs="Times New Roman"/>
          <w:color w:val="000000"/>
          <w:sz w:val="24"/>
          <w:szCs w:val="24"/>
        </w:rPr>
        <w:t xml:space="preserve">, annars vegar miðað við 5% þekju </w:t>
      </w:r>
      <w:r w:rsidR="003434FE">
        <w:rPr>
          <w:rFonts w:ascii="Times New Roman" w:hAnsi="Times New Roman" w:cs="Times New Roman"/>
          <w:color w:val="000000"/>
          <w:sz w:val="24"/>
          <w:szCs w:val="24"/>
        </w:rPr>
        <w:t>og hins vegar 10% þekju.</w:t>
      </w:r>
    </w:p>
    <w:p w:rsidR="00C57489" w:rsidRDefault="00C57489" w:rsidP="00AF50B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Eftirlitsáætlun </w:t>
      </w:r>
      <w:r w:rsidR="00F37BC0">
        <w:rPr>
          <w:rFonts w:ascii="Times New Roman" w:hAnsi="Times New Roman" w:cs="Times New Roman"/>
          <w:color w:val="000000"/>
          <w:sz w:val="24"/>
          <w:szCs w:val="24"/>
        </w:rPr>
        <w:t xml:space="preserve">fyrir 5% þekju, </w:t>
      </w:r>
      <w:r>
        <w:rPr>
          <w:rFonts w:ascii="Times New Roman" w:hAnsi="Times New Roman" w:cs="Times New Roman"/>
          <w:color w:val="000000"/>
          <w:sz w:val="24"/>
          <w:szCs w:val="24"/>
        </w:rPr>
        <w:t>sem sýnir fjölda róðra eftir svæðum og frá einstökum útgerðarstöðum eftir mánuðum</w:t>
      </w:r>
      <w:r w:rsidR="00F37B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fylgir með í viðauka 1. Þar er alls gert ráð fyrir 202 eftirlitsferðum, sem Fiskistofa telur að hún ráði við án þess að ráða nýja eftirlitsmenn, en lítið annað sjóeftirlit mun þá fara fram á sama tíma. Kostnaðarauki við 5% þekju er áætlaður </w:t>
      </w:r>
      <w:r w:rsidR="00C55C5A">
        <w:rPr>
          <w:rFonts w:ascii="Times New Roman" w:hAnsi="Times New Roman" w:cs="Times New Roman"/>
          <w:color w:val="000000"/>
          <w:sz w:val="24"/>
          <w:szCs w:val="24"/>
        </w:rPr>
        <w:t xml:space="preserve">um </w:t>
      </w:r>
      <w:r>
        <w:rPr>
          <w:rFonts w:ascii="Times New Roman" w:hAnsi="Times New Roman" w:cs="Times New Roman"/>
          <w:color w:val="000000"/>
          <w:sz w:val="24"/>
          <w:szCs w:val="24"/>
        </w:rPr>
        <w:t xml:space="preserve">6.855 þús. kr. </w:t>
      </w:r>
    </w:p>
    <w:p w:rsidR="004F437F" w:rsidRDefault="004F437F" w:rsidP="004F437F">
      <w:pPr>
        <w:rPr>
          <w:rFonts w:ascii="Times New Roman" w:hAnsi="Times New Roman" w:cs="Times New Roman"/>
          <w:sz w:val="24"/>
          <w:szCs w:val="24"/>
        </w:rPr>
      </w:pPr>
      <w:r>
        <w:rPr>
          <w:rFonts w:ascii="Times New Roman" w:hAnsi="Times New Roman" w:cs="Times New Roman"/>
          <w:sz w:val="24"/>
          <w:szCs w:val="24"/>
        </w:rPr>
        <w:t>Taflan hér að</w:t>
      </w:r>
      <w:r w:rsidRPr="003434FE">
        <w:rPr>
          <w:rFonts w:ascii="Times New Roman" w:hAnsi="Times New Roman" w:cs="Times New Roman"/>
          <w:sz w:val="24"/>
          <w:szCs w:val="24"/>
        </w:rPr>
        <w:t xml:space="preserve"> neðan </w:t>
      </w:r>
      <w:r>
        <w:rPr>
          <w:rFonts w:ascii="Times New Roman" w:hAnsi="Times New Roman" w:cs="Times New Roman"/>
          <w:sz w:val="24"/>
          <w:szCs w:val="24"/>
        </w:rPr>
        <w:t>sýnir</w:t>
      </w:r>
      <w:r w:rsidRPr="003434FE">
        <w:rPr>
          <w:rFonts w:ascii="Times New Roman" w:hAnsi="Times New Roman" w:cs="Times New Roman"/>
          <w:sz w:val="24"/>
          <w:szCs w:val="24"/>
        </w:rPr>
        <w:t xml:space="preserve"> fjölda veiðiferða eftirlitsmanna með grásleppubátum undanfarin 4 ár</w:t>
      </w:r>
      <w:r>
        <w:rPr>
          <w:rFonts w:ascii="Times New Roman" w:hAnsi="Times New Roman" w:cs="Times New Roman"/>
          <w:sz w:val="24"/>
          <w:szCs w:val="24"/>
        </w:rPr>
        <w:t>. Á</w:t>
      </w:r>
      <w:r w:rsidRPr="003434FE">
        <w:rPr>
          <w:rFonts w:ascii="Times New Roman" w:hAnsi="Times New Roman" w:cs="Times New Roman"/>
          <w:sz w:val="24"/>
          <w:szCs w:val="24"/>
        </w:rPr>
        <w:t>rin 2017 og 2018 var eftirlit aukið að beiðni ANR.</w:t>
      </w:r>
      <w:r>
        <w:rPr>
          <w:rFonts w:ascii="Times New Roman" w:hAnsi="Times New Roman" w:cs="Times New Roman"/>
          <w:sz w:val="24"/>
          <w:szCs w:val="24"/>
        </w:rPr>
        <w:t xml:space="preserve"> Út frá þessu er áætlað að venjubundið eftirlit Fiskistofu með grásleppuveiðum sé um 50 ferðir á ári.</w:t>
      </w:r>
    </w:p>
    <w:p w:rsidR="004F437F" w:rsidRPr="00982336" w:rsidRDefault="004F437F" w:rsidP="004F437F">
      <w:pPr>
        <w:rPr>
          <w:rFonts w:ascii="Times New Roman" w:hAnsi="Times New Roman" w:cs="Times New Roman"/>
          <w:b/>
          <w:i/>
          <w:sz w:val="24"/>
          <w:szCs w:val="24"/>
        </w:rPr>
      </w:pPr>
      <w:r w:rsidRPr="00982336">
        <w:rPr>
          <w:rFonts w:ascii="Times New Roman" w:hAnsi="Times New Roman" w:cs="Times New Roman"/>
          <w:b/>
          <w:i/>
          <w:sz w:val="24"/>
          <w:szCs w:val="24"/>
        </w:rPr>
        <w:t>Fjöldi eftirlitsferða með grásleppuveiðum 2016 til 2019</w:t>
      </w:r>
      <w:r w:rsidR="00982336">
        <w:rPr>
          <w:rFonts w:ascii="Times New Roman" w:hAnsi="Times New Roman" w:cs="Times New Roman"/>
          <w:b/>
          <w:i/>
          <w:sz w:val="24"/>
          <w:szCs w:val="24"/>
        </w:rPr>
        <w:t>:</w:t>
      </w:r>
    </w:p>
    <w:tbl>
      <w:tblPr>
        <w:tblW w:w="0" w:type="auto"/>
        <w:tblCellMar>
          <w:left w:w="0" w:type="dxa"/>
          <w:right w:w="0" w:type="dxa"/>
        </w:tblCellMar>
        <w:tblLook w:val="04A0" w:firstRow="1" w:lastRow="0" w:firstColumn="1" w:lastColumn="0" w:noHBand="0" w:noVBand="1"/>
      </w:tblPr>
      <w:tblGrid>
        <w:gridCol w:w="1812"/>
        <w:gridCol w:w="1812"/>
        <w:gridCol w:w="1812"/>
        <w:gridCol w:w="1813"/>
        <w:gridCol w:w="1813"/>
      </w:tblGrid>
      <w:tr w:rsidR="004F437F" w:rsidRPr="003434FE" w:rsidTr="00027331">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437F" w:rsidRPr="004F437F" w:rsidRDefault="004F437F" w:rsidP="004F437F">
            <w:pPr>
              <w:jc w:val="center"/>
              <w:rPr>
                <w:rFonts w:ascii="Times New Roman" w:hAnsi="Times New Roman" w:cs="Times New Roman"/>
                <w:sz w:val="24"/>
                <w:szCs w:val="24"/>
              </w:rPr>
            </w:pPr>
            <w:r>
              <w:rPr>
                <w:rFonts w:ascii="Times New Roman" w:hAnsi="Times New Roman" w:cs="Times New Roman"/>
                <w:color w:val="000000"/>
                <w:sz w:val="24"/>
                <w:szCs w:val="24"/>
                <w:lang w:eastAsia="is-IS"/>
              </w:rPr>
              <w:t>Ár</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2016</w:t>
            </w:r>
          </w:p>
        </w:tc>
        <w:tc>
          <w:tcPr>
            <w:tcW w:w="1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2017</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2018</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2019</w:t>
            </w:r>
          </w:p>
        </w:tc>
      </w:tr>
      <w:tr w:rsidR="004F437F" w:rsidRPr="003434FE" w:rsidTr="00027331">
        <w:tc>
          <w:tcPr>
            <w:tcW w:w="1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Fjöldi ferða</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56</w:t>
            </w:r>
          </w:p>
        </w:tc>
        <w:tc>
          <w:tcPr>
            <w:tcW w:w="1812" w:type="dxa"/>
            <w:tcBorders>
              <w:top w:val="nil"/>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70</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112</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4F437F" w:rsidRPr="003434FE" w:rsidRDefault="004F437F" w:rsidP="004F437F">
            <w:pPr>
              <w:jc w:val="center"/>
              <w:rPr>
                <w:rFonts w:ascii="Times New Roman" w:hAnsi="Times New Roman" w:cs="Times New Roman"/>
                <w:sz w:val="24"/>
                <w:szCs w:val="24"/>
              </w:rPr>
            </w:pPr>
            <w:r w:rsidRPr="003434FE">
              <w:rPr>
                <w:rFonts w:ascii="Times New Roman" w:hAnsi="Times New Roman" w:cs="Times New Roman"/>
                <w:sz w:val="24"/>
                <w:szCs w:val="24"/>
              </w:rPr>
              <w:t>36</w:t>
            </w:r>
          </w:p>
        </w:tc>
      </w:tr>
    </w:tbl>
    <w:p w:rsidR="004F437F" w:rsidRDefault="004F437F" w:rsidP="00AF50B5">
      <w:pPr>
        <w:autoSpaceDE w:val="0"/>
        <w:autoSpaceDN w:val="0"/>
        <w:adjustRightInd w:val="0"/>
        <w:spacing w:after="0" w:line="240" w:lineRule="auto"/>
        <w:rPr>
          <w:rFonts w:ascii="Times New Roman" w:hAnsi="Times New Roman" w:cs="Times New Roman"/>
          <w:color w:val="000000"/>
          <w:sz w:val="24"/>
          <w:szCs w:val="24"/>
        </w:rPr>
      </w:pPr>
    </w:p>
    <w:p w:rsidR="00982336" w:rsidRPr="009C7032" w:rsidRDefault="00982336" w:rsidP="000A188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A1886">
        <w:rPr>
          <w:rFonts w:ascii="Times New Roman" w:hAnsi="Times New Roman" w:cs="Times New Roman"/>
          <w:b/>
          <w:sz w:val="24"/>
          <w:szCs w:val="24"/>
        </w:rPr>
        <w:t>Að mati vinnuhópsins þarf að lágmarki að ná 5% þekju við eftirlit á næstu vertíð ef átakið á að ná tilætluðum árangri</w:t>
      </w:r>
      <w:r w:rsidR="00A013C1">
        <w:rPr>
          <w:rFonts w:ascii="Times New Roman" w:hAnsi="Times New Roman" w:cs="Times New Roman"/>
          <w:b/>
          <w:sz w:val="24"/>
          <w:szCs w:val="24"/>
        </w:rPr>
        <w:t>, þ.e. minnst 202 eftirlitsferðir.</w:t>
      </w:r>
    </w:p>
    <w:p w:rsidR="003434FE" w:rsidRPr="003434FE" w:rsidRDefault="003434FE" w:rsidP="003434FE">
      <w:pPr>
        <w:rPr>
          <w:rFonts w:ascii="Times New Roman" w:hAnsi="Times New Roman" w:cs="Times New Roman"/>
          <w:sz w:val="24"/>
          <w:szCs w:val="24"/>
        </w:rPr>
      </w:pPr>
    </w:p>
    <w:p w:rsidR="003434FE" w:rsidRPr="00F37BC0" w:rsidRDefault="00982336" w:rsidP="003434FE">
      <w:pPr>
        <w:rPr>
          <w:rFonts w:ascii="Times New Roman" w:hAnsi="Times New Roman" w:cs="Times New Roman"/>
          <w:b/>
          <w:sz w:val="24"/>
          <w:szCs w:val="24"/>
        </w:rPr>
      </w:pPr>
      <w:r w:rsidRPr="00F37BC0">
        <w:rPr>
          <w:rFonts w:ascii="Times New Roman" w:hAnsi="Times New Roman" w:cs="Times New Roman"/>
          <w:b/>
          <w:sz w:val="24"/>
          <w:szCs w:val="24"/>
        </w:rPr>
        <w:t xml:space="preserve">Bætt </w:t>
      </w:r>
      <w:proofErr w:type="spellStart"/>
      <w:r w:rsidRPr="00F37BC0">
        <w:rPr>
          <w:rFonts w:ascii="Times New Roman" w:hAnsi="Times New Roman" w:cs="Times New Roman"/>
          <w:b/>
          <w:sz w:val="24"/>
          <w:szCs w:val="24"/>
        </w:rPr>
        <w:t>meðaflaskráning</w:t>
      </w:r>
      <w:proofErr w:type="spellEnd"/>
      <w:r w:rsidRPr="00F37BC0">
        <w:rPr>
          <w:rFonts w:ascii="Times New Roman" w:hAnsi="Times New Roman" w:cs="Times New Roman"/>
          <w:b/>
          <w:sz w:val="24"/>
          <w:szCs w:val="24"/>
        </w:rPr>
        <w:t>.</w:t>
      </w:r>
    </w:p>
    <w:p w:rsidR="00982336" w:rsidRDefault="00982336" w:rsidP="003434FE">
      <w:pPr>
        <w:rPr>
          <w:rFonts w:ascii="Times New Roman" w:hAnsi="Times New Roman" w:cs="Times New Roman"/>
          <w:sz w:val="24"/>
          <w:szCs w:val="24"/>
        </w:rPr>
      </w:pPr>
      <w:r>
        <w:rPr>
          <w:rFonts w:ascii="Times New Roman" w:hAnsi="Times New Roman" w:cs="Times New Roman"/>
          <w:sz w:val="24"/>
          <w:szCs w:val="24"/>
        </w:rPr>
        <w:t xml:space="preserve">Vitað er að skráningu á </w:t>
      </w:r>
      <w:proofErr w:type="spellStart"/>
      <w:r>
        <w:rPr>
          <w:rFonts w:ascii="Times New Roman" w:hAnsi="Times New Roman" w:cs="Times New Roman"/>
          <w:sz w:val="24"/>
          <w:szCs w:val="24"/>
        </w:rPr>
        <w:t>meðafla</w:t>
      </w:r>
      <w:proofErr w:type="spellEnd"/>
      <w:r>
        <w:rPr>
          <w:rFonts w:ascii="Times New Roman" w:hAnsi="Times New Roman" w:cs="Times New Roman"/>
          <w:sz w:val="24"/>
          <w:szCs w:val="24"/>
        </w:rPr>
        <w:t xml:space="preserve"> spendýra og fugla með grásleppuveiðum er mjög ábótavant, auk þess sem sterkar vísbendingar eru um umtalsvert brottkast á öðrum fiski, aðallega þorski.</w:t>
      </w:r>
    </w:p>
    <w:p w:rsidR="00307DFB" w:rsidRDefault="00307DFB" w:rsidP="003434FE">
      <w:pPr>
        <w:rPr>
          <w:rFonts w:ascii="Times New Roman" w:hAnsi="Times New Roman" w:cs="Times New Roman"/>
          <w:sz w:val="24"/>
          <w:szCs w:val="24"/>
        </w:rPr>
      </w:pPr>
      <w:r>
        <w:rPr>
          <w:rFonts w:ascii="Times New Roman" w:hAnsi="Times New Roman" w:cs="Times New Roman"/>
          <w:sz w:val="24"/>
          <w:szCs w:val="24"/>
        </w:rPr>
        <w:t>Eitt af því sem grásleppusjómenn hafa kvartað yfir er að form afladagbókar fyrir spendýr og fugla hafi verið ófullnægjandi, og eins að það sé ekki alltaf auðvelt að greina sundur einstakar tegundir sela og vissra fugla, þegar dýrin eru losuð dauð úr netum.</w:t>
      </w:r>
    </w:p>
    <w:p w:rsidR="00307DFB" w:rsidRDefault="00307DFB" w:rsidP="003434FE">
      <w:pPr>
        <w:rPr>
          <w:rFonts w:ascii="Times New Roman" w:hAnsi="Times New Roman" w:cs="Times New Roman"/>
          <w:sz w:val="24"/>
          <w:szCs w:val="24"/>
        </w:rPr>
      </w:pPr>
      <w:r>
        <w:rPr>
          <w:rFonts w:ascii="Times New Roman" w:hAnsi="Times New Roman" w:cs="Times New Roman"/>
          <w:sz w:val="24"/>
          <w:szCs w:val="24"/>
        </w:rPr>
        <w:t xml:space="preserve">Fiskistofa hefur um skeið verið að þróa </w:t>
      </w:r>
      <w:proofErr w:type="spellStart"/>
      <w:r>
        <w:rPr>
          <w:rFonts w:ascii="Times New Roman" w:hAnsi="Times New Roman" w:cs="Times New Roman"/>
          <w:sz w:val="24"/>
          <w:szCs w:val="24"/>
        </w:rPr>
        <w:t>sk</w:t>
      </w:r>
      <w:proofErr w:type="spellEnd"/>
      <w:r>
        <w:rPr>
          <w:rFonts w:ascii="Times New Roman" w:hAnsi="Times New Roman" w:cs="Times New Roman"/>
          <w:sz w:val="24"/>
          <w:szCs w:val="24"/>
        </w:rPr>
        <w:t xml:space="preserve">. afladagbókarapp fyrir snjallsíma. Fulltrúar hópsins fengu kynningu á þessu appi, sem á að verða tilbúið nú í árslok, og ætlast er til að verði komið í gagnið hjá grásleppusjómönnum fyrir næstu vertíð. Appið virðist vera fullnægjandi varðandi alla </w:t>
      </w:r>
      <w:proofErr w:type="spellStart"/>
      <w:r>
        <w:rPr>
          <w:rFonts w:ascii="Times New Roman" w:hAnsi="Times New Roman" w:cs="Times New Roman"/>
          <w:sz w:val="24"/>
          <w:szCs w:val="24"/>
        </w:rPr>
        <w:t>meðaflaskráningu</w:t>
      </w:r>
      <w:proofErr w:type="spellEnd"/>
      <w:r>
        <w:rPr>
          <w:rFonts w:ascii="Times New Roman" w:hAnsi="Times New Roman" w:cs="Times New Roman"/>
          <w:sz w:val="24"/>
          <w:szCs w:val="24"/>
        </w:rPr>
        <w:t>, en nauðsynlegt verður að kynna það vel.</w:t>
      </w:r>
    </w:p>
    <w:p w:rsidR="00307DFB" w:rsidRDefault="00307DFB" w:rsidP="003434FE">
      <w:pPr>
        <w:rPr>
          <w:rFonts w:ascii="Times New Roman" w:hAnsi="Times New Roman" w:cs="Times New Roman"/>
          <w:sz w:val="24"/>
          <w:szCs w:val="24"/>
        </w:rPr>
      </w:pPr>
      <w:r>
        <w:rPr>
          <w:rFonts w:ascii="Times New Roman" w:hAnsi="Times New Roman" w:cs="Times New Roman"/>
          <w:sz w:val="24"/>
          <w:szCs w:val="24"/>
        </w:rPr>
        <w:lastRenderedPageBreak/>
        <w:t xml:space="preserve">Fulltrúar hópsins áttu einnig fund með formanni, fyrrv. formanni og framkvæmdastjóra Landssambands smábátaeigenda, þar sem farið var yfir öll þessi mál, þeim kynnt fyrirhugað eftirlitsátak og einnig hvatt til samstarfs um að bæta </w:t>
      </w:r>
      <w:proofErr w:type="spellStart"/>
      <w:r>
        <w:rPr>
          <w:rFonts w:ascii="Times New Roman" w:hAnsi="Times New Roman" w:cs="Times New Roman"/>
          <w:sz w:val="24"/>
          <w:szCs w:val="24"/>
        </w:rPr>
        <w:t>meðaflaskráningu</w:t>
      </w:r>
      <w:proofErr w:type="spellEnd"/>
      <w:r>
        <w:rPr>
          <w:rFonts w:ascii="Times New Roman" w:hAnsi="Times New Roman" w:cs="Times New Roman"/>
          <w:sz w:val="24"/>
          <w:szCs w:val="24"/>
        </w:rPr>
        <w:t xml:space="preserve"> sjómanna.</w:t>
      </w:r>
    </w:p>
    <w:p w:rsidR="000A1886" w:rsidRDefault="000A1886" w:rsidP="003434FE">
      <w:pPr>
        <w:rPr>
          <w:rFonts w:ascii="Times New Roman" w:hAnsi="Times New Roman" w:cs="Times New Roman"/>
          <w:sz w:val="24"/>
          <w:szCs w:val="24"/>
        </w:rPr>
      </w:pPr>
    </w:p>
    <w:p w:rsidR="00511EF2" w:rsidRPr="000A1886" w:rsidRDefault="00307DFB" w:rsidP="000A188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A1886">
        <w:rPr>
          <w:rFonts w:ascii="Times New Roman" w:hAnsi="Times New Roman" w:cs="Times New Roman"/>
          <w:b/>
          <w:sz w:val="24"/>
          <w:szCs w:val="24"/>
        </w:rPr>
        <w:t>Lagt er til að skipulögð verði fundaferð fyrir upphaf grásleppuvertíðar</w:t>
      </w:r>
      <w:r w:rsidR="00511EF2" w:rsidRPr="000A1886">
        <w:rPr>
          <w:rFonts w:ascii="Times New Roman" w:hAnsi="Times New Roman" w:cs="Times New Roman"/>
          <w:b/>
          <w:sz w:val="24"/>
          <w:szCs w:val="24"/>
        </w:rPr>
        <w:t xml:space="preserve"> með fulltrúum ANR, Fiskistofu, Hafrannsóknastofnunar og LS, Þar sem verði hamrað á mikilvægi þess að bæta skráninguna, appið verði kynnt og sjómenn fræddir um alvarleika stöðunnar hvað varðar </w:t>
      </w:r>
      <w:proofErr w:type="spellStart"/>
      <w:r w:rsidR="00511EF2" w:rsidRPr="000A1886">
        <w:rPr>
          <w:rFonts w:ascii="Times New Roman" w:hAnsi="Times New Roman" w:cs="Times New Roman"/>
          <w:b/>
          <w:sz w:val="24"/>
          <w:szCs w:val="24"/>
        </w:rPr>
        <w:t>meðafla</w:t>
      </w:r>
      <w:proofErr w:type="spellEnd"/>
      <w:r w:rsidR="00511EF2" w:rsidRPr="000A1886">
        <w:rPr>
          <w:rFonts w:ascii="Times New Roman" w:hAnsi="Times New Roman" w:cs="Times New Roman"/>
          <w:b/>
          <w:sz w:val="24"/>
          <w:szCs w:val="24"/>
        </w:rPr>
        <w:t xml:space="preserve"> spendýra og fugla.</w:t>
      </w:r>
    </w:p>
    <w:p w:rsidR="000A1886" w:rsidRPr="009C7032" w:rsidRDefault="00511EF2" w:rsidP="000A188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A1886">
        <w:rPr>
          <w:rFonts w:ascii="Times New Roman" w:hAnsi="Times New Roman" w:cs="Times New Roman"/>
          <w:b/>
          <w:sz w:val="24"/>
          <w:szCs w:val="24"/>
        </w:rPr>
        <w:t>Þá verði Hafrannsóknastofnun falið að útbúa plöstuð myndaspjöld með fugla- og selamyndum, sem sjómenn geta haft með sér til að auðvelda tegundagreiningu. Þessum spjöldum verði dreift á fundunum.</w:t>
      </w:r>
    </w:p>
    <w:p w:rsidR="000A1886" w:rsidRDefault="000A1886" w:rsidP="003434FE">
      <w:pPr>
        <w:rPr>
          <w:rFonts w:ascii="Times New Roman" w:hAnsi="Times New Roman" w:cs="Times New Roman"/>
          <w:b/>
          <w:sz w:val="24"/>
          <w:szCs w:val="24"/>
        </w:rPr>
      </w:pPr>
    </w:p>
    <w:p w:rsidR="00511EF2" w:rsidRPr="00276F94" w:rsidRDefault="00511EF2" w:rsidP="003434FE">
      <w:pPr>
        <w:rPr>
          <w:rFonts w:ascii="Times New Roman" w:hAnsi="Times New Roman" w:cs="Times New Roman"/>
          <w:b/>
          <w:sz w:val="24"/>
          <w:szCs w:val="24"/>
        </w:rPr>
      </w:pPr>
      <w:r w:rsidRPr="00276F94">
        <w:rPr>
          <w:rFonts w:ascii="Times New Roman" w:hAnsi="Times New Roman" w:cs="Times New Roman"/>
          <w:b/>
          <w:sz w:val="24"/>
          <w:szCs w:val="24"/>
        </w:rPr>
        <w:t>Aðrar mögulegar ráðstafanir</w:t>
      </w:r>
      <w:r w:rsidR="009F5E00" w:rsidRPr="00276F94">
        <w:rPr>
          <w:rFonts w:ascii="Times New Roman" w:hAnsi="Times New Roman" w:cs="Times New Roman"/>
          <w:b/>
          <w:sz w:val="24"/>
          <w:szCs w:val="24"/>
        </w:rPr>
        <w:t>.</w:t>
      </w:r>
    </w:p>
    <w:p w:rsidR="00307DFB" w:rsidRDefault="00CC40B7" w:rsidP="003434FE">
      <w:pPr>
        <w:rPr>
          <w:rFonts w:ascii="Times New Roman" w:hAnsi="Times New Roman" w:cs="Times New Roman"/>
          <w:sz w:val="24"/>
          <w:szCs w:val="24"/>
        </w:rPr>
      </w:pPr>
      <w:r>
        <w:rPr>
          <w:rFonts w:ascii="Times New Roman" w:hAnsi="Times New Roman" w:cs="Times New Roman"/>
          <w:sz w:val="24"/>
          <w:szCs w:val="24"/>
        </w:rPr>
        <w:t>Vinnuhópurinn ræddi mögulegar breytingar á fyrirkomulagi grásleppuveiða er varða bæði lög og reglugerðir.</w:t>
      </w:r>
      <w:r w:rsidR="009F5E00">
        <w:rPr>
          <w:rFonts w:ascii="Times New Roman" w:hAnsi="Times New Roman" w:cs="Times New Roman"/>
          <w:sz w:val="24"/>
          <w:szCs w:val="24"/>
        </w:rPr>
        <w:t xml:space="preserve"> Ekki eru gerðar tillögur í þessum efnum, en eftirfarandi ábendingar settar fram til skoðunar.</w:t>
      </w:r>
      <w:r w:rsidR="00307DFB">
        <w:rPr>
          <w:rFonts w:ascii="Times New Roman" w:hAnsi="Times New Roman" w:cs="Times New Roman"/>
          <w:sz w:val="24"/>
          <w:szCs w:val="24"/>
        </w:rPr>
        <w:t xml:space="preserve"> </w:t>
      </w:r>
    </w:p>
    <w:p w:rsidR="009F5E00" w:rsidRPr="00276F94" w:rsidRDefault="009F5E00" w:rsidP="003434FE">
      <w:pPr>
        <w:rPr>
          <w:rFonts w:ascii="Times New Roman" w:hAnsi="Times New Roman" w:cs="Times New Roman"/>
          <w:b/>
          <w:i/>
          <w:sz w:val="24"/>
          <w:szCs w:val="24"/>
        </w:rPr>
      </w:pPr>
      <w:r w:rsidRPr="00276F94">
        <w:rPr>
          <w:rFonts w:ascii="Times New Roman" w:hAnsi="Times New Roman" w:cs="Times New Roman"/>
          <w:b/>
          <w:i/>
          <w:sz w:val="24"/>
          <w:szCs w:val="24"/>
        </w:rPr>
        <w:t>Hlutdeildarsetning grásleppu.</w:t>
      </w:r>
    </w:p>
    <w:p w:rsidR="009F5E00" w:rsidRDefault="009F5E00" w:rsidP="003434FE">
      <w:pPr>
        <w:rPr>
          <w:rFonts w:ascii="Times New Roman" w:hAnsi="Times New Roman" w:cs="Times New Roman"/>
          <w:sz w:val="24"/>
          <w:szCs w:val="24"/>
        </w:rPr>
      </w:pPr>
      <w:r>
        <w:rPr>
          <w:rFonts w:ascii="Times New Roman" w:hAnsi="Times New Roman" w:cs="Times New Roman"/>
          <w:sz w:val="24"/>
          <w:szCs w:val="24"/>
        </w:rPr>
        <w:t xml:space="preserve">Hópurinn er sammála um að hlutdeildarsetning mundi auka sveigjanleika sjómanna í skipulagi veiða, með því að veiðarnar væru ekki lengur bundnar dagafjölda, og við það væri líklegt að sjómenn gætu fremur sneitt hjá óæskilegum </w:t>
      </w:r>
      <w:proofErr w:type="spellStart"/>
      <w:r>
        <w:rPr>
          <w:rFonts w:ascii="Times New Roman" w:hAnsi="Times New Roman" w:cs="Times New Roman"/>
          <w:sz w:val="24"/>
          <w:szCs w:val="24"/>
        </w:rPr>
        <w:t>meðafla</w:t>
      </w:r>
      <w:proofErr w:type="spellEnd"/>
      <w:r>
        <w:rPr>
          <w:rFonts w:ascii="Times New Roman" w:hAnsi="Times New Roman" w:cs="Times New Roman"/>
          <w:sz w:val="24"/>
          <w:szCs w:val="24"/>
        </w:rPr>
        <w:t>.</w:t>
      </w:r>
    </w:p>
    <w:p w:rsidR="009F5E00" w:rsidRPr="00276F94" w:rsidRDefault="009F5E00" w:rsidP="003434FE">
      <w:pPr>
        <w:rPr>
          <w:rFonts w:ascii="Times New Roman" w:hAnsi="Times New Roman" w:cs="Times New Roman"/>
          <w:b/>
          <w:i/>
          <w:sz w:val="24"/>
          <w:szCs w:val="24"/>
        </w:rPr>
      </w:pPr>
      <w:r w:rsidRPr="00276F94">
        <w:rPr>
          <w:rFonts w:ascii="Times New Roman" w:hAnsi="Times New Roman" w:cs="Times New Roman"/>
          <w:b/>
          <w:i/>
          <w:sz w:val="24"/>
          <w:szCs w:val="24"/>
        </w:rPr>
        <w:t xml:space="preserve">Fjöldi daga sem net mega liggja í sjó án </w:t>
      </w:r>
      <w:proofErr w:type="spellStart"/>
      <w:r w:rsidRPr="00276F94">
        <w:rPr>
          <w:rFonts w:ascii="Times New Roman" w:hAnsi="Times New Roman" w:cs="Times New Roman"/>
          <w:b/>
          <w:i/>
          <w:sz w:val="24"/>
          <w:szCs w:val="24"/>
        </w:rPr>
        <w:t>vitjana</w:t>
      </w:r>
      <w:proofErr w:type="spellEnd"/>
      <w:r w:rsidRPr="00276F94">
        <w:rPr>
          <w:rFonts w:ascii="Times New Roman" w:hAnsi="Times New Roman" w:cs="Times New Roman"/>
          <w:b/>
          <w:i/>
          <w:sz w:val="24"/>
          <w:szCs w:val="24"/>
        </w:rPr>
        <w:t>.</w:t>
      </w:r>
    </w:p>
    <w:p w:rsidR="00017055" w:rsidRDefault="009F5E00" w:rsidP="00017055">
      <w:pPr>
        <w:rPr>
          <w:rFonts w:ascii="Times New Roman" w:hAnsi="Times New Roman" w:cs="Times New Roman"/>
          <w:sz w:val="24"/>
          <w:szCs w:val="24"/>
        </w:rPr>
      </w:pPr>
      <w:r>
        <w:rPr>
          <w:rFonts w:ascii="Times New Roman" w:hAnsi="Times New Roman" w:cs="Times New Roman"/>
          <w:sz w:val="24"/>
          <w:szCs w:val="24"/>
        </w:rPr>
        <w:t xml:space="preserve">Hópurinn fékk kynningu á gögnum frá Hafrannsóknastofnun, sem sýna fram á að </w:t>
      </w:r>
      <w:proofErr w:type="spellStart"/>
      <w:r>
        <w:rPr>
          <w:rFonts w:ascii="Times New Roman" w:hAnsi="Times New Roman" w:cs="Times New Roman"/>
          <w:sz w:val="24"/>
          <w:szCs w:val="24"/>
        </w:rPr>
        <w:t>veiðanleiki</w:t>
      </w:r>
      <w:proofErr w:type="spellEnd"/>
      <w:r>
        <w:rPr>
          <w:rFonts w:ascii="Times New Roman" w:hAnsi="Times New Roman" w:cs="Times New Roman"/>
          <w:sz w:val="24"/>
          <w:szCs w:val="24"/>
        </w:rPr>
        <w:t xml:space="preserve"> neta er mestur fyrst og fer minnkandi dag frá degi</w:t>
      </w:r>
      <w:r w:rsidR="002F4B9E">
        <w:rPr>
          <w:rFonts w:ascii="Times New Roman" w:hAnsi="Times New Roman" w:cs="Times New Roman"/>
          <w:sz w:val="24"/>
          <w:szCs w:val="24"/>
        </w:rPr>
        <w:t>.</w:t>
      </w:r>
      <w:r w:rsidR="00017055" w:rsidRPr="00017055">
        <w:rPr>
          <w:rFonts w:ascii="Times New Roman" w:hAnsi="Times New Roman" w:cs="Times New Roman"/>
          <w:sz w:val="24"/>
          <w:szCs w:val="24"/>
        </w:rPr>
        <w:t xml:space="preserve"> </w:t>
      </w:r>
      <w:r w:rsidR="00017055">
        <w:rPr>
          <w:rFonts w:ascii="Times New Roman" w:hAnsi="Times New Roman" w:cs="Times New Roman"/>
          <w:sz w:val="24"/>
          <w:szCs w:val="24"/>
        </w:rPr>
        <w:t xml:space="preserve">Þetta var rætt við forsvarsmenn LS, sem staðfestu það sem sagt var um </w:t>
      </w:r>
      <w:proofErr w:type="spellStart"/>
      <w:r w:rsidR="00017055">
        <w:rPr>
          <w:rFonts w:ascii="Times New Roman" w:hAnsi="Times New Roman" w:cs="Times New Roman"/>
          <w:sz w:val="24"/>
          <w:szCs w:val="24"/>
        </w:rPr>
        <w:t>veiðanleika</w:t>
      </w:r>
      <w:proofErr w:type="spellEnd"/>
      <w:r w:rsidR="00017055">
        <w:rPr>
          <w:rFonts w:ascii="Times New Roman" w:hAnsi="Times New Roman" w:cs="Times New Roman"/>
          <w:sz w:val="24"/>
          <w:szCs w:val="24"/>
        </w:rPr>
        <w:t xml:space="preserve"> netanna. Á hinn bóginn sögðu þeir, að sjómenn vitjuðu almennt orðið um netin á eins til tveggja daga fresti, vegna þess að það væri hagkvæmt, og töldu enga ástæðu til að breyta reglunum. </w:t>
      </w:r>
    </w:p>
    <w:p w:rsidR="002F4B9E" w:rsidRDefault="002F4B9E" w:rsidP="003434FE">
      <w:pPr>
        <w:rPr>
          <w:rFonts w:ascii="Times New Roman" w:hAnsi="Times New Roman" w:cs="Times New Roman"/>
          <w:sz w:val="24"/>
          <w:szCs w:val="24"/>
        </w:rPr>
      </w:pPr>
    </w:p>
    <w:p w:rsidR="000A1886" w:rsidRDefault="000A1886" w:rsidP="002F4B9E">
      <w:pPr>
        <w:rPr>
          <w:rFonts w:ascii="Times New Roman" w:hAnsi="Times New Roman" w:cs="Times New Roman"/>
          <w:sz w:val="24"/>
          <w:szCs w:val="24"/>
          <w:lang w:val="en-US"/>
        </w:rPr>
      </w:pPr>
    </w:p>
    <w:p w:rsidR="00017055" w:rsidRDefault="00017055" w:rsidP="002F4B9E">
      <w:pPr>
        <w:rPr>
          <w:rFonts w:ascii="Times New Roman" w:hAnsi="Times New Roman" w:cs="Times New Roman"/>
          <w:sz w:val="24"/>
          <w:szCs w:val="24"/>
          <w:lang w:val="en-US"/>
        </w:rPr>
      </w:pPr>
      <w:r>
        <w:rPr>
          <w:rFonts w:ascii="Times New Roman" w:hAnsi="Times New Roman" w:cs="Times New Roman"/>
          <w:sz w:val="24"/>
          <w:szCs w:val="24"/>
          <w:lang w:val="en-US"/>
        </w:rPr>
        <w:t xml:space="preserve">Í </w:t>
      </w:r>
      <w:proofErr w:type="spellStart"/>
      <w:r>
        <w:rPr>
          <w:rFonts w:ascii="Times New Roman" w:hAnsi="Times New Roman" w:cs="Times New Roman"/>
          <w:sz w:val="24"/>
          <w:szCs w:val="24"/>
          <w:lang w:val="en-US"/>
        </w:rPr>
        <w:t>greiningu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Hafrannsóknastofnunar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eftirfarandi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fram</w:t>
      </w:r>
      <w:proofErr w:type="spellEnd"/>
      <w:r>
        <w:rPr>
          <w:rFonts w:ascii="Times New Roman" w:hAnsi="Times New Roman" w:cs="Times New Roman"/>
          <w:sz w:val="24"/>
          <w:szCs w:val="24"/>
          <w:lang w:val="en-US"/>
        </w:rPr>
        <w:t>:</w:t>
      </w:r>
    </w:p>
    <w:p w:rsidR="002F4B9E" w:rsidRPr="002F4B9E" w:rsidRDefault="002F4B9E" w:rsidP="002F4B9E">
      <w:pPr>
        <w:rPr>
          <w:rFonts w:ascii="Times New Roman" w:hAnsi="Times New Roman" w:cs="Times New Roman"/>
          <w:sz w:val="24"/>
          <w:szCs w:val="24"/>
          <w:lang w:val="en-US"/>
        </w:rPr>
      </w:pPr>
      <w:proofErr w:type="spellStart"/>
      <w:r w:rsidRPr="002F4B9E">
        <w:rPr>
          <w:rFonts w:ascii="Times New Roman" w:hAnsi="Times New Roman" w:cs="Times New Roman"/>
          <w:sz w:val="24"/>
          <w:szCs w:val="24"/>
          <w:lang w:val="en-US"/>
        </w:rPr>
        <w:t>Samkvæmt</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afladagbókum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grásleppubáta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30% </w:t>
      </w:r>
      <w:proofErr w:type="spellStart"/>
      <w:r w:rsidRPr="002F4B9E">
        <w:rPr>
          <w:rFonts w:ascii="Times New Roman" w:hAnsi="Times New Roman" w:cs="Times New Roman"/>
          <w:sz w:val="24"/>
          <w:szCs w:val="24"/>
          <w:lang w:val="en-US"/>
        </w:rPr>
        <w:t>neta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vitjað</w:t>
      </w:r>
      <w:proofErr w:type="spellEnd"/>
      <w:r w:rsidRPr="002F4B9E">
        <w:rPr>
          <w:rFonts w:ascii="Times New Roman" w:hAnsi="Times New Roman" w:cs="Times New Roman"/>
          <w:sz w:val="24"/>
          <w:szCs w:val="24"/>
          <w:lang w:val="en-US"/>
        </w:rPr>
        <w:t xml:space="preserve"> á </w:t>
      </w:r>
      <w:proofErr w:type="spellStart"/>
      <w:r w:rsidRPr="002F4B9E">
        <w:rPr>
          <w:rFonts w:ascii="Times New Roman" w:hAnsi="Times New Roman" w:cs="Times New Roman"/>
          <w:sz w:val="24"/>
          <w:szCs w:val="24"/>
          <w:lang w:val="en-US"/>
        </w:rPr>
        <w:t>eins</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til</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tveggja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fresti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en</w:t>
      </w:r>
      <w:proofErr w:type="spellEnd"/>
      <w:r w:rsidRPr="002F4B9E">
        <w:rPr>
          <w:rFonts w:ascii="Times New Roman" w:hAnsi="Times New Roman" w:cs="Times New Roman"/>
          <w:sz w:val="24"/>
          <w:szCs w:val="24"/>
          <w:lang w:val="en-US"/>
        </w:rPr>
        <w:t xml:space="preserve"> 60% á </w:t>
      </w:r>
      <w:proofErr w:type="spellStart"/>
      <w:r w:rsidRPr="002F4B9E">
        <w:rPr>
          <w:rFonts w:ascii="Times New Roman" w:hAnsi="Times New Roman" w:cs="Times New Roman"/>
          <w:sz w:val="24"/>
          <w:szCs w:val="24"/>
          <w:lang w:val="en-US"/>
        </w:rPr>
        <w:t>þriggja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fresti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eða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oftar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Gögnin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sýna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einnig</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veiðanleiki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netanna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minnkar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tímanum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þannig</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lítill</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munur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á </w:t>
      </w:r>
      <w:proofErr w:type="spellStart"/>
      <w:r w:rsidRPr="002F4B9E">
        <w:rPr>
          <w:rFonts w:ascii="Times New Roman" w:hAnsi="Times New Roman" w:cs="Times New Roman"/>
          <w:sz w:val="24"/>
          <w:szCs w:val="24"/>
          <w:lang w:val="en-US"/>
        </w:rPr>
        <w:t>veiði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eftir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tvo</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eða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fjóra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Liggi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netin</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fjóra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skemmist</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þorskur</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annar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meðafli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grásleppan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þolnari</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getur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lifað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fjóra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netum</w:t>
      </w:r>
      <w:proofErr w:type="spellEnd"/>
      <w:r w:rsidRPr="002F4B9E">
        <w:rPr>
          <w:rFonts w:ascii="Times New Roman" w:hAnsi="Times New Roman" w:cs="Times New Roman"/>
          <w:sz w:val="24"/>
          <w:szCs w:val="24"/>
          <w:lang w:val="en-US"/>
        </w:rPr>
        <w:t>.</w:t>
      </w:r>
    </w:p>
    <w:p w:rsidR="002F4B9E" w:rsidRDefault="002F4B9E" w:rsidP="002F4B9E">
      <w:pPr>
        <w:rPr>
          <w:rFonts w:ascii="Times New Roman" w:hAnsi="Times New Roman" w:cs="Times New Roman"/>
          <w:sz w:val="24"/>
          <w:szCs w:val="24"/>
          <w:lang w:val="en-US"/>
        </w:rPr>
      </w:pPr>
      <w:proofErr w:type="spellStart"/>
      <w:r w:rsidRPr="002F4B9E">
        <w:rPr>
          <w:rFonts w:ascii="Times New Roman" w:hAnsi="Times New Roman" w:cs="Times New Roman"/>
          <w:sz w:val="24"/>
          <w:szCs w:val="24"/>
          <w:lang w:val="en-US"/>
        </w:rPr>
        <w:t>Stytting</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tíma</w:t>
      </w:r>
      <w:proofErr w:type="spellEnd"/>
      <w:r w:rsidRPr="002F4B9E">
        <w:rPr>
          <w:rFonts w:ascii="Times New Roman" w:hAnsi="Times New Roman" w:cs="Times New Roman"/>
          <w:sz w:val="24"/>
          <w:szCs w:val="24"/>
          <w:lang w:val="en-US"/>
        </w:rPr>
        <w:t xml:space="preserve"> milli </w:t>
      </w:r>
      <w:proofErr w:type="spellStart"/>
      <w:r w:rsidRPr="002F4B9E">
        <w:rPr>
          <w:rFonts w:ascii="Times New Roman" w:hAnsi="Times New Roman" w:cs="Times New Roman"/>
          <w:sz w:val="24"/>
          <w:szCs w:val="24"/>
          <w:lang w:val="en-US"/>
        </w:rPr>
        <w:t>vitjana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eykur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veiði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w:t>
      </w:r>
      <w:proofErr w:type="spellEnd"/>
      <w:r w:rsidRPr="002F4B9E">
        <w:rPr>
          <w:rFonts w:ascii="Times New Roman" w:hAnsi="Times New Roman" w:cs="Times New Roman"/>
          <w:sz w:val="24"/>
          <w:szCs w:val="24"/>
          <w:lang w:val="en-US"/>
        </w:rPr>
        <w:t xml:space="preserve">. net </w:t>
      </w:r>
      <w:proofErr w:type="spellStart"/>
      <w:r w:rsidRPr="002F4B9E">
        <w:rPr>
          <w:rFonts w:ascii="Times New Roman" w:hAnsi="Times New Roman" w:cs="Times New Roman"/>
          <w:sz w:val="24"/>
          <w:szCs w:val="24"/>
          <w:lang w:val="en-US"/>
        </w:rPr>
        <w:t>sem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vitjað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um á </w:t>
      </w:r>
      <w:proofErr w:type="spellStart"/>
      <w:r w:rsidRPr="002F4B9E">
        <w:rPr>
          <w:rFonts w:ascii="Times New Roman" w:hAnsi="Times New Roman" w:cs="Times New Roman"/>
          <w:sz w:val="24"/>
          <w:szCs w:val="24"/>
          <w:lang w:val="en-US"/>
        </w:rPr>
        <w:t>tveggja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fresti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yfir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ákveðið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tímabil</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skilar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meiri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afla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en</w:t>
      </w:r>
      <w:proofErr w:type="spellEnd"/>
      <w:r w:rsidRPr="002F4B9E">
        <w:rPr>
          <w:rFonts w:ascii="Times New Roman" w:hAnsi="Times New Roman" w:cs="Times New Roman"/>
          <w:sz w:val="24"/>
          <w:szCs w:val="24"/>
          <w:lang w:val="en-US"/>
        </w:rPr>
        <w:t xml:space="preserve"> net </w:t>
      </w:r>
      <w:proofErr w:type="spellStart"/>
      <w:r w:rsidRPr="002F4B9E">
        <w:rPr>
          <w:rFonts w:ascii="Times New Roman" w:hAnsi="Times New Roman" w:cs="Times New Roman"/>
          <w:sz w:val="24"/>
          <w:szCs w:val="24"/>
          <w:lang w:val="en-US"/>
        </w:rPr>
        <w:t>sem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vitjað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um </w:t>
      </w:r>
      <w:proofErr w:type="spellStart"/>
      <w:r w:rsidRPr="002F4B9E">
        <w:rPr>
          <w:rFonts w:ascii="Times New Roman" w:hAnsi="Times New Roman" w:cs="Times New Roman"/>
          <w:sz w:val="24"/>
          <w:szCs w:val="24"/>
          <w:lang w:val="en-US"/>
        </w:rPr>
        <w:t>fjórða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hvern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w:t>
      </w:r>
      <w:proofErr w:type="spellEnd"/>
      <w:r w:rsidRPr="002F4B9E">
        <w:rPr>
          <w:rFonts w:ascii="Times New Roman" w:hAnsi="Times New Roman" w:cs="Times New Roman"/>
          <w:sz w:val="24"/>
          <w:szCs w:val="24"/>
          <w:lang w:val="en-US"/>
        </w:rPr>
        <w:t xml:space="preserve"> á </w:t>
      </w:r>
      <w:proofErr w:type="spellStart"/>
      <w:r w:rsidRPr="002F4B9E">
        <w:rPr>
          <w:rFonts w:ascii="Times New Roman" w:hAnsi="Times New Roman" w:cs="Times New Roman"/>
          <w:sz w:val="24"/>
          <w:szCs w:val="24"/>
          <w:lang w:val="en-US"/>
        </w:rPr>
        <w:t>sama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tíma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Ætla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má</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lastRenderedPageBreak/>
        <w:t>margfeldið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fjölda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báta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veiðidaga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heildar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netadagar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hafi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áhrif</w:t>
      </w:r>
      <w:proofErr w:type="spellEnd"/>
      <w:r w:rsidRPr="002F4B9E">
        <w:rPr>
          <w:rFonts w:ascii="Times New Roman" w:hAnsi="Times New Roman" w:cs="Times New Roman"/>
          <w:sz w:val="24"/>
          <w:szCs w:val="24"/>
          <w:lang w:val="en-US"/>
        </w:rPr>
        <w:t xml:space="preserve"> á </w:t>
      </w:r>
      <w:proofErr w:type="spellStart"/>
      <w:r w:rsidRPr="002F4B9E">
        <w:rPr>
          <w:rFonts w:ascii="Times New Roman" w:hAnsi="Times New Roman" w:cs="Times New Roman"/>
          <w:sz w:val="24"/>
          <w:szCs w:val="24"/>
          <w:lang w:val="en-US"/>
        </w:rPr>
        <w:t>það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hversu</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mikið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fugli</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spendýrum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veiðist</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netin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því</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breyta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vissum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þáttum</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veiðireglugerðum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má</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fækka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án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þess</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minnka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afla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því</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stytta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tíma</w:t>
      </w:r>
      <w:proofErr w:type="spellEnd"/>
      <w:r w:rsidRPr="002F4B9E">
        <w:rPr>
          <w:rFonts w:ascii="Times New Roman" w:hAnsi="Times New Roman" w:cs="Times New Roman"/>
          <w:sz w:val="24"/>
          <w:szCs w:val="24"/>
          <w:lang w:val="en-US"/>
        </w:rPr>
        <w:t xml:space="preserve"> milli </w:t>
      </w:r>
      <w:proofErr w:type="spellStart"/>
      <w:r w:rsidRPr="002F4B9E">
        <w:rPr>
          <w:rFonts w:ascii="Times New Roman" w:hAnsi="Times New Roman" w:cs="Times New Roman"/>
          <w:sz w:val="24"/>
          <w:szCs w:val="24"/>
          <w:lang w:val="en-US"/>
        </w:rPr>
        <w:t>vitjana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úr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fjórum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dögum</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tvo</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stytta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hámarkslengd</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úr</w:t>
      </w:r>
      <w:proofErr w:type="spellEnd"/>
      <w:r w:rsidRPr="002F4B9E">
        <w:rPr>
          <w:rFonts w:ascii="Times New Roman" w:hAnsi="Times New Roman" w:cs="Times New Roman"/>
          <w:sz w:val="24"/>
          <w:szCs w:val="24"/>
          <w:lang w:val="en-US"/>
        </w:rPr>
        <w:t xml:space="preserve"> 7500 m í 3250 m </w:t>
      </w:r>
      <w:proofErr w:type="spellStart"/>
      <w:r w:rsidRPr="002F4B9E">
        <w:rPr>
          <w:rFonts w:ascii="Times New Roman" w:hAnsi="Times New Roman" w:cs="Times New Roman"/>
          <w:sz w:val="24"/>
          <w:szCs w:val="24"/>
          <w:lang w:val="en-US"/>
        </w:rPr>
        <w:t>en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fjölga</w:t>
      </w:r>
      <w:proofErr w:type="spellEnd"/>
      <w:r w:rsidRPr="002F4B9E">
        <w:rPr>
          <w:rFonts w:ascii="Times New Roman" w:hAnsi="Times New Roman" w:cs="Times New Roman"/>
          <w:sz w:val="24"/>
          <w:szCs w:val="24"/>
          <w:lang w:val="en-US"/>
        </w:rPr>
        <w:t xml:space="preserve"> um </w:t>
      </w:r>
      <w:proofErr w:type="spellStart"/>
      <w:r w:rsidRPr="002F4B9E">
        <w:rPr>
          <w:rFonts w:ascii="Times New Roman" w:hAnsi="Times New Roman" w:cs="Times New Roman"/>
          <w:sz w:val="24"/>
          <w:szCs w:val="24"/>
          <w:lang w:val="en-US"/>
        </w:rPr>
        <w:t>leið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veiðidögum</w:t>
      </w:r>
      <w:proofErr w:type="spellEnd"/>
      <w:r w:rsidRPr="002F4B9E">
        <w:rPr>
          <w:rFonts w:ascii="Times New Roman" w:hAnsi="Times New Roman" w:cs="Times New Roman"/>
          <w:sz w:val="24"/>
          <w:szCs w:val="24"/>
          <w:lang w:val="en-US"/>
        </w:rPr>
        <w:t xml:space="preserve"> í 63, mundi “</w:t>
      </w:r>
      <w:proofErr w:type="spellStart"/>
      <w:r w:rsidRPr="002F4B9E">
        <w:rPr>
          <w:rFonts w:ascii="Times New Roman" w:hAnsi="Times New Roman" w:cs="Times New Roman"/>
          <w:sz w:val="24"/>
          <w:szCs w:val="24"/>
          <w:lang w:val="en-US"/>
        </w:rPr>
        <w:t>netadögum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fækka</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heild</w:t>
      </w:r>
      <w:proofErr w:type="spellEnd"/>
      <w:r w:rsidRPr="002F4B9E">
        <w:rPr>
          <w:rFonts w:ascii="Times New Roman" w:hAnsi="Times New Roman" w:cs="Times New Roman"/>
          <w:sz w:val="24"/>
          <w:szCs w:val="24"/>
          <w:lang w:val="en-US"/>
        </w:rPr>
        <w:t xml:space="preserve"> um 30% </w:t>
      </w:r>
      <w:proofErr w:type="spellStart"/>
      <w:r w:rsidRPr="002F4B9E">
        <w:rPr>
          <w:rFonts w:ascii="Times New Roman" w:hAnsi="Times New Roman" w:cs="Times New Roman"/>
          <w:sz w:val="24"/>
          <w:szCs w:val="24"/>
          <w:lang w:val="en-US"/>
        </w:rPr>
        <w:t>án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þess</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grásleppuafli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minnkaði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Þetta</w:t>
      </w:r>
      <w:proofErr w:type="spellEnd"/>
      <w:r w:rsidRPr="002F4B9E">
        <w:rPr>
          <w:rFonts w:ascii="Times New Roman" w:hAnsi="Times New Roman" w:cs="Times New Roman"/>
          <w:sz w:val="24"/>
          <w:szCs w:val="24"/>
          <w:lang w:val="en-US"/>
        </w:rPr>
        <w:t xml:space="preserve"> mundi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líkindum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fækka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fuglum</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spendýrum</w:t>
      </w:r>
      <w:proofErr w:type="spellEnd"/>
      <w:r w:rsidRPr="002F4B9E">
        <w:rPr>
          <w:rFonts w:ascii="Times New Roman" w:hAnsi="Times New Roman" w:cs="Times New Roman"/>
          <w:sz w:val="24"/>
          <w:szCs w:val="24"/>
          <w:lang w:val="en-US"/>
        </w:rPr>
        <w:t xml:space="preserve"> í </w:t>
      </w:r>
      <w:proofErr w:type="spellStart"/>
      <w:r w:rsidRPr="002F4B9E">
        <w:rPr>
          <w:rFonts w:ascii="Times New Roman" w:hAnsi="Times New Roman" w:cs="Times New Roman"/>
          <w:sz w:val="24"/>
          <w:szCs w:val="24"/>
          <w:lang w:val="en-US"/>
        </w:rPr>
        <w:t>netum</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einnig</w:t>
      </w:r>
      <w:proofErr w:type="spellEnd"/>
      <w:r w:rsidRPr="002F4B9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minnka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magn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skemmdum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þorski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Gallinn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þessa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breytingu</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veiðiferðum</w:t>
      </w:r>
      <w:proofErr w:type="spellEnd"/>
      <w:r w:rsidRPr="002F4B9E">
        <w:rPr>
          <w:rFonts w:ascii="Times New Roman" w:hAnsi="Times New Roman" w:cs="Times New Roman"/>
          <w:sz w:val="24"/>
          <w:szCs w:val="24"/>
          <w:lang w:val="en-US"/>
        </w:rPr>
        <w:t xml:space="preserve"> mundi </w:t>
      </w:r>
      <w:proofErr w:type="spellStart"/>
      <w:r w:rsidRPr="002F4B9E">
        <w:rPr>
          <w:rFonts w:ascii="Times New Roman" w:hAnsi="Times New Roman" w:cs="Times New Roman"/>
          <w:sz w:val="24"/>
          <w:szCs w:val="24"/>
          <w:lang w:val="en-US"/>
        </w:rPr>
        <w:t>fjölga</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olíunotkun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aukast</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m.v</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sama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afla</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einnig</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yrði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meiri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skörun</w:t>
      </w:r>
      <w:proofErr w:type="spellEnd"/>
      <w:r w:rsidRPr="002F4B9E">
        <w:rPr>
          <w:rFonts w:ascii="Times New Roman" w:hAnsi="Times New Roman" w:cs="Times New Roman"/>
          <w:sz w:val="24"/>
          <w:szCs w:val="24"/>
          <w:lang w:val="en-US"/>
        </w:rPr>
        <w:t xml:space="preserve"> milli </w:t>
      </w:r>
      <w:proofErr w:type="spellStart"/>
      <w:r w:rsidRPr="002F4B9E">
        <w:rPr>
          <w:rFonts w:ascii="Times New Roman" w:hAnsi="Times New Roman" w:cs="Times New Roman"/>
          <w:sz w:val="24"/>
          <w:szCs w:val="24"/>
          <w:lang w:val="en-US"/>
        </w:rPr>
        <w:t>gásleppuveiða</w:t>
      </w:r>
      <w:proofErr w:type="spellEnd"/>
      <w:r w:rsidRPr="002F4B9E">
        <w:rPr>
          <w:rFonts w:ascii="Times New Roman" w:hAnsi="Times New Roman" w:cs="Times New Roman"/>
          <w:sz w:val="24"/>
          <w:szCs w:val="24"/>
          <w:lang w:val="en-US"/>
        </w:rPr>
        <w:t xml:space="preserve"> og </w:t>
      </w:r>
      <w:proofErr w:type="spellStart"/>
      <w:r w:rsidRPr="002F4B9E">
        <w:rPr>
          <w:rFonts w:ascii="Times New Roman" w:hAnsi="Times New Roman" w:cs="Times New Roman"/>
          <w:sz w:val="24"/>
          <w:szCs w:val="24"/>
          <w:lang w:val="en-US"/>
        </w:rPr>
        <w:t>strandveiða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Þá</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má</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nefna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þeir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sjómenn</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sem</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nú</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þegar</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vitja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sinna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daglega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eða</w:t>
      </w:r>
      <w:proofErr w:type="spellEnd"/>
      <w:r w:rsidRPr="002F4B9E">
        <w:rPr>
          <w:rFonts w:ascii="Times New Roman" w:hAnsi="Times New Roman" w:cs="Times New Roman"/>
          <w:sz w:val="24"/>
          <w:szCs w:val="24"/>
          <w:lang w:val="en-US"/>
        </w:rPr>
        <w:t xml:space="preserve"> á </w:t>
      </w:r>
      <w:proofErr w:type="spellStart"/>
      <w:r w:rsidRPr="002F4B9E">
        <w:rPr>
          <w:rFonts w:ascii="Times New Roman" w:hAnsi="Times New Roman" w:cs="Times New Roman"/>
          <w:sz w:val="24"/>
          <w:szCs w:val="24"/>
          <w:lang w:val="en-US"/>
        </w:rPr>
        <w:t>tveggja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daga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fresti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munu</w:t>
      </w:r>
      <w:proofErr w:type="spellEnd"/>
      <w:r w:rsidRPr="002F4B9E">
        <w:rPr>
          <w:rFonts w:ascii="Times New Roman" w:hAnsi="Times New Roman" w:cs="Times New Roman"/>
          <w:sz w:val="24"/>
          <w:szCs w:val="24"/>
          <w:lang w:val="en-US"/>
        </w:rPr>
        <w:t xml:space="preserve"> tapa </w:t>
      </w:r>
      <w:proofErr w:type="spellStart"/>
      <w:r w:rsidRPr="002F4B9E">
        <w:rPr>
          <w:rFonts w:ascii="Times New Roman" w:hAnsi="Times New Roman" w:cs="Times New Roman"/>
          <w:sz w:val="24"/>
          <w:szCs w:val="24"/>
          <w:lang w:val="en-US"/>
        </w:rPr>
        <w:t>eitthvað</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vegna</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færri</w:t>
      </w:r>
      <w:proofErr w:type="spellEnd"/>
      <w:r w:rsidRPr="002F4B9E">
        <w:rPr>
          <w:rFonts w:ascii="Times New Roman" w:hAnsi="Times New Roman" w:cs="Times New Roman"/>
          <w:sz w:val="24"/>
          <w:szCs w:val="24"/>
          <w:lang w:val="en-US"/>
        </w:rPr>
        <w:t xml:space="preserve"> </w:t>
      </w:r>
      <w:proofErr w:type="spellStart"/>
      <w:r w:rsidRPr="002F4B9E">
        <w:rPr>
          <w:rFonts w:ascii="Times New Roman" w:hAnsi="Times New Roman" w:cs="Times New Roman"/>
          <w:sz w:val="24"/>
          <w:szCs w:val="24"/>
          <w:lang w:val="en-US"/>
        </w:rPr>
        <w:t>neta</w:t>
      </w:r>
      <w:proofErr w:type="spellEnd"/>
      <w:r w:rsidRPr="002F4B9E">
        <w:rPr>
          <w:rFonts w:ascii="Times New Roman" w:hAnsi="Times New Roman" w:cs="Times New Roman"/>
          <w:sz w:val="24"/>
          <w:szCs w:val="24"/>
          <w:lang w:val="en-US"/>
        </w:rPr>
        <w:t>.</w:t>
      </w:r>
    </w:p>
    <w:p w:rsidR="000A1886" w:rsidRDefault="000A1886" w:rsidP="002F4B9E">
      <w:pPr>
        <w:rPr>
          <w:rFonts w:ascii="Times New Roman" w:hAnsi="Times New Roman" w:cs="Times New Roman"/>
          <w:sz w:val="24"/>
          <w:szCs w:val="24"/>
          <w:lang w:val="en-US"/>
        </w:rPr>
      </w:pPr>
    </w:p>
    <w:p w:rsidR="00017055" w:rsidRPr="009C7032" w:rsidRDefault="00017055" w:rsidP="000A188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en-US"/>
        </w:rPr>
      </w:pPr>
      <w:r w:rsidRPr="000A1886">
        <w:rPr>
          <w:rFonts w:ascii="Times New Roman" w:hAnsi="Times New Roman" w:cs="Times New Roman"/>
          <w:b/>
          <w:sz w:val="24"/>
          <w:szCs w:val="24"/>
          <w:lang w:val="en-US"/>
        </w:rPr>
        <w:t xml:space="preserve">Í </w:t>
      </w:r>
      <w:proofErr w:type="spellStart"/>
      <w:r w:rsidRPr="000A1886">
        <w:rPr>
          <w:rFonts w:ascii="Times New Roman" w:hAnsi="Times New Roman" w:cs="Times New Roman"/>
          <w:b/>
          <w:sz w:val="24"/>
          <w:szCs w:val="24"/>
          <w:lang w:val="en-US"/>
        </w:rPr>
        <w:t>ljósi</w:t>
      </w:r>
      <w:proofErr w:type="spellEnd"/>
      <w:r w:rsidRPr="000A1886">
        <w:rPr>
          <w:rFonts w:ascii="Times New Roman" w:hAnsi="Times New Roman" w:cs="Times New Roman"/>
          <w:b/>
          <w:sz w:val="24"/>
          <w:szCs w:val="24"/>
          <w:lang w:val="en-US"/>
        </w:rPr>
        <w:t xml:space="preserve"> </w:t>
      </w:r>
      <w:proofErr w:type="spellStart"/>
      <w:r w:rsidRPr="000A1886">
        <w:rPr>
          <w:rFonts w:ascii="Times New Roman" w:hAnsi="Times New Roman" w:cs="Times New Roman"/>
          <w:b/>
          <w:sz w:val="24"/>
          <w:szCs w:val="24"/>
          <w:lang w:val="en-US"/>
        </w:rPr>
        <w:t>þessara</w:t>
      </w:r>
      <w:proofErr w:type="spellEnd"/>
      <w:r w:rsidRPr="000A1886">
        <w:rPr>
          <w:rFonts w:ascii="Times New Roman" w:hAnsi="Times New Roman" w:cs="Times New Roman"/>
          <w:b/>
          <w:sz w:val="24"/>
          <w:szCs w:val="24"/>
          <w:lang w:val="en-US"/>
        </w:rPr>
        <w:t xml:space="preserve"> </w:t>
      </w:r>
      <w:proofErr w:type="spellStart"/>
      <w:r w:rsidRPr="000A1886">
        <w:rPr>
          <w:rFonts w:ascii="Times New Roman" w:hAnsi="Times New Roman" w:cs="Times New Roman"/>
          <w:b/>
          <w:sz w:val="24"/>
          <w:szCs w:val="24"/>
          <w:lang w:val="en-US"/>
        </w:rPr>
        <w:t>upplýsinga</w:t>
      </w:r>
      <w:proofErr w:type="spellEnd"/>
      <w:r w:rsidRPr="000A1886">
        <w:rPr>
          <w:rFonts w:ascii="Times New Roman" w:hAnsi="Times New Roman" w:cs="Times New Roman"/>
          <w:b/>
          <w:sz w:val="24"/>
          <w:szCs w:val="24"/>
          <w:lang w:val="en-US"/>
        </w:rPr>
        <w:t xml:space="preserve"> </w:t>
      </w:r>
      <w:proofErr w:type="spellStart"/>
      <w:r w:rsidRPr="000A1886">
        <w:rPr>
          <w:rFonts w:ascii="Times New Roman" w:hAnsi="Times New Roman" w:cs="Times New Roman"/>
          <w:b/>
          <w:sz w:val="24"/>
          <w:szCs w:val="24"/>
          <w:lang w:val="en-US"/>
        </w:rPr>
        <w:t>telur</w:t>
      </w:r>
      <w:proofErr w:type="spellEnd"/>
      <w:r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vinnuhópurinn</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vafalítið</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að</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tíðari</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vitjanir</w:t>
      </w:r>
      <w:proofErr w:type="spellEnd"/>
      <w:r w:rsidR="009C7032" w:rsidRPr="000A1886">
        <w:rPr>
          <w:rFonts w:ascii="Times New Roman" w:hAnsi="Times New Roman" w:cs="Times New Roman"/>
          <w:b/>
          <w:sz w:val="24"/>
          <w:szCs w:val="24"/>
          <w:lang w:val="en-US"/>
        </w:rPr>
        <w:t xml:space="preserve"> og </w:t>
      </w:r>
      <w:proofErr w:type="spellStart"/>
      <w:r w:rsidR="009C7032" w:rsidRPr="000A1886">
        <w:rPr>
          <w:rFonts w:ascii="Times New Roman" w:hAnsi="Times New Roman" w:cs="Times New Roman"/>
          <w:b/>
          <w:sz w:val="24"/>
          <w:szCs w:val="24"/>
          <w:lang w:val="en-US"/>
        </w:rPr>
        <w:t>fækkun</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neta</w:t>
      </w:r>
      <w:proofErr w:type="spellEnd"/>
      <w:r w:rsidR="009C7032" w:rsidRPr="000A1886">
        <w:rPr>
          <w:rFonts w:ascii="Times New Roman" w:hAnsi="Times New Roman" w:cs="Times New Roman"/>
          <w:b/>
          <w:sz w:val="24"/>
          <w:szCs w:val="24"/>
          <w:lang w:val="en-US"/>
        </w:rPr>
        <w:t xml:space="preserve"> muni </w:t>
      </w:r>
      <w:proofErr w:type="spellStart"/>
      <w:r w:rsidR="009C7032" w:rsidRPr="000A1886">
        <w:rPr>
          <w:rFonts w:ascii="Times New Roman" w:hAnsi="Times New Roman" w:cs="Times New Roman"/>
          <w:b/>
          <w:sz w:val="24"/>
          <w:szCs w:val="24"/>
          <w:lang w:val="en-US"/>
        </w:rPr>
        <w:t>draga</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úr</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óæskilegum</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meðafla</w:t>
      </w:r>
      <w:proofErr w:type="spellEnd"/>
      <w:r w:rsidR="009C7032" w:rsidRPr="000A1886">
        <w:rPr>
          <w:rFonts w:ascii="Times New Roman" w:hAnsi="Times New Roman" w:cs="Times New Roman"/>
          <w:b/>
          <w:sz w:val="24"/>
          <w:szCs w:val="24"/>
          <w:lang w:val="en-US"/>
        </w:rPr>
        <w:t xml:space="preserve"> og </w:t>
      </w:r>
      <w:proofErr w:type="spellStart"/>
      <w:r w:rsidR="009C7032" w:rsidRPr="000A1886">
        <w:rPr>
          <w:rFonts w:ascii="Times New Roman" w:hAnsi="Times New Roman" w:cs="Times New Roman"/>
          <w:b/>
          <w:sz w:val="24"/>
          <w:szCs w:val="24"/>
          <w:lang w:val="en-US"/>
        </w:rPr>
        <w:t>bæta</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þannig</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umgengni</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við</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auðlindina</w:t>
      </w:r>
      <w:proofErr w:type="spellEnd"/>
      <w:r w:rsidR="009C7032" w:rsidRPr="000A1886">
        <w:rPr>
          <w:rFonts w:ascii="Times New Roman" w:hAnsi="Times New Roman" w:cs="Times New Roman"/>
          <w:b/>
          <w:sz w:val="24"/>
          <w:szCs w:val="24"/>
          <w:lang w:val="en-US"/>
        </w:rPr>
        <w:t xml:space="preserve">, og </w:t>
      </w:r>
      <w:proofErr w:type="spellStart"/>
      <w:r w:rsidR="009C7032" w:rsidRPr="000A1886">
        <w:rPr>
          <w:rFonts w:ascii="Times New Roman" w:hAnsi="Times New Roman" w:cs="Times New Roman"/>
          <w:b/>
          <w:sz w:val="24"/>
          <w:szCs w:val="24"/>
          <w:lang w:val="en-US"/>
        </w:rPr>
        <w:t>leggur</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hópurinn</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til</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að</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reglum</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verði</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breytt</w:t>
      </w:r>
      <w:proofErr w:type="spellEnd"/>
      <w:r w:rsidR="009C7032" w:rsidRPr="000A1886">
        <w:rPr>
          <w:rFonts w:ascii="Times New Roman" w:hAnsi="Times New Roman" w:cs="Times New Roman"/>
          <w:b/>
          <w:sz w:val="24"/>
          <w:szCs w:val="24"/>
          <w:lang w:val="en-US"/>
        </w:rPr>
        <w:t xml:space="preserve"> í </w:t>
      </w:r>
      <w:proofErr w:type="spellStart"/>
      <w:r w:rsidR="009C7032" w:rsidRPr="000A1886">
        <w:rPr>
          <w:rFonts w:ascii="Times New Roman" w:hAnsi="Times New Roman" w:cs="Times New Roman"/>
          <w:b/>
          <w:sz w:val="24"/>
          <w:szCs w:val="24"/>
          <w:lang w:val="en-US"/>
        </w:rPr>
        <w:t>þá</w:t>
      </w:r>
      <w:proofErr w:type="spellEnd"/>
      <w:r w:rsidR="009C7032" w:rsidRPr="000A1886">
        <w:rPr>
          <w:rFonts w:ascii="Times New Roman" w:hAnsi="Times New Roman" w:cs="Times New Roman"/>
          <w:b/>
          <w:sz w:val="24"/>
          <w:szCs w:val="24"/>
          <w:lang w:val="en-US"/>
        </w:rPr>
        <w:t xml:space="preserve"> </w:t>
      </w:r>
      <w:proofErr w:type="spellStart"/>
      <w:r w:rsidR="009C7032" w:rsidRPr="000A1886">
        <w:rPr>
          <w:rFonts w:ascii="Times New Roman" w:hAnsi="Times New Roman" w:cs="Times New Roman"/>
          <w:b/>
          <w:sz w:val="24"/>
          <w:szCs w:val="24"/>
          <w:lang w:val="en-US"/>
        </w:rPr>
        <w:t>veru</w:t>
      </w:r>
      <w:proofErr w:type="spellEnd"/>
      <w:r w:rsidR="009C7032" w:rsidRPr="000A1886">
        <w:rPr>
          <w:rFonts w:ascii="Times New Roman" w:hAnsi="Times New Roman" w:cs="Times New Roman"/>
          <w:b/>
          <w:sz w:val="24"/>
          <w:szCs w:val="24"/>
          <w:lang w:val="en-US"/>
        </w:rPr>
        <w:t>.</w:t>
      </w:r>
    </w:p>
    <w:p w:rsidR="002F4B9E" w:rsidRDefault="002F4B9E" w:rsidP="003434FE">
      <w:pPr>
        <w:rPr>
          <w:rFonts w:ascii="Times New Roman" w:hAnsi="Times New Roman" w:cs="Times New Roman"/>
          <w:sz w:val="24"/>
          <w:szCs w:val="24"/>
        </w:rPr>
      </w:pPr>
    </w:p>
    <w:p w:rsidR="009F5E00" w:rsidRPr="00C333D2" w:rsidRDefault="00276F94" w:rsidP="003434FE">
      <w:pPr>
        <w:rPr>
          <w:rFonts w:ascii="Times New Roman" w:hAnsi="Times New Roman" w:cs="Times New Roman"/>
          <w:b/>
          <w:i/>
          <w:sz w:val="24"/>
          <w:szCs w:val="24"/>
        </w:rPr>
      </w:pPr>
      <w:r w:rsidRPr="00C333D2">
        <w:rPr>
          <w:rFonts w:ascii="Times New Roman" w:hAnsi="Times New Roman" w:cs="Times New Roman"/>
          <w:b/>
          <w:i/>
          <w:sz w:val="24"/>
          <w:szCs w:val="24"/>
        </w:rPr>
        <w:t>Kvótaleigupottur.</w:t>
      </w:r>
    </w:p>
    <w:p w:rsidR="00276F94" w:rsidRDefault="00276F94" w:rsidP="003434FE">
      <w:pPr>
        <w:rPr>
          <w:rFonts w:ascii="Times New Roman" w:hAnsi="Times New Roman" w:cs="Times New Roman"/>
          <w:sz w:val="24"/>
          <w:szCs w:val="24"/>
        </w:rPr>
      </w:pPr>
      <w:r>
        <w:rPr>
          <w:rFonts w:ascii="Times New Roman" w:hAnsi="Times New Roman" w:cs="Times New Roman"/>
          <w:sz w:val="24"/>
          <w:szCs w:val="24"/>
        </w:rPr>
        <w:t>Það kom fram hjá forsvarsmönnum LS, að meginástæðan fyrir brottkasti á þorski væri sú að oft væri engan kvóta að fá á markaði, og því ættu kvótalausir grásleppusjómenn engra kosta völ.</w:t>
      </w:r>
    </w:p>
    <w:p w:rsidR="00E747B2" w:rsidRDefault="00683F5A" w:rsidP="003434FE">
      <w:pPr>
        <w:rPr>
          <w:rFonts w:ascii="Times New Roman" w:hAnsi="Times New Roman" w:cs="Times New Roman"/>
          <w:sz w:val="24"/>
          <w:szCs w:val="24"/>
        </w:rPr>
      </w:pPr>
      <w:r>
        <w:rPr>
          <w:rFonts w:ascii="Times New Roman" w:hAnsi="Times New Roman" w:cs="Times New Roman"/>
          <w:sz w:val="24"/>
          <w:szCs w:val="24"/>
        </w:rPr>
        <w:t xml:space="preserve">Eftirtaldar ráðstafanir eru grásleppusjómönnum </w:t>
      </w:r>
      <w:r w:rsidR="00DA0565">
        <w:rPr>
          <w:rFonts w:ascii="Times New Roman" w:hAnsi="Times New Roman" w:cs="Times New Roman"/>
          <w:sz w:val="24"/>
          <w:szCs w:val="24"/>
        </w:rPr>
        <w:t xml:space="preserve">almennt </w:t>
      </w:r>
      <w:r>
        <w:rPr>
          <w:rFonts w:ascii="Times New Roman" w:hAnsi="Times New Roman" w:cs="Times New Roman"/>
          <w:sz w:val="24"/>
          <w:szCs w:val="24"/>
        </w:rPr>
        <w:t>tiltækar:</w:t>
      </w:r>
    </w:p>
    <w:p w:rsidR="00683F5A" w:rsidRDefault="00683F5A" w:rsidP="00683F5A">
      <w:pPr>
        <w:rPr>
          <w:rFonts w:ascii="Times New Roman" w:hAnsi="Times New Roman" w:cs="Times New Roman"/>
          <w:sz w:val="24"/>
          <w:szCs w:val="24"/>
        </w:rPr>
      </w:pPr>
      <w:r>
        <w:rPr>
          <w:rFonts w:ascii="Times New Roman" w:hAnsi="Times New Roman" w:cs="Times New Roman"/>
          <w:sz w:val="24"/>
          <w:szCs w:val="24"/>
          <w:u w:val="single"/>
        </w:rPr>
        <w:t>Tegundatilfærsla.</w:t>
      </w:r>
      <w:r>
        <w:rPr>
          <w:rFonts w:ascii="Times New Roman" w:hAnsi="Times New Roman" w:cs="Times New Roman"/>
          <w:sz w:val="24"/>
          <w:szCs w:val="24"/>
        </w:rPr>
        <w:t xml:space="preserve"> Þeir grásleppubátar, sem eru með </w:t>
      </w:r>
      <w:proofErr w:type="spellStart"/>
      <w:r>
        <w:rPr>
          <w:rFonts w:ascii="Times New Roman" w:hAnsi="Times New Roman" w:cs="Times New Roman"/>
          <w:sz w:val="24"/>
          <w:szCs w:val="24"/>
        </w:rPr>
        <w:t>aflamark</w:t>
      </w:r>
      <w:proofErr w:type="spellEnd"/>
      <w:r>
        <w:rPr>
          <w:rFonts w:ascii="Times New Roman" w:hAnsi="Times New Roman" w:cs="Times New Roman"/>
          <w:sz w:val="24"/>
          <w:szCs w:val="24"/>
        </w:rPr>
        <w:t xml:space="preserve"> í botnfiski, geta nýtt sér tegundatilfærslu sbr. 1. mgr. 11. gr. laga nr. 116/2006, um stjórn fiskveiða. Sú heimild nær þó ekki til veiða umfram </w:t>
      </w:r>
      <w:proofErr w:type="spellStart"/>
      <w:r>
        <w:rPr>
          <w:rFonts w:ascii="Times New Roman" w:hAnsi="Times New Roman" w:cs="Times New Roman"/>
          <w:sz w:val="24"/>
          <w:szCs w:val="24"/>
        </w:rPr>
        <w:t>aflamark</w:t>
      </w:r>
      <w:proofErr w:type="spellEnd"/>
      <w:r>
        <w:rPr>
          <w:rFonts w:ascii="Times New Roman" w:hAnsi="Times New Roman" w:cs="Times New Roman"/>
          <w:sz w:val="24"/>
          <w:szCs w:val="24"/>
        </w:rPr>
        <w:t xml:space="preserve"> í þorski.</w:t>
      </w:r>
    </w:p>
    <w:p w:rsidR="00683F5A" w:rsidRDefault="00683F5A" w:rsidP="00683F5A">
      <w:pPr>
        <w:spacing w:after="0"/>
        <w:rPr>
          <w:rFonts w:ascii="Times New Roman" w:hAnsi="Times New Roman" w:cs="Times New Roman"/>
          <w:sz w:val="24"/>
          <w:szCs w:val="24"/>
        </w:rPr>
      </w:pPr>
      <w:r>
        <w:rPr>
          <w:rFonts w:ascii="Times New Roman" w:hAnsi="Times New Roman" w:cs="Times New Roman"/>
          <w:sz w:val="24"/>
          <w:szCs w:val="24"/>
          <w:u w:val="single"/>
        </w:rPr>
        <w:t>VS-afli.</w:t>
      </w:r>
      <w:r>
        <w:rPr>
          <w:rFonts w:ascii="Times New Roman" w:hAnsi="Times New Roman" w:cs="Times New Roman"/>
          <w:sz w:val="24"/>
          <w:szCs w:val="24"/>
        </w:rPr>
        <w:t xml:space="preserve"> Öllum bátum er heimilt að ákveða að hluti aflans, allt að 0,5% af uppsjávarafla</w:t>
      </w:r>
    </w:p>
    <w:p w:rsidR="00683F5A" w:rsidRDefault="00683F5A" w:rsidP="00683F5A">
      <w:pPr>
        <w:rPr>
          <w:rFonts w:ascii="Times New Roman" w:hAnsi="Times New Roman" w:cs="Times New Roman"/>
          <w:sz w:val="24"/>
          <w:szCs w:val="24"/>
        </w:rPr>
      </w:pPr>
      <w:r>
        <w:rPr>
          <w:rFonts w:ascii="Times New Roman" w:hAnsi="Times New Roman" w:cs="Times New Roman"/>
          <w:sz w:val="24"/>
          <w:szCs w:val="24"/>
        </w:rPr>
        <w:t xml:space="preserve">og 5% af öðrum sjávarafla reiknist ekki til </w:t>
      </w:r>
      <w:proofErr w:type="spellStart"/>
      <w:r>
        <w:rPr>
          <w:rFonts w:ascii="Times New Roman" w:hAnsi="Times New Roman" w:cs="Times New Roman"/>
          <w:sz w:val="24"/>
          <w:szCs w:val="24"/>
        </w:rPr>
        <w:t>aflamarks</w:t>
      </w:r>
      <w:proofErr w:type="spellEnd"/>
      <w:r>
        <w:rPr>
          <w:rFonts w:ascii="Times New Roman" w:hAnsi="Times New Roman" w:cs="Times New Roman"/>
          <w:sz w:val="24"/>
          <w:szCs w:val="24"/>
        </w:rPr>
        <w:t xml:space="preserve"> sbr. 9. mgr. 11. gr. laga nr. 116/2006. </w:t>
      </w:r>
    </w:p>
    <w:p w:rsidR="00683F5A" w:rsidRDefault="00683F5A" w:rsidP="00683F5A">
      <w:pPr>
        <w:spacing w:after="0"/>
        <w:rPr>
          <w:rFonts w:ascii="Times New Roman" w:hAnsi="Times New Roman" w:cs="Times New Roman"/>
          <w:sz w:val="24"/>
          <w:szCs w:val="24"/>
        </w:rPr>
      </w:pPr>
      <w:r>
        <w:rPr>
          <w:rFonts w:ascii="Times New Roman" w:hAnsi="Times New Roman" w:cs="Times New Roman"/>
          <w:sz w:val="24"/>
          <w:szCs w:val="24"/>
          <w:u w:val="single"/>
        </w:rPr>
        <w:t>Selbitinn og skemmdur afli.</w:t>
      </w:r>
      <w:r>
        <w:rPr>
          <w:rFonts w:ascii="Times New Roman" w:hAnsi="Times New Roman" w:cs="Times New Roman"/>
          <w:sz w:val="24"/>
          <w:szCs w:val="24"/>
        </w:rPr>
        <w:t xml:space="preserve"> Í 4. gr. reglugerðar nr. 468/2013, um nýtingu afla og aukaafurða, segir:</w:t>
      </w:r>
    </w:p>
    <w:p w:rsidR="00683F5A" w:rsidRDefault="00683F5A" w:rsidP="00683F5A">
      <w:pPr>
        <w:spacing w:after="0"/>
        <w:ind w:left="720"/>
        <w:rPr>
          <w:rFonts w:ascii="Times New Roman" w:hAnsi="Times New Roman" w:cs="Times New Roman"/>
          <w:i/>
          <w:iCs/>
          <w:color w:val="272727"/>
          <w:sz w:val="24"/>
          <w:szCs w:val="24"/>
          <w:shd w:val="clear" w:color="auto" w:fill="FFFFFF"/>
        </w:rPr>
      </w:pPr>
      <w:r>
        <w:rPr>
          <w:rFonts w:ascii="Times New Roman" w:hAnsi="Times New Roman" w:cs="Times New Roman"/>
          <w:i/>
          <w:iCs/>
          <w:color w:val="272727"/>
          <w:sz w:val="24"/>
          <w:szCs w:val="24"/>
          <w:shd w:val="clear" w:color="auto" w:fill="FFFFFF"/>
        </w:rPr>
        <w:t>Komi afli í veiðarfæri fiskiskips sem er selbitinn eða skemmdur á annan hátt</w:t>
      </w:r>
    </w:p>
    <w:p w:rsidR="00683F5A" w:rsidRDefault="00683F5A" w:rsidP="00683F5A">
      <w:pPr>
        <w:spacing w:after="0"/>
        <w:ind w:left="720"/>
        <w:rPr>
          <w:rFonts w:ascii="Times New Roman" w:hAnsi="Times New Roman" w:cs="Times New Roman"/>
          <w:i/>
          <w:iCs/>
          <w:color w:val="272727"/>
          <w:sz w:val="24"/>
          <w:szCs w:val="24"/>
          <w:shd w:val="clear" w:color="auto" w:fill="FFFFFF"/>
        </w:rPr>
      </w:pPr>
      <w:r>
        <w:rPr>
          <w:rFonts w:ascii="Times New Roman" w:hAnsi="Times New Roman" w:cs="Times New Roman"/>
          <w:i/>
          <w:iCs/>
          <w:color w:val="272727"/>
          <w:sz w:val="24"/>
          <w:szCs w:val="24"/>
          <w:shd w:val="clear" w:color="auto" w:fill="FFFFFF"/>
        </w:rPr>
        <w:t xml:space="preserve">og sem ekki er unnt að komast hjá við tilteknar veiðar, skal ekki reikna þann afla til </w:t>
      </w:r>
      <w:proofErr w:type="spellStart"/>
      <w:r>
        <w:rPr>
          <w:rFonts w:ascii="Times New Roman" w:hAnsi="Times New Roman" w:cs="Times New Roman"/>
          <w:i/>
          <w:iCs/>
          <w:color w:val="272727"/>
          <w:sz w:val="24"/>
          <w:szCs w:val="24"/>
          <w:shd w:val="clear" w:color="auto" w:fill="FFFFFF"/>
        </w:rPr>
        <w:t>aflamarks</w:t>
      </w:r>
      <w:proofErr w:type="spellEnd"/>
      <w:r>
        <w:rPr>
          <w:rFonts w:ascii="Times New Roman" w:hAnsi="Times New Roman" w:cs="Times New Roman"/>
          <w:i/>
          <w:iCs/>
          <w:color w:val="272727"/>
          <w:sz w:val="24"/>
          <w:szCs w:val="24"/>
          <w:shd w:val="clear" w:color="auto" w:fill="FFFFFF"/>
        </w:rPr>
        <w:t xml:space="preserve"> skipsins.</w:t>
      </w:r>
    </w:p>
    <w:p w:rsidR="00683F5A" w:rsidRDefault="00683F5A" w:rsidP="00683F5A">
      <w:pPr>
        <w:spacing w:after="0"/>
        <w:ind w:left="720"/>
        <w:rPr>
          <w:rFonts w:ascii="Times New Roman" w:hAnsi="Times New Roman" w:cs="Times New Roman"/>
          <w:i/>
          <w:iCs/>
          <w:color w:val="272727"/>
          <w:sz w:val="24"/>
          <w:szCs w:val="24"/>
          <w:shd w:val="clear" w:color="auto" w:fill="FFFFFF"/>
        </w:rPr>
      </w:pPr>
      <w:r>
        <w:rPr>
          <w:rFonts w:ascii="Times New Roman" w:hAnsi="Times New Roman" w:cs="Times New Roman"/>
          <w:i/>
          <w:iCs/>
          <w:color w:val="272727"/>
          <w:sz w:val="24"/>
          <w:szCs w:val="24"/>
          <w:shd w:val="clear" w:color="auto" w:fill="FFFFFF"/>
        </w:rPr>
        <w:t>Þessum afla skal haldið aðskildum frá öðrum afla skipsins, hann veginn og skráður sérstaklega.</w:t>
      </w:r>
    </w:p>
    <w:p w:rsidR="00683F5A" w:rsidRDefault="00683F5A" w:rsidP="00DA0565">
      <w:pPr>
        <w:spacing w:after="0"/>
        <w:ind w:left="720"/>
        <w:rPr>
          <w:rFonts w:ascii="Times New Roman" w:hAnsi="Times New Roman" w:cs="Times New Roman"/>
          <w:i/>
          <w:iCs/>
          <w:color w:val="272727"/>
          <w:sz w:val="24"/>
          <w:szCs w:val="24"/>
          <w:shd w:val="clear" w:color="auto" w:fill="FFFFFF"/>
        </w:rPr>
      </w:pPr>
      <w:r>
        <w:rPr>
          <w:rFonts w:ascii="Times New Roman" w:hAnsi="Times New Roman" w:cs="Times New Roman"/>
          <w:i/>
          <w:iCs/>
          <w:color w:val="272727"/>
          <w:sz w:val="24"/>
          <w:szCs w:val="24"/>
          <w:shd w:val="clear" w:color="auto" w:fill="FFFFFF"/>
        </w:rPr>
        <w:t xml:space="preserve">Afla þennan er eingöngu heimilt að nýta til </w:t>
      </w:r>
      <w:proofErr w:type="spellStart"/>
      <w:r>
        <w:rPr>
          <w:rFonts w:ascii="Times New Roman" w:hAnsi="Times New Roman" w:cs="Times New Roman"/>
          <w:i/>
          <w:iCs/>
          <w:color w:val="272727"/>
          <w:sz w:val="24"/>
          <w:szCs w:val="24"/>
          <w:shd w:val="clear" w:color="auto" w:fill="FFFFFF"/>
        </w:rPr>
        <w:t>bræðslu</w:t>
      </w:r>
      <w:proofErr w:type="spellEnd"/>
      <w:r>
        <w:rPr>
          <w:rFonts w:ascii="Times New Roman" w:hAnsi="Times New Roman" w:cs="Times New Roman"/>
          <w:i/>
          <w:iCs/>
          <w:color w:val="272727"/>
          <w:sz w:val="24"/>
          <w:szCs w:val="24"/>
          <w:shd w:val="clear" w:color="auto" w:fill="FFFFFF"/>
        </w:rPr>
        <w:t>.</w:t>
      </w:r>
    </w:p>
    <w:p w:rsidR="000A1886" w:rsidRDefault="000A1886" w:rsidP="00DA0565">
      <w:pPr>
        <w:spacing w:after="0"/>
        <w:ind w:left="720"/>
        <w:rPr>
          <w:rFonts w:ascii="Times New Roman" w:hAnsi="Times New Roman" w:cs="Times New Roman"/>
          <w:i/>
          <w:iCs/>
          <w:color w:val="272727"/>
          <w:sz w:val="24"/>
          <w:szCs w:val="24"/>
          <w:shd w:val="clear" w:color="auto" w:fill="FFFFFF"/>
        </w:rPr>
      </w:pPr>
    </w:p>
    <w:p w:rsidR="00DA0565" w:rsidRDefault="00DA0565" w:rsidP="00DA0565">
      <w:pPr>
        <w:spacing w:after="0"/>
        <w:ind w:left="720"/>
        <w:rPr>
          <w:rFonts w:ascii="Times New Roman" w:hAnsi="Times New Roman" w:cs="Times New Roman"/>
          <w:sz w:val="24"/>
          <w:szCs w:val="24"/>
        </w:rPr>
      </w:pPr>
    </w:p>
    <w:p w:rsidR="00276F94" w:rsidRPr="009C7032" w:rsidRDefault="00DA0565" w:rsidP="000A1886">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0A1886">
        <w:rPr>
          <w:rFonts w:ascii="Times New Roman" w:hAnsi="Times New Roman" w:cs="Times New Roman"/>
          <w:b/>
          <w:sz w:val="24"/>
          <w:szCs w:val="24"/>
        </w:rPr>
        <w:t xml:space="preserve">Þrátt fyrir þessa möguleika er ljóst, að hafi grásleppusjómenn ekki kvóta í botnfiski, einkum þorski, mun brottkast verða viðvarandi vandamál.  </w:t>
      </w:r>
      <w:r w:rsidR="00276F94" w:rsidRPr="000A1886">
        <w:rPr>
          <w:rFonts w:ascii="Times New Roman" w:hAnsi="Times New Roman" w:cs="Times New Roman"/>
          <w:b/>
          <w:sz w:val="24"/>
          <w:szCs w:val="24"/>
        </w:rPr>
        <w:t xml:space="preserve">Hópurinn telur </w:t>
      </w:r>
      <w:r w:rsidRPr="000A1886">
        <w:rPr>
          <w:rFonts w:ascii="Times New Roman" w:hAnsi="Times New Roman" w:cs="Times New Roman"/>
          <w:b/>
          <w:sz w:val="24"/>
          <w:szCs w:val="24"/>
        </w:rPr>
        <w:t xml:space="preserve">því </w:t>
      </w:r>
      <w:r w:rsidR="00C333D2" w:rsidRPr="000A1886">
        <w:rPr>
          <w:rFonts w:ascii="Times New Roman" w:hAnsi="Times New Roman" w:cs="Times New Roman"/>
          <w:b/>
          <w:sz w:val="24"/>
          <w:szCs w:val="24"/>
        </w:rPr>
        <w:t xml:space="preserve">að skoða </w:t>
      </w:r>
      <w:r w:rsidRPr="000A1886">
        <w:rPr>
          <w:rFonts w:ascii="Times New Roman" w:hAnsi="Times New Roman" w:cs="Times New Roman"/>
          <w:b/>
          <w:sz w:val="24"/>
          <w:szCs w:val="24"/>
        </w:rPr>
        <w:t>eigi</w:t>
      </w:r>
      <w:r w:rsidR="00C333D2" w:rsidRPr="000A1886">
        <w:rPr>
          <w:rFonts w:ascii="Times New Roman" w:hAnsi="Times New Roman" w:cs="Times New Roman"/>
          <w:b/>
          <w:sz w:val="24"/>
          <w:szCs w:val="24"/>
        </w:rPr>
        <w:t xml:space="preserve"> hvort rétt sé að taka til hliðar einhvern hluta af „5,3%-aflanum“ og setja í sérstakan pott fyrir grásleppusjómenn, sem mundu leigja úr honum á markaðsverði.</w:t>
      </w:r>
    </w:p>
    <w:p w:rsidR="00322B82" w:rsidRDefault="00322B82" w:rsidP="00322B82">
      <w:pPr>
        <w:rPr>
          <w:rFonts w:ascii="Times New Roman" w:hAnsi="Times New Roman" w:cs="Times New Roman"/>
          <w:sz w:val="24"/>
          <w:szCs w:val="24"/>
        </w:rPr>
      </w:pPr>
    </w:p>
    <w:p w:rsidR="009C7032" w:rsidRDefault="000A1886" w:rsidP="000A1886">
      <w:pPr>
        <w:jc w:val="center"/>
        <w:rPr>
          <w:rFonts w:ascii="Times New Roman" w:hAnsi="Times New Roman" w:cs="Times New Roman"/>
          <w:sz w:val="24"/>
          <w:szCs w:val="24"/>
        </w:rPr>
      </w:pPr>
      <w:r>
        <w:rPr>
          <w:rFonts w:ascii="Times New Roman" w:hAnsi="Times New Roman" w:cs="Times New Roman"/>
          <w:sz w:val="24"/>
          <w:szCs w:val="24"/>
        </w:rPr>
        <w:t>11. desember 2019,</w:t>
      </w:r>
    </w:p>
    <w:p w:rsidR="009C7032" w:rsidRDefault="009C7032" w:rsidP="000A1886">
      <w:pPr>
        <w:jc w:val="center"/>
        <w:rPr>
          <w:rFonts w:ascii="Times New Roman" w:hAnsi="Times New Roman" w:cs="Times New Roman"/>
          <w:sz w:val="24"/>
          <w:szCs w:val="24"/>
        </w:rPr>
      </w:pPr>
      <w:r>
        <w:rPr>
          <w:rFonts w:ascii="Times New Roman" w:hAnsi="Times New Roman" w:cs="Times New Roman"/>
          <w:sz w:val="24"/>
          <w:szCs w:val="24"/>
        </w:rPr>
        <w:t>f. h. vinnuhópsins</w:t>
      </w:r>
      <w:r w:rsidR="000A1886">
        <w:rPr>
          <w:rFonts w:ascii="Times New Roman" w:hAnsi="Times New Roman" w:cs="Times New Roman"/>
          <w:sz w:val="24"/>
          <w:szCs w:val="24"/>
        </w:rPr>
        <w:t>,</w:t>
      </w:r>
    </w:p>
    <w:p w:rsidR="000A1886" w:rsidRDefault="000A1886" w:rsidP="000A1886">
      <w:pPr>
        <w:jc w:val="center"/>
        <w:rPr>
          <w:rFonts w:ascii="Times New Roman" w:hAnsi="Times New Roman" w:cs="Times New Roman"/>
          <w:sz w:val="24"/>
          <w:szCs w:val="24"/>
        </w:rPr>
      </w:pPr>
    </w:p>
    <w:p w:rsidR="000A1886" w:rsidRDefault="000A1886" w:rsidP="000A1886">
      <w:pPr>
        <w:jc w:val="center"/>
        <w:rPr>
          <w:rFonts w:ascii="Times New Roman" w:hAnsi="Times New Roman" w:cs="Times New Roman"/>
          <w:sz w:val="24"/>
          <w:szCs w:val="24"/>
        </w:rPr>
      </w:pPr>
      <w:r>
        <w:rPr>
          <w:rFonts w:ascii="Times New Roman" w:hAnsi="Times New Roman" w:cs="Times New Roman"/>
          <w:sz w:val="24"/>
          <w:szCs w:val="24"/>
        </w:rPr>
        <w:t>Sigurgeir Þorgeirsson</w:t>
      </w:r>
    </w:p>
    <w:p w:rsidR="00322B82" w:rsidRPr="003434FE" w:rsidRDefault="00322B82" w:rsidP="003434FE">
      <w:pPr>
        <w:rPr>
          <w:rFonts w:ascii="Times New Roman" w:hAnsi="Times New Roman" w:cs="Times New Roman"/>
          <w:sz w:val="24"/>
          <w:szCs w:val="24"/>
        </w:rPr>
      </w:pPr>
    </w:p>
    <w:p w:rsidR="003434FE" w:rsidRPr="003434FE" w:rsidRDefault="003434FE" w:rsidP="003434FE">
      <w:pPr>
        <w:rPr>
          <w:rFonts w:ascii="Times New Roman" w:hAnsi="Times New Roman" w:cs="Times New Roman"/>
          <w:sz w:val="24"/>
          <w:szCs w:val="24"/>
        </w:rPr>
      </w:pPr>
    </w:p>
    <w:p w:rsidR="003434FE" w:rsidRDefault="003434FE" w:rsidP="003434FE"/>
    <w:sectPr w:rsidR="003434FE" w:rsidSect="00C737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40905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85"/>
    <w:rsid w:val="00017055"/>
    <w:rsid w:val="000A1886"/>
    <w:rsid w:val="001650AC"/>
    <w:rsid w:val="00276F94"/>
    <w:rsid w:val="002F4B9E"/>
    <w:rsid w:val="00307DFB"/>
    <w:rsid w:val="00322B82"/>
    <w:rsid w:val="003434FE"/>
    <w:rsid w:val="004D0B0F"/>
    <w:rsid w:val="004F437F"/>
    <w:rsid w:val="00511EF2"/>
    <w:rsid w:val="005E5FDC"/>
    <w:rsid w:val="005E6C49"/>
    <w:rsid w:val="006435A7"/>
    <w:rsid w:val="00683F5A"/>
    <w:rsid w:val="007B0C16"/>
    <w:rsid w:val="008C7E72"/>
    <w:rsid w:val="009054C6"/>
    <w:rsid w:val="00982336"/>
    <w:rsid w:val="009C7032"/>
    <w:rsid w:val="009F5E00"/>
    <w:rsid w:val="00A013C1"/>
    <w:rsid w:val="00AF50B5"/>
    <w:rsid w:val="00C333D2"/>
    <w:rsid w:val="00C55C5A"/>
    <w:rsid w:val="00C57489"/>
    <w:rsid w:val="00C807B1"/>
    <w:rsid w:val="00CC40B7"/>
    <w:rsid w:val="00CD74F0"/>
    <w:rsid w:val="00D46C45"/>
    <w:rsid w:val="00DA0565"/>
    <w:rsid w:val="00E747B2"/>
    <w:rsid w:val="00EA1492"/>
    <w:rsid w:val="00ED5985"/>
    <w:rsid w:val="00F37BC0"/>
    <w:rsid w:val="00F93731"/>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8E202-1AAB-4CD9-8BBD-901C6611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787">
      <w:bodyDiv w:val="1"/>
      <w:marLeft w:val="0"/>
      <w:marRight w:val="0"/>
      <w:marTop w:val="0"/>
      <w:marBottom w:val="0"/>
      <w:divBdr>
        <w:top w:val="none" w:sz="0" w:space="0" w:color="auto"/>
        <w:left w:val="none" w:sz="0" w:space="0" w:color="auto"/>
        <w:bottom w:val="none" w:sz="0" w:space="0" w:color="auto"/>
        <w:right w:val="none" w:sz="0" w:space="0" w:color="auto"/>
      </w:divBdr>
    </w:div>
    <w:div w:id="1684356439">
      <w:bodyDiv w:val="1"/>
      <w:marLeft w:val="0"/>
      <w:marRight w:val="0"/>
      <w:marTop w:val="0"/>
      <w:marBottom w:val="0"/>
      <w:divBdr>
        <w:top w:val="none" w:sz="0" w:space="0" w:color="auto"/>
        <w:left w:val="none" w:sz="0" w:space="0" w:color="auto"/>
        <w:bottom w:val="none" w:sz="0" w:space="0" w:color="auto"/>
        <w:right w:val="none" w:sz="0" w:space="0" w:color="auto"/>
      </w:divBdr>
    </w:div>
    <w:div w:id="20794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1494</Words>
  <Characters>8516</Characters>
  <Application>Microsoft Office Word</Application>
  <DocSecurity>0</DocSecurity>
  <Lines>70</Lines>
  <Paragraphs>19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Þorgeirsson</dc:creator>
  <cp:keywords/>
  <dc:description/>
  <cp:lastModifiedBy>Erna Jónsdóttir</cp:lastModifiedBy>
  <cp:revision>2</cp:revision>
  <dcterms:created xsi:type="dcterms:W3CDTF">2019-12-20T16:04:00Z</dcterms:created>
  <dcterms:modified xsi:type="dcterms:W3CDTF">2019-12-20T16:04:00Z</dcterms:modified>
</cp:coreProperties>
</file>