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62CDDBF1"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23F4DEE"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6EA8DFC0" wp14:editId="5F9CCBF3">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19D9402"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1543BD9D"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19084ED6"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E7BA2D4" w14:textId="77777777" w:rsidR="00135B40" w:rsidRPr="00E34B42" w:rsidRDefault="00135B40" w:rsidP="00851A99">
            <w:pPr>
              <w:spacing w:before="60" w:after="60"/>
              <w:rPr>
                <w:rFonts w:ascii="Times New Roman" w:hAnsi="Times New Roman" w:cs="Times New Roman"/>
                <w:b/>
                <w:lang w:val="is-IS"/>
              </w:rPr>
            </w:pPr>
            <w:permStart w:id="1821661552"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CFD5DFE" w14:textId="77777777" w:rsidR="0008054D" w:rsidRDefault="00135B40" w:rsidP="00795B16">
                <w:pPr>
                  <w:spacing w:before="60"/>
                  <w:rPr>
                    <w:rFonts w:ascii="Helv" w:hAnsi="Helv" w:cs="Helv"/>
                    <w:color w:val="000000"/>
                    <w:sz w:val="20"/>
                    <w:szCs w:val="20"/>
                  </w:rPr>
                </w:pPr>
                <w:r w:rsidRPr="00E34B42">
                  <w:rPr>
                    <w:rFonts w:ascii="Times New Roman" w:hAnsi="Times New Roman" w:cs="Times New Roman"/>
                    <w:lang w:val="is-IS"/>
                  </w:rPr>
                  <w:t xml:space="preserve"> </w:t>
                </w:r>
                <w:r w:rsidR="0008054D">
                  <w:rPr>
                    <w:rFonts w:ascii="Helv" w:hAnsi="Helv" w:cs="Helv"/>
                    <w:color w:val="000000"/>
                    <w:sz w:val="20"/>
                    <w:szCs w:val="20"/>
                  </w:rPr>
                  <w:t>Frv. á 152. þingi - Br. á lögum nr. 73/1990 um eignarrétt íslenska ríkisins að auðlindum hafsbotnsins og brottfall laga um leit, rannsóknir og vinnslu kolvetnis nr. 13/2001 (bann við olíuleit og vinnslu á hafi)</w:t>
                </w:r>
              </w:p>
              <w:p w14:paraId="38225AF6" w14:textId="73B14B70" w:rsidR="00135B40" w:rsidRPr="00E34B42" w:rsidRDefault="0008054D" w:rsidP="00795B16">
                <w:pPr>
                  <w:spacing w:before="60"/>
                  <w:rPr>
                    <w:rFonts w:ascii="Times New Roman" w:hAnsi="Times New Roman" w:cs="Times New Roman"/>
                    <w:lang w:val="is-IS"/>
                  </w:rPr>
                </w:pPr>
                <w:r>
                  <w:rPr>
                    <w:rFonts w:ascii="Helv" w:hAnsi="Helv" w:cs="Helv"/>
                    <w:color w:val="000000"/>
                    <w:sz w:val="20"/>
                    <w:szCs w:val="20"/>
                    <w:lang w:val="is-IS"/>
                  </w:rPr>
                  <w:t>UMH22010037</w:t>
                </w:r>
              </w:p>
            </w:tc>
          </w:sdtContent>
        </w:sdt>
      </w:tr>
      <w:tr w:rsidR="00E34B42" w:rsidRPr="00E34B42" w14:paraId="0F496A5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EC51572" w14:textId="77777777" w:rsidR="00135B40" w:rsidRPr="00E34B42" w:rsidRDefault="00135B40" w:rsidP="0012646E">
            <w:pPr>
              <w:spacing w:before="60" w:after="60"/>
              <w:rPr>
                <w:rFonts w:ascii="Times New Roman" w:hAnsi="Times New Roman" w:cs="Times New Roman"/>
                <w:b/>
                <w:lang w:val="is-IS"/>
              </w:rPr>
            </w:pPr>
            <w:permStart w:id="1963475574" w:edGrp="everyone" w:colFirst="1" w:colLast="1"/>
            <w:permEnd w:id="1821661552"/>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9D4AEFA" w14:textId="08E044C1"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08054D">
                  <w:rPr>
                    <w:rFonts w:ascii="Times New Roman" w:hAnsi="Times New Roman" w:cs="Times New Roman"/>
                    <w:lang w:val="is-IS"/>
                  </w:rPr>
                  <w:t>Umhverfis- og auðlindaráðuneytið</w:t>
                </w:r>
              </w:p>
            </w:tc>
          </w:sdtContent>
        </w:sdt>
      </w:tr>
      <w:tr w:rsidR="00E34B42" w:rsidRPr="00E34B42" w14:paraId="68AB3C3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E8143F4" w14:textId="77777777" w:rsidR="00135B40" w:rsidRPr="00E34B42" w:rsidRDefault="00135B40" w:rsidP="0012646E">
            <w:pPr>
              <w:spacing w:before="60" w:after="60"/>
              <w:rPr>
                <w:rFonts w:ascii="Times New Roman" w:hAnsi="Times New Roman" w:cs="Times New Roman"/>
                <w:b/>
                <w:lang w:val="is-IS"/>
              </w:rPr>
            </w:pPr>
            <w:permStart w:id="1073352956" w:edGrp="everyone" w:colFirst="1" w:colLast="1"/>
            <w:permEnd w:id="1963475574"/>
            <w:r w:rsidRPr="00E34B42">
              <w:rPr>
                <w:rFonts w:ascii="Times New Roman" w:hAnsi="Times New Roman" w:cs="Times New Roman"/>
                <w:b/>
                <w:lang w:val="is-IS"/>
              </w:rPr>
              <w:t>Innleiðing EES-gerðar?</w:t>
            </w:r>
          </w:p>
        </w:tc>
        <w:tc>
          <w:tcPr>
            <w:tcW w:w="7479" w:type="dxa"/>
            <w:tcBorders>
              <w:bottom w:val="nil"/>
            </w:tcBorders>
          </w:tcPr>
          <w:p w14:paraId="1018B1E6" w14:textId="77777777" w:rsidR="00135B40" w:rsidRPr="00E34B42" w:rsidRDefault="00350700"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1E6D7842" w14:textId="3C2C43A5" w:rsidR="00135B40" w:rsidRPr="00E34B42" w:rsidRDefault="00350700"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08054D">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5BE10B56"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C30F0D5" w14:textId="77777777" w:rsidR="00135B40" w:rsidRPr="00E34B42" w:rsidRDefault="00135B40" w:rsidP="000D6E33">
            <w:pPr>
              <w:spacing w:before="60" w:after="60"/>
              <w:rPr>
                <w:rFonts w:ascii="Times New Roman" w:hAnsi="Times New Roman" w:cs="Times New Roman"/>
                <w:b/>
                <w:lang w:val="is-IS"/>
              </w:rPr>
            </w:pPr>
            <w:permStart w:id="1113329662" w:edGrp="everyone" w:colFirst="1" w:colLast="1"/>
            <w:permEnd w:id="1073352956"/>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C93C45D" w14:textId="546B6B9B"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350700">
                  <w:rPr>
                    <w:rFonts w:ascii="Times New Roman" w:hAnsi="Times New Roman" w:cs="Times New Roman"/>
                    <w:lang w:val="is-IS"/>
                  </w:rPr>
                  <w:t>28</w:t>
                </w:r>
                <w:r w:rsidR="0008054D">
                  <w:rPr>
                    <w:rFonts w:ascii="Times New Roman" w:hAnsi="Times New Roman" w:cs="Times New Roman"/>
                    <w:lang w:val="is-IS"/>
                  </w:rPr>
                  <w:t>.1.2022</w:t>
                </w:r>
              </w:p>
            </w:tc>
          </w:sdtContent>
        </w:sdt>
      </w:tr>
      <w:permEnd w:id="1113329662"/>
    </w:tbl>
    <w:p w14:paraId="637CBD21"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4E2484D5" w14:textId="77777777" w:rsidTr="007414CB">
        <w:tc>
          <w:tcPr>
            <w:tcW w:w="9288" w:type="dxa"/>
            <w:shd w:val="clear" w:color="auto" w:fill="92CDDC" w:themeFill="accent5" w:themeFillTint="99"/>
          </w:tcPr>
          <w:p w14:paraId="4370817E"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9DDF875" w14:textId="77777777" w:rsidTr="00FD2097">
        <w:trPr>
          <w:trHeight w:val="826"/>
        </w:trPr>
        <w:tc>
          <w:tcPr>
            <w:tcW w:w="9288" w:type="dxa"/>
          </w:tcPr>
          <w:sdt>
            <w:sdtPr>
              <w:rPr>
                <w:rFonts w:ascii="Times New Roman" w:hAnsi="Times New Roman" w:cs="Times New Roman"/>
                <w:b/>
                <w:lang w:val="is-IS"/>
              </w:rPr>
              <w:id w:val="580805120"/>
            </w:sdtPr>
            <w:sdtEndPr/>
            <w:sdtContent>
              <w:permStart w:id="1660058060" w:edGrp="everyone" w:displacedByCustomXml="prev"/>
              <w:p w14:paraId="6A08B2D9" w14:textId="1A6E7679"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1AC3C21F" w14:textId="07D91212" w:rsidR="0008054D" w:rsidRPr="0008054D" w:rsidRDefault="0008054D" w:rsidP="00BC6D29">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Í stjórnarsáttmála </w:t>
                </w:r>
                <w:r w:rsidRPr="0008054D">
                  <w:rPr>
                    <w:rFonts w:ascii="Times New Roman" w:hAnsi="Times New Roman" w:cs="Times New Roman"/>
                    <w:bCs/>
                    <w:lang w:val="is-IS"/>
                  </w:rPr>
                  <w:t>um ríkisstjórnarsamstarf Framsóknarflokks, Sjálfstæðisflokks og Vinstrihreyfingarinnar - græns framboðs</w:t>
                </w:r>
                <w:r>
                  <w:rPr>
                    <w:rFonts w:ascii="Times New Roman" w:hAnsi="Times New Roman" w:cs="Times New Roman"/>
                    <w:bCs/>
                    <w:lang w:val="is-IS"/>
                  </w:rPr>
                  <w:t>, 2021 er sett fram það markmið að Ísland nái kolefnishlutleysi og fullum orkuskiptum eigi síðar en árið 2040 og verði þá óháð jarðefnaeldsneyti fyrst ríkja. Ríkisstjórnin muni ekki gefa út nein leyfi til olíuleitar í efnahagslögsögu Íslands.</w:t>
                </w:r>
              </w:p>
              <w:p w14:paraId="11DEC280" w14:textId="77777777" w:rsidR="0008054D" w:rsidRDefault="00D148DB" w:rsidP="00BC6D29">
                <w:pPr>
                  <w:pStyle w:val="Mlsgreinlista"/>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p>
              <w:p w14:paraId="1362C726" w14:textId="644F48BB" w:rsidR="00BC6D29" w:rsidRDefault="0008054D" w:rsidP="00BC6D29">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Samkvæmt lögum nr. 73/1990 um eignarrétt íslenska ríkisins að auðlindum hafsbotnsins má enginn leita að efnum til hagnýtingar á, í eða undir hafsbotninum utan netlaga í landhelgi, efnahagslögsögu og landgrunni utan netlaga nema að fengnu skriflegu leyfi Orkustofnunar. Með lögum nr. 13/2001 um leit, rannsóknir og vinnslu kolvetnis</w:t>
                </w:r>
                <w:r w:rsidR="00BC6D29">
                  <w:rPr>
                    <w:rFonts w:ascii="Times New Roman" w:hAnsi="Times New Roman" w:cs="Times New Roman"/>
                    <w:bCs/>
                    <w:lang w:val="is-IS"/>
                  </w:rPr>
                  <w:t xml:space="preserve"> var í löggjöfinni settur rammi um leyfisveitingu fyrir leit, rannsóknir og vinnslu kolvetnis.</w:t>
                </w:r>
              </w:p>
              <w:p w14:paraId="6AC21602" w14:textId="2FB67FFC" w:rsidR="00FD2097" w:rsidRPr="00E34B42" w:rsidRDefault="00BC6D29" w:rsidP="00BC6D29">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Þannig gerir núgildandi löggjöf ráð fyrir að hægt sé að uppfylltum skilyrðum að fá útgefið leyfi til rannsóknar og vinnslu kolvetnis í efnahagslögsögu Íslands.</w:t>
                </w:r>
                <w:r w:rsidR="00D148DB" w:rsidRPr="00E34B42">
                  <w:rPr>
                    <w:rFonts w:ascii="Times New Roman" w:hAnsi="Times New Roman" w:cs="Times New Roman"/>
                    <w:b/>
                    <w:lang w:val="is-IS"/>
                  </w:rPr>
                  <w:t xml:space="preserve"> </w:t>
                </w:r>
              </w:p>
              <w:p w14:paraId="71BFB44F" w14:textId="77777777" w:rsidR="00BC6D29" w:rsidRDefault="007822E4" w:rsidP="00BC6D29">
                <w:pPr>
                  <w:pStyle w:val="Mlsgreinlista"/>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32D32923" w14:textId="2680ED57" w:rsidR="00CA3381" w:rsidRPr="00E34B42" w:rsidRDefault="00BC6D29" w:rsidP="00BC6D29">
                <w:pPr>
                  <w:pStyle w:val="Mlsgreinlista"/>
                  <w:spacing w:before="60" w:after="60"/>
                  <w:ind w:left="714"/>
                  <w:contextualSpacing w:val="0"/>
                  <w:jc w:val="both"/>
                  <w:rPr>
                    <w:rFonts w:ascii="Times New Roman" w:hAnsi="Times New Roman" w:cs="Times New Roman"/>
                    <w:b/>
                    <w:lang w:val="is-IS"/>
                  </w:rPr>
                </w:pPr>
                <w:r w:rsidRPr="00BC6D29">
                  <w:rPr>
                    <w:rFonts w:ascii="Times New Roman" w:hAnsi="Times New Roman" w:cs="Times New Roman"/>
                    <w:bCs/>
                    <w:lang w:val="is-IS"/>
                  </w:rPr>
                  <w:t>Eins og að framan greinir</w:t>
                </w:r>
                <w:r>
                  <w:rPr>
                    <w:rFonts w:ascii="Times New Roman" w:hAnsi="Times New Roman" w:cs="Times New Roman"/>
                    <w:b/>
                    <w:lang w:val="is-IS"/>
                  </w:rPr>
                  <w:t xml:space="preserve"> </w:t>
                </w:r>
                <w:r>
                  <w:rPr>
                    <w:rFonts w:ascii="Times New Roman" w:hAnsi="Times New Roman" w:cs="Times New Roman"/>
                    <w:bCs/>
                    <w:lang w:val="is-IS"/>
                  </w:rPr>
                  <w:t>gerir núgildandi löggjöf ráð fyrir að hægt sé að uppfylltum skilyrðum að fá útgefið leyfi til rannsóknar og vinnslu kolvetnis í efnahagslögsögu Íslands og er til staðar tiltekin rammalöggjöf varðandi það. Í samræmi við stefnu stjórnvalda sem rakin er hér að framan er rétt að rammalöggjöf um leyfisveitingu til leitar og vinnslu kolvetnis verði felld brott og að lögum nr. 73/1990 um eignarrétt íslenska ríkisins að auðlindum hafsbotnsins verði breytt þannig að þar sé sérstaklega mælt fyrir um bann við olíuleit og vinnslu í efnahagslögsögunni.</w:t>
                </w:r>
                <w:r w:rsidR="00C5037E" w:rsidRPr="00E34B42">
                  <w:rPr>
                    <w:rFonts w:ascii="Times New Roman" w:hAnsi="Times New Roman" w:cs="Times New Roman"/>
                    <w:b/>
                    <w:lang w:val="is-IS"/>
                  </w:rPr>
                  <w:t xml:space="preserve"> </w:t>
                </w:r>
              </w:p>
            </w:sdtContent>
          </w:sdt>
          <w:permEnd w:id="1660058060" w:displacedByCustomXml="prev"/>
        </w:tc>
      </w:tr>
      <w:tr w:rsidR="00E34B42" w:rsidRPr="00E34B42" w14:paraId="019056CE" w14:textId="77777777" w:rsidTr="007414CB">
        <w:tc>
          <w:tcPr>
            <w:tcW w:w="9288" w:type="dxa"/>
            <w:shd w:val="clear" w:color="auto" w:fill="92CDDC" w:themeFill="accent5" w:themeFillTint="99"/>
          </w:tcPr>
          <w:p w14:paraId="03918B0E"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0F6E3F55" w14:textId="77777777" w:rsidTr="005E6791">
        <w:trPr>
          <w:trHeight w:val="747"/>
        </w:trPr>
        <w:tc>
          <w:tcPr>
            <w:tcW w:w="9288" w:type="dxa"/>
          </w:tcPr>
          <w:permStart w:id="36596021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195ED197" w14:textId="3B1DE0F2"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044B828D" w14:textId="493DFB4B" w:rsidR="00BC6D29" w:rsidRDefault="00BC6D29" w:rsidP="00FF4BC3">
                <w:pPr>
                  <w:pStyle w:val="Mlsgreinlista"/>
                  <w:spacing w:before="60" w:after="60"/>
                  <w:ind w:left="714"/>
                  <w:contextualSpacing w:val="0"/>
                  <w:jc w:val="both"/>
                  <w:rPr>
                    <w:rFonts w:ascii="Times New Roman" w:hAnsi="Times New Roman" w:cs="Times New Roman"/>
                    <w:bCs/>
                    <w:lang w:val="is-IS"/>
                  </w:rPr>
                </w:pPr>
                <w:r w:rsidRPr="00BC6D29">
                  <w:rPr>
                    <w:rFonts w:ascii="Times New Roman" w:hAnsi="Times New Roman" w:cs="Times New Roman"/>
                    <w:bCs/>
                    <w:lang w:val="is-IS"/>
                  </w:rPr>
                  <w:t>Sjá</w:t>
                </w:r>
                <w:r>
                  <w:rPr>
                    <w:rFonts w:ascii="Times New Roman" w:hAnsi="Times New Roman" w:cs="Times New Roman"/>
                    <w:bCs/>
                    <w:lang w:val="is-IS"/>
                  </w:rPr>
                  <w:t xml:space="preserve"> hér að framan. Stjórnarsáttmáli ríkisstjórnarflokkana tilgreinir </w:t>
                </w:r>
                <w:r w:rsidR="00DB7C82">
                  <w:rPr>
                    <w:rFonts w:ascii="Times New Roman" w:hAnsi="Times New Roman" w:cs="Times New Roman"/>
                    <w:bCs/>
                    <w:lang w:val="is-IS"/>
                  </w:rPr>
                  <w:t>að Ísland nái kolefnishlutleysi og fullum orkuskiptum eigi síðar en árið 2040 og verði þá óháð jarðefnaeldsneyti fyrst ríkja. Ríkisstjórnin muni ekki gefa út nein leyfi til olíuleitar í efnahagslögsögu Íslands. Þá má vísa til aðgerðaráætlunar í loftslagsmálum þar sem tilgreindar eru aðgerðir íslenskra stjórnvalda til að stuðla að samdrætti í losun gróðurhúsalofttegunda til 2030.</w:t>
                </w:r>
              </w:p>
              <w:p w14:paraId="69DE4722" w14:textId="528150E0" w:rsidR="00350700" w:rsidRDefault="00350700" w:rsidP="00FF4BC3">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Í gildandi fjármálaáætlun er í kafla 17.5 sett fram markmið um að draga úr nettólosun gróðurhúsalofttegunda í samræmi við aðgerðaráætlun í loftslagsmálum. </w:t>
                </w:r>
                <w:r w:rsidRPr="00350700">
                  <w:rPr>
                    <w:rFonts w:ascii="Times New Roman" w:hAnsi="Times New Roman" w:cs="Times New Roman"/>
                    <w:bCs/>
                    <w:lang w:val="is-IS"/>
                  </w:rPr>
                  <w:t>Megintilgangur þessa markmiðs er að vinna að þeim markmiðum stjórnvalda að draga úr losun gróðurhúsalofttegunda í samræmi við stefnu og markmið Parísarsamningsins og markmið um kolefnishlutleysi Íslands árið 2040.</w:t>
                </w:r>
              </w:p>
              <w:p w14:paraId="0F839C77" w14:textId="3980FFF6" w:rsidR="00DB7C82" w:rsidRDefault="00524B18" w:rsidP="00FF4BC3">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lastRenderedPageBreak/>
                  <w:t>Í orkustefnu fyrir Ísland</w:t>
                </w:r>
                <w:r w:rsidR="0040298E">
                  <w:rPr>
                    <w:rFonts w:ascii="Times New Roman" w:hAnsi="Times New Roman" w:cs="Times New Roman"/>
                    <w:bCs/>
                    <w:lang w:val="is-IS"/>
                  </w:rPr>
                  <w:t xml:space="preserve"> kemur fram að orkuskipti þar sem jarðefnaeldsneyti víkur fyrir endurvinnanlegum orkugjöfum, séu nauðsynleg til að vinna gegn loftslagsvánni sem sé ein af stærstu áskorunum sem mannkynið standi frammi fyrir. </w:t>
                </w:r>
              </w:p>
              <w:p w14:paraId="24E84BD2" w14:textId="25F5872A" w:rsidR="0040298E" w:rsidRPr="00BC6D29" w:rsidRDefault="0040298E" w:rsidP="00FF4BC3">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Sjálfbær þróun er liður í orkustefnu fyrir Ísland þar sem hagsmuna núverandi sem komandi kynslóða er gætt.</w:t>
                </w:r>
              </w:p>
              <w:p w14:paraId="0D20BA69" w14:textId="77777777" w:rsidR="00FF4BC3"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659B3C89" w14:textId="115E9139" w:rsidR="00CA3381" w:rsidRPr="00E34B42" w:rsidRDefault="00FF4BC3" w:rsidP="00FF4BC3">
                <w:pPr>
                  <w:pStyle w:val="Mlsgreinlista"/>
                  <w:spacing w:before="60" w:after="60"/>
                  <w:ind w:left="714"/>
                  <w:contextualSpacing w:val="0"/>
                  <w:rPr>
                    <w:rFonts w:ascii="Times New Roman" w:hAnsi="Times New Roman" w:cs="Times New Roman"/>
                    <w:b/>
                    <w:lang w:val="is-IS"/>
                  </w:rPr>
                </w:pPr>
                <w:r w:rsidRPr="00FF4BC3">
                  <w:rPr>
                    <w:rFonts w:ascii="Times New Roman" w:hAnsi="Times New Roman" w:cs="Times New Roman"/>
                    <w:bCs/>
                    <w:lang w:val="is-IS"/>
                  </w:rPr>
                  <w:t>Stefnt er að því að tryggja að ekki fari fram olíuleit eða vinnsla í íslenskri efnahagslögsögu.</w:t>
                </w:r>
              </w:p>
            </w:sdtContent>
          </w:sdt>
        </w:tc>
      </w:tr>
      <w:permEnd w:id="365960213"/>
      <w:tr w:rsidR="00E34B42" w:rsidRPr="00E34B42" w14:paraId="3E71EB91" w14:textId="77777777" w:rsidTr="007414CB">
        <w:tc>
          <w:tcPr>
            <w:tcW w:w="9288" w:type="dxa"/>
            <w:shd w:val="clear" w:color="auto" w:fill="92CDDC" w:themeFill="accent5" w:themeFillTint="99"/>
          </w:tcPr>
          <w:p w14:paraId="13805CB9"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45289F8E" w14:textId="77777777" w:rsidTr="00FD2097">
        <w:trPr>
          <w:trHeight w:val="826"/>
        </w:trPr>
        <w:tc>
          <w:tcPr>
            <w:tcW w:w="9288" w:type="dxa"/>
          </w:tcPr>
          <w:permStart w:id="1183979823" w:edGrp="everyone" w:colFirst="0" w:colLast="0" w:displacedByCustomXml="next"/>
          <w:sdt>
            <w:sdtPr>
              <w:rPr>
                <w:rFonts w:ascii="Times New Roman" w:hAnsi="Times New Roman" w:cs="Times New Roman"/>
                <w:b/>
                <w:lang w:val="is-IS"/>
              </w:rPr>
              <w:id w:val="-355357149"/>
            </w:sdtPr>
            <w:sdtEndPr/>
            <w:sdtContent>
              <w:p w14:paraId="387C9FDA" w14:textId="77777777" w:rsidR="00FF4BC3"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3366E2A8" w14:textId="3833DB9B" w:rsidR="00FD2097" w:rsidRPr="00E34B42" w:rsidRDefault="00FF4BC3" w:rsidP="00FF4BC3">
                <w:pPr>
                  <w:pStyle w:val="Mlsgreinlista"/>
                  <w:spacing w:before="60" w:after="60"/>
                  <w:ind w:left="714"/>
                  <w:contextualSpacing w:val="0"/>
                  <w:rPr>
                    <w:rFonts w:ascii="Times New Roman" w:hAnsi="Times New Roman" w:cs="Times New Roman"/>
                    <w:b/>
                    <w:lang w:val="is-IS"/>
                  </w:rPr>
                </w:pPr>
                <w:r w:rsidRPr="00FF4BC3">
                  <w:rPr>
                    <w:rFonts w:ascii="Times New Roman" w:hAnsi="Times New Roman" w:cs="Times New Roman"/>
                    <w:bCs/>
                    <w:lang w:val="is-IS"/>
                  </w:rPr>
                  <w:t>Löggjöfin mundi áfram gera ráð fyrir að hægt væri að uppfylltum skilyrðum að fá útgefið leyfi til leitar og vinnslu kolvetnis í efnahagslögsögu Íslands</w:t>
                </w:r>
                <w:r>
                  <w:rPr>
                    <w:rFonts w:ascii="Times New Roman" w:hAnsi="Times New Roman" w:cs="Times New Roman"/>
                    <w:bCs/>
                    <w:lang w:val="is-IS"/>
                  </w:rPr>
                  <w:t>.</w:t>
                </w:r>
              </w:p>
              <w:p w14:paraId="0D121DBA" w14:textId="7F46526B"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47D4C67C" w14:textId="45E5EFDA" w:rsidR="00FF4BC3" w:rsidRPr="00FF4BC3" w:rsidRDefault="00FF4BC3" w:rsidP="00FF4BC3">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Á ekki við.</w:t>
                </w:r>
              </w:p>
              <w:p w14:paraId="32B28787" w14:textId="77777777" w:rsidR="00FF4BC3"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7B955D90" w14:textId="77777777" w:rsidR="001E6BEF" w:rsidRPr="001E6BEF" w:rsidRDefault="001E6BEF" w:rsidP="001E6BEF">
                <w:pPr>
                  <w:pStyle w:val="Mlsgreinlista"/>
                  <w:numPr>
                    <w:ilvl w:val="0"/>
                    <w:numId w:val="22"/>
                  </w:numPr>
                  <w:spacing w:before="60" w:after="60"/>
                  <w:contextualSpacing w:val="0"/>
                  <w:rPr>
                    <w:rFonts w:ascii="Times New Roman" w:hAnsi="Times New Roman" w:cs="Times New Roman"/>
                    <w:b/>
                    <w:lang w:val="is-IS"/>
                  </w:rPr>
                </w:pPr>
                <w:r>
                  <w:rPr>
                    <w:rFonts w:ascii="Times New Roman" w:hAnsi="Times New Roman" w:cs="Times New Roman"/>
                    <w:bCs/>
                    <w:lang w:val="is-IS"/>
                  </w:rPr>
                  <w:t>Breyta lögum nr. 13/2001 um leit, rannsóknir og vinnslu kolvetnis.</w:t>
                </w:r>
              </w:p>
              <w:p w14:paraId="61862476" w14:textId="3804FC42" w:rsidR="001E6BEF" w:rsidRPr="001E6BEF" w:rsidRDefault="001E6BEF" w:rsidP="001E6BEF">
                <w:pPr>
                  <w:pStyle w:val="Mlsgreinlista"/>
                  <w:numPr>
                    <w:ilvl w:val="0"/>
                    <w:numId w:val="22"/>
                  </w:numPr>
                  <w:spacing w:before="60" w:after="60"/>
                  <w:contextualSpacing w:val="0"/>
                  <w:rPr>
                    <w:rFonts w:ascii="Times New Roman" w:hAnsi="Times New Roman" w:cs="Times New Roman"/>
                    <w:b/>
                    <w:lang w:val="is-IS"/>
                  </w:rPr>
                </w:pPr>
                <w:r>
                  <w:rPr>
                    <w:rFonts w:ascii="Times New Roman" w:hAnsi="Times New Roman" w:cs="Times New Roman"/>
                    <w:bCs/>
                    <w:lang w:val="is-IS"/>
                  </w:rPr>
                  <w:t>Heildarendurskoðun laga sem varða auðlindir hafsbotnsins.</w:t>
                </w:r>
              </w:p>
              <w:p w14:paraId="0B0B221E" w14:textId="7DE9A5C3" w:rsidR="00CA3381" w:rsidRPr="00E34B42" w:rsidRDefault="001E6BEF" w:rsidP="001E6BEF">
                <w:pPr>
                  <w:pStyle w:val="Mlsgreinlista"/>
                  <w:numPr>
                    <w:ilvl w:val="0"/>
                    <w:numId w:val="22"/>
                  </w:numPr>
                  <w:spacing w:before="60" w:after="60"/>
                  <w:contextualSpacing w:val="0"/>
                  <w:rPr>
                    <w:rFonts w:ascii="Times New Roman" w:hAnsi="Times New Roman" w:cs="Times New Roman"/>
                    <w:b/>
                    <w:lang w:val="is-IS"/>
                  </w:rPr>
                </w:pPr>
                <w:r>
                  <w:rPr>
                    <w:rFonts w:ascii="Times New Roman" w:hAnsi="Times New Roman" w:cs="Times New Roman"/>
                    <w:bCs/>
                    <w:lang w:val="is-IS"/>
                  </w:rPr>
                  <w:t>Brottfall laga nr. 13/2001 ásamt breytingu á lögum nr. 73/1990.</w:t>
                </w:r>
              </w:p>
            </w:sdtContent>
          </w:sdt>
        </w:tc>
      </w:tr>
      <w:permEnd w:id="1183979823"/>
      <w:tr w:rsidR="00E34B42" w:rsidRPr="00E34B42" w14:paraId="74578841" w14:textId="77777777" w:rsidTr="007414CB">
        <w:tc>
          <w:tcPr>
            <w:tcW w:w="9288" w:type="dxa"/>
            <w:shd w:val="clear" w:color="auto" w:fill="92CDDC" w:themeFill="accent5" w:themeFillTint="99"/>
          </w:tcPr>
          <w:p w14:paraId="427DEF71"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5A7F51ED" w14:textId="77777777" w:rsidTr="002115E6">
        <w:trPr>
          <w:trHeight w:val="679"/>
        </w:trPr>
        <w:tc>
          <w:tcPr>
            <w:tcW w:w="9288" w:type="dxa"/>
          </w:tcPr>
          <w:sdt>
            <w:sdtPr>
              <w:rPr>
                <w:rFonts w:ascii="Times New Roman" w:hAnsi="Times New Roman" w:cs="Times New Roman"/>
                <w:b/>
                <w:lang w:val="is-IS"/>
              </w:rPr>
              <w:id w:val="-853185132"/>
            </w:sdtPr>
            <w:sdtEndPr/>
            <w:sdtContent>
              <w:permStart w:id="612457765" w:edGrp="everyone" w:displacedByCustomXml="prev"/>
              <w:p w14:paraId="5D132D62" w14:textId="1A547973"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35C3F078" w14:textId="2A735394" w:rsidR="00867281" w:rsidRPr="00867281" w:rsidRDefault="00867281" w:rsidP="00867281">
                <w:pPr>
                  <w:pStyle w:val="Mlsgreinlista"/>
                  <w:spacing w:before="60" w:after="60"/>
                  <w:ind w:left="714"/>
                  <w:contextualSpacing w:val="0"/>
                  <w:rPr>
                    <w:rFonts w:ascii="Times New Roman" w:hAnsi="Times New Roman" w:cs="Times New Roman"/>
                    <w:bCs/>
                    <w:lang w:val="is-IS"/>
                  </w:rPr>
                </w:pPr>
                <w:r w:rsidRPr="00867281">
                  <w:rPr>
                    <w:rFonts w:ascii="Times New Roman" w:hAnsi="Times New Roman" w:cs="Times New Roman"/>
                    <w:bCs/>
                    <w:lang w:val="is-IS"/>
                  </w:rPr>
                  <w:t>Áformað er að fella brott lög nr. 13/2001 um leit, rannsóknir og vinnslu kolvetnis. Eins og rakið er hér að framan er stefna stjórnvalda að gefa ekki út leyfi til olíuleitar í efnahagslögsögu Íslands. Til samræmis við þá stefnu er áformað að orða með jákvæðum hætti bann við leit og vinnslu kolvetnis í efnahagslögsögu Íslands í lögum nr. 73/1990 um eignarrétt íslenska ríkisins að auðlindum hafsbotnsins.</w:t>
                </w:r>
              </w:p>
              <w:p w14:paraId="439BD064" w14:textId="77777777" w:rsidR="00867281"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14:paraId="43C0E789" w14:textId="2E898476" w:rsidR="000D6E33" w:rsidRPr="00E34B42" w:rsidRDefault="00867281" w:rsidP="00867281">
                <w:pPr>
                  <w:pStyle w:val="Mlsgreinlista"/>
                  <w:spacing w:before="60" w:after="60"/>
                  <w:ind w:left="714"/>
                  <w:contextualSpacing w:val="0"/>
                  <w:rPr>
                    <w:rFonts w:ascii="Times New Roman" w:hAnsi="Times New Roman" w:cs="Times New Roman"/>
                    <w:b/>
                    <w:lang w:val="is-IS"/>
                  </w:rPr>
                </w:pPr>
                <w:r w:rsidRPr="001F0712">
                  <w:rPr>
                    <w:rFonts w:ascii="Times New Roman" w:hAnsi="Times New Roman" w:cs="Times New Roman"/>
                    <w:bCs/>
                    <w:lang w:val="is-IS"/>
                  </w:rPr>
                  <w:t xml:space="preserve">Lög nr. 13/2001 verði felld brott í heild sinni. Lögum nr. </w:t>
                </w:r>
                <w:r w:rsidR="001F0712" w:rsidRPr="001F0712">
                  <w:rPr>
                    <w:rFonts w:ascii="Times New Roman" w:hAnsi="Times New Roman" w:cs="Times New Roman"/>
                    <w:bCs/>
                    <w:lang w:val="is-IS"/>
                  </w:rPr>
                  <w:t>73/1990 verði breytt þannig að í þeim verði orðað bann við leit og vinnslu kolvetnis í efnahagslögsögunni.</w:t>
                </w:r>
                <w:r>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612457765" w:displacedByCustomXml="next"/>
            </w:sdtContent>
          </w:sdt>
        </w:tc>
      </w:tr>
      <w:tr w:rsidR="00E34B42" w:rsidRPr="002A54E0" w14:paraId="29423D99" w14:textId="77777777" w:rsidTr="007414CB">
        <w:tc>
          <w:tcPr>
            <w:tcW w:w="9288" w:type="dxa"/>
            <w:shd w:val="clear" w:color="auto" w:fill="92CDDC" w:themeFill="accent5" w:themeFillTint="99"/>
          </w:tcPr>
          <w:p w14:paraId="6176E529"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30534E30" w14:textId="77777777" w:rsidTr="00FD2097">
        <w:tc>
          <w:tcPr>
            <w:tcW w:w="9288" w:type="dxa"/>
          </w:tcPr>
          <w:sdt>
            <w:sdtPr>
              <w:rPr>
                <w:rFonts w:ascii="Times New Roman" w:hAnsi="Times New Roman" w:cs="Times New Roman"/>
                <w:b/>
                <w:lang w:val="is-IS"/>
              </w:rPr>
              <w:id w:val="515513155"/>
            </w:sdtPr>
            <w:sdtEndPr/>
            <w:sdtContent>
              <w:permStart w:id="1697737066" w:edGrp="everyone" w:displacedByCustomXml="prev"/>
              <w:p w14:paraId="6D41D90A" w14:textId="5B63E043"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219F617A" w14:textId="1C875B0F" w:rsidR="001F0712" w:rsidRPr="001F0712" w:rsidRDefault="001F0712" w:rsidP="001F0712">
                <w:pPr>
                  <w:pStyle w:val="Mlsgreinlista"/>
                  <w:spacing w:before="60" w:after="60"/>
                  <w:ind w:left="714"/>
                  <w:contextualSpacing w:val="0"/>
                  <w:rPr>
                    <w:rFonts w:ascii="Times New Roman" w:hAnsi="Times New Roman" w:cs="Times New Roman"/>
                    <w:bCs/>
                    <w:lang w:val="is-IS"/>
                  </w:rPr>
                </w:pPr>
                <w:r w:rsidRPr="001F0712">
                  <w:rPr>
                    <w:rFonts w:ascii="Times New Roman" w:hAnsi="Times New Roman" w:cs="Times New Roman"/>
                    <w:bCs/>
                    <w:lang w:val="is-IS"/>
                  </w:rPr>
                  <w:t xml:space="preserve">Áformin koma ekki inn á </w:t>
                </w:r>
                <w:r>
                  <w:rPr>
                    <w:rFonts w:ascii="Times New Roman" w:hAnsi="Times New Roman" w:cs="Times New Roman"/>
                    <w:bCs/>
                    <w:lang w:val="is-IS"/>
                  </w:rPr>
                  <w:t>eignarréttindi samkvæmt stjórnarskránni þar sem lög nr. 13/2001 gilda utan netlaga í íslenskri efnahagslögsögu. Varða áformin því ekki auðlindir á landi í einkaeigu.</w:t>
                </w:r>
              </w:p>
              <w:p w14:paraId="6449ECE0" w14:textId="77777777" w:rsidR="001F071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p>
              <w:p w14:paraId="12305942" w14:textId="1ECB982A" w:rsidR="009941D2" w:rsidRPr="001F0712" w:rsidRDefault="001F0712" w:rsidP="001F0712">
                <w:pPr>
                  <w:pStyle w:val="Mlsgreinlista"/>
                  <w:spacing w:before="60" w:after="60"/>
                  <w:ind w:left="714"/>
                  <w:contextualSpacing w:val="0"/>
                  <w:rPr>
                    <w:rFonts w:ascii="Times New Roman" w:hAnsi="Times New Roman" w:cs="Times New Roman"/>
                    <w:bCs/>
                    <w:lang w:val="is-IS"/>
                  </w:rPr>
                </w:pPr>
                <w:r w:rsidRPr="001F0712">
                  <w:rPr>
                    <w:rFonts w:ascii="Times New Roman" w:hAnsi="Times New Roman" w:cs="Times New Roman"/>
                    <w:bCs/>
                    <w:lang w:val="is-IS"/>
                  </w:rPr>
                  <w:t>Íslenska ríkið getur í krafti fullveldis síns ákveðið að banna leit og vinnslu olíu í efnahagslögsögu sinni. Ákveði ríkið að heimila slíka starfsemi tekur til hennar tilskipun 94/22/EB um skilyrði fyrir veitingu og notkun leyfa til að leita að, rannsaka og vinna kolvetni.</w:t>
                </w:r>
                <w:r w:rsidR="00E67F09" w:rsidRPr="001F0712">
                  <w:rPr>
                    <w:rFonts w:ascii="Times New Roman" w:hAnsi="Times New Roman" w:cs="Times New Roman"/>
                    <w:bCs/>
                    <w:lang w:val="is-IS"/>
                  </w:rPr>
                  <w:t xml:space="preserve"> </w:t>
                </w:r>
              </w:p>
              <w:p w14:paraId="63DCFFEF" w14:textId="77777777" w:rsidR="00CA3381" w:rsidRPr="00E34B42"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1697737066" w:displacedByCustomXml="next"/>
            </w:sdtContent>
          </w:sdt>
        </w:tc>
      </w:tr>
      <w:tr w:rsidR="00E34B42" w:rsidRPr="00E34B42" w14:paraId="0F55EE97" w14:textId="77777777" w:rsidTr="007414CB">
        <w:tc>
          <w:tcPr>
            <w:tcW w:w="9288" w:type="dxa"/>
            <w:shd w:val="clear" w:color="auto" w:fill="92CDDC" w:themeFill="accent5" w:themeFillTint="99"/>
          </w:tcPr>
          <w:p w14:paraId="06EB6387"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7EB79097" w14:textId="77777777" w:rsidTr="00FD2097">
        <w:trPr>
          <w:trHeight w:val="826"/>
        </w:trPr>
        <w:tc>
          <w:tcPr>
            <w:tcW w:w="9288" w:type="dxa"/>
          </w:tcPr>
          <w:sdt>
            <w:sdtPr>
              <w:rPr>
                <w:rFonts w:ascii="Times New Roman" w:hAnsi="Times New Roman" w:cs="Times New Roman"/>
                <w:b/>
                <w:lang w:val="is-IS"/>
              </w:rPr>
              <w:id w:val="501779221"/>
            </w:sdtPr>
            <w:sdtEndPr/>
            <w:sdtContent>
              <w:permStart w:id="100664176" w:edGrp="everyone" w:displacedByCustomXml="prev"/>
              <w:p w14:paraId="6EAEC156" w14:textId="56DF1DCC"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r w:rsidR="00A61F8C" w:rsidRPr="00A61F8C">
                  <w:rPr>
                    <w:rFonts w:ascii="Times New Roman" w:hAnsi="Times New Roman" w:cs="Times New Roman"/>
                    <w:bCs/>
                    <w:lang w:val="is-IS"/>
                  </w:rPr>
                  <w:t xml:space="preserve">Engir aðilar stunda leit, rannsókn eða vinnslu kolvetnis í efnahagslögsögunni. Koma áformin því ekki inn á </w:t>
                </w:r>
                <w:r w:rsidR="00A61F8C">
                  <w:rPr>
                    <w:rFonts w:ascii="Times New Roman" w:hAnsi="Times New Roman" w:cs="Times New Roman"/>
                    <w:bCs/>
                    <w:lang w:val="is-IS"/>
                  </w:rPr>
                  <w:t>starfsemi neinna rekstraraðila í dag. Segja má að helstu hagsmunaaðilar sé almenningur. Þá þarf að viðhafa samráð við Orkustofnun og utanríkisráðuneytið.</w:t>
                </w:r>
              </w:p>
              <w:p w14:paraId="18E722EE" w14:textId="77777777" w:rsidR="00A61F8C"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14:paraId="413C0012" w14:textId="1BB10795" w:rsidR="009941D2" w:rsidRPr="00E34B42" w:rsidRDefault="00A61F8C" w:rsidP="00A61F8C">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Nei.</w:t>
                </w:r>
                <w:r w:rsidR="00F656C4" w:rsidRPr="00E34B42">
                  <w:rPr>
                    <w:rFonts w:ascii="Times New Roman" w:hAnsi="Times New Roman" w:cs="Times New Roman"/>
                    <w:b/>
                    <w:lang w:val="is-IS"/>
                  </w:rPr>
                  <w:t xml:space="preserve"> </w:t>
                </w:r>
              </w:p>
              <w:p w14:paraId="35DB87E2" w14:textId="717C9E9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Samráð sem þegar hefur farið fram</w:t>
                </w:r>
              </w:p>
              <w:p w14:paraId="54DD014A" w14:textId="6F9100F8" w:rsidR="00A61F8C" w:rsidRPr="00A61F8C" w:rsidRDefault="00A61F8C" w:rsidP="00A61F8C">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Samráð hefur ekki farið fram.</w:t>
                </w:r>
              </w:p>
              <w:p w14:paraId="115B7A55" w14:textId="77777777" w:rsidR="00A61F8C"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41F8BEAB" w14:textId="35981FBA" w:rsidR="00CA3381" w:rsidRPr="00E34B42" w:rsidRDefault="00A61F8C" w:rsidP="00A61F8C">
                <w:pPr>
                  <w:pStyle w:val="Mlsgreinlista"/>
                  <w:spacing w:before="60" w:after="60"/>
                  <w:ind w:left="714"/>
                  <w:contextualSpacing w:val="0"/>
                  <w:rPr>
                    <w:rFonts w:ascii="Times New Roman" w:hAnsi="Times New Roman" w:cs="Times New Roman"/>
                    <w:b/>
                    <w:lang w:val="is-IS"/>
                  </w:rPr>
                </w:pPr>
                <w:r w:rsidRPr="00A61F8C">
                  <w:rPr>
                    <w:rFonts w:ascii="Times New Roman" w:hAnsi="Times New Roman" w:cs="Times New Roman"/>
                    <w:bCs/>
                    <w:lang w:val="is-IS"/>
                  </w:rPr>
                  <w:t>Birting þessara áforma í samráðsgátt stjórnvalda. Sérstakt samráð við Orkustofnun og utanríkisráðuneytið.</w:t>
                </w:r>
                <w:r w:rsidR="001E6BEF">
                  <w:rPr>
                    <w:rFonts w:ascii="Times New Roman" w:hAnsi="Times New Roman" w:cs="Times New Roman"/>
                    <w:bCs/>
                    <w:lang w:val="is-IS"/>
                  </w:rPr>
                  <w:t xml:space="preserve"> Birting lagafrumvarps í samráðsgátt stjórnvalda.</w:t>
                </w:r>
                <w:r w:rsidR="00BA4BB1" w:rsidRPr="00E34B42">
                  <w:rPr>
                    <w:rFonts w:ascii="Times New Roman" w:hAnsi="Times New Roman" w:cs="Times New Roman"/>
                    <w:b/>
                    <w:lang w:val="is-IS"/>
                  </w:rPr>
                  <w:t xml:space="preserve"> </w:t>
                </w:r>
              </w:p>
              <w:permEnd w:id="100664176" w:displacedByCustomXml="next"/>
            </w:sdtContent>
          </w:sdt>
        </w:tc>
      </w:tr>
      <w:tr w:rsidR="00E34B42" w:rsidRPr="00E34B42" w14:paraId="34FA76C0" w14:textId="77777777" w:rsidTr="007414CB">
        <w:tc>
          <w:tcPr>
            <w:tcW w:w="9288" w:type="dxa"/>
            <w:shd w:val="clear" w:color="auto" w:fill="92CDDC" w:themeFill="accent5" w:themeFillTint="99"/>
          </w:tcPr>
          <w:p w14:paraId="6332F554"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permStart w:id="977370688" w:edGrp="everyone" w:colFirst="0" w:colLast="0"/>
      <w:tr w:rsidR="00E34B42" w:rsidRPr="002A54E0" w14:paraId="31DA8474" w14:textId="77777777" w:rsidTr="007414CB">
        <w:trPr>
          <w:trHeight w:val="283"/>
        </w:trPr>
        <w:tc>
          <w:tcPr>
            <w:tcW w:w="9288" w:type="dxa"/>
          </w:tcPr>
          <w:p w14:paraId="07AA786C" w14:textId="1CDD19A5" w:rsidR="00F93B5C" w:rsidRPr="00350700" w:rsidRDefault="00350700" w:rsidP="00BA1F90">
            <w:pPr>
              <w:pStyle w:val="Mlsgreinlista"/>
              <w:numPr>
                <w:ilvl w:val="0"/>
                <w:numId w:val="2"/>
              </w:numPr>
              <w:spacing w:before="60" w:after="60"/>
              <w:contextualSpacing w:val="0"/>
              <w:rPr>
                <w:rFonts w:ascii="Times New Roman" w:hAnsi="Times New Roman" w:cs="Times New Roman"/>
                <w:bCs/>
                <w:lang w:val="is-IS"/>
              </w:rPr>
            </w:pPr>
            <w:sdt>
              <w:sdtPr>
                <w:rPr>
                  <w:rFonts w:ascii="Times New Roman" w:hAnsi="Times New Roman" w:cs="Times New Roman"/>
                  <w:bCs/>
                  <w:lang w:val="is-IS"/>
                </w:rPr>
                <w:id w:val="352008833"/>
              </w:sdtPr>
              <w:sdtEndPr/>
              <w:sdtContent>
                <w:r w:rsidRPr="00350700">
                  <w:rPr>
                    <w:rFonts w:ascii="Times New Roman" w:hAnsi="Times New Roman" w:cs="Times New Roman"/>
                    <w:bCs/>
                    <w:lang w:val="is-IS"/>
                  </w:rPr>
                  <w:t xml:space="preserve">Lagasetningin hefur ekki áhrif á útgjöld hins opinbera. </w:t>
                </w:r>
              </w:sdtContent>
            </w:sdt>
            <w:r w:rsidRPr="00350700">
              <w:rPr>
                <w:rFonts w:ascii="Times New Roman" w:hAnsi="Times New Roman" w:cs="Times New Roman"/>
                <w:bCs/>
                <w:lang w:val="is-IS"/>
              </w:rPr>
              <w:t>Áformin eru í samræmi við stefnu stjórnvalda um umhverfisvernd og sjálfbæra þróun. Ávinningurinn er að tryggt er að ekki verði teknar ákvarðanir um að heimila tiltekna starfsemi sem er til þess fallin að hafa neikvæð áhrif á umhverfi og sjálfbæra þróun</w:t>
            </w:r>
            <w:r w:rsidRPr="00350700">
              <w:rPr>
                <w:rFonts w:ascii="Times New Roman" w:hAnsi="Times New Roman" w:cs="Times New Roman"/>
                <w:bCs/>
                <w:lang w:val="is-IS"/>
              </w:rPr>
              <w:t>.</w:t>
            </w:r>
          </w:p>
        </w:tc>
      </w:tr>
      <w:permEnd w:id="977370688"/>
      <w:tr w:rsidR="00E34B42" w:rsidRPr="00E34B42" w14:paraId="6283098F" w14:textId="77777777" w:rsidTr="007414CB">
        <w:tc>
          <w:tcPr>
            <w:tcW w:w="9288" w:type="dxa"/>
            <w:shd w:val="clear" w:color="auto" w:fill="92CDDC" w:themeFill="accent5" w:themeFillTint="99"/>
          </w:tcPr>
          <w:p w14:paraId="271818FA"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326E329B" w14:textId="77777777" w:rsidTr="00FD2097">
        <w:trPr>
          <w:trHeight w:val="826"/>
        </w:trPr>
        <w:tc>
          <w:tcPr>
            <w:tcW w:w="9288" w:type="dxa"/>
          </w:tcPr>
          <w:permStart w:id="715806496" w:edGrp="everyone" w:colFirst="0" w:colLast="0" w:displacedByCustomXml="next"/>
          <w:sdt>
            <w:sdtPr>
              <w:rPr>
                <w:rFonts w:ascii="Times New Roman" w:hAnsi="Times New Roman" w:cs="Times New Roman"/>
                <w:b/>
                <w:lang w:val="is-IS"/>
              </w:rPr>
              <w:id w:val="-954320449"/>
            </w:sdtPr>
            <w:sdtEndPr/>
            <w:sdtContent>
              <w:p w14:paraId="368FEF97" w14:textId="77777777" w:rsidR="001F071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p>
              <w:p w14:paraId="58128B83" w14:textId="66291B06" w:rsidR="009941D2" w:rsidRPr="00A61F8C" w:rsidRDefault="001F0712" w:rsidP="001F0712">
                <w:pPr>
                  <w:pStyle w:val="Mlsgreinlista"/>
                  <w:spacing w:before="60" w:after="60"/>
                  <w:ind w:left="714"/>
                  <w:contextualSpacing w:val="0"/>
                  <w:rPr>
                    <w:rFonts w:ascii="Times New Roman" w:hAnsi="Times New Roman" w:cs="Times New Roman"/>
                    <w:bCs/>
                    <w:lang w:val="is-IS"/>
                  </w:rPr>
                </w:pPr>
                <w:r w:rsidRPr="00A61F8C">
                  <w:rPr>
                    <w:rFonts w:ascii="Times New Roman" w:hAnsi="Times New Roman" w:cs="Times New Roman"/>
                    <w:bCs/>
                    <w:lang w:val="is-IS"/>
                  </w:rPr>
                  <w:t>Já</w:t>
                </w:r>
                <w:r w:rsidR="00E67F09" w:rsidRPr="00A61F8C">
                  <w:rPr>
                    <w:rFonts w:ascii="Times New Roman" w:hAnsi="Times New Roman" w:cs="Times New Roman"/>
                    <w:bCs/>
                    <w:lang w:val="is-IS"/>
                  </w:rPr>
                  <w:t xml:space="preserve"> </w:t>
                </w:r>
              </w:p>
              <w:p w14:paraId="5A7F1540" w14:textId="174C5851"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66E4C994" w14:textId="76725842" w:rsidR="00A61F8C" w:rsidRPr="00A61F8C" w:rsidRDefault="00A61F8C" w:rsidP="00A61F8C">
                <w:pPr>
                  <w:pStyle w:val="Mlsgreinlista"/>
                  <w:spacing w:before="60" w:after="60"/>
                  <w:ind w:left="714"/>
                  <w:contextualSpacing w:val="0"/>
                  <w:rPr>
                    <w:rFonts w:ascii="Times New Roman" w:hAnsi="Times New Roman" w:cs="Times New Roman"/>
                    <w:bCs/>
                    <w:lang w:val="is-IS"/>
                  </w:rPr>
                </w:pPr>
                <w:r w:rsidRPr="00A61F8C">
                  <w:rPr>
                    <w:rFonts w:ascii="Times New Roman" w:hAnsi="Times New Roman" w:cs="Times New Roman"/>
                    <w:bCs/>
                    <w:lang w:val="is-IS"/>
                  </w:rPr>
                  <w:t>Á ekki við</w:t>
                </w:r>
              </w:p>
              <w:p w14:paraId="585F3155" w14:textId="7D0D3708"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7F0534A0" w14:textId="7A272542" w:rsidR="00DA275A" w:rsidRPr="00DA275A" w:rsidRDefault="00DA275A" w:rsidP="00DA275A">
                <w:pPr>
                  <w:pStyle w:val="Mlsgreinlista"/>
                  <w:spacing w:before="60" w:after="60"/>
                  <w:ind w:left="714"/>
                  <w:contextualSpacing w:val="0"/>
                  <w:rPr>
                    <w:rFonts w:ascii="Times New Roman" w:hAnsi="Times New Roman" w:cs="Times New Roman"/>
                    <w:bCs/>
                    <w:lang w:val="is-IS"/>
                  </w:rPr>
                </w:pPr>
                <w:r w:rsidRPr="00DA275A">
                  <w:rPr>
                    <w:rFonts w:ascii="Times New Roman" w:hAnsi="Times New Roman" w:cs="Times New Roman"/>
                    <w:bCs/>
                    <w:lang w:val="is-IS"/>
                  </w:rPr>
                  <w:t>Á ekki við</w:t>
                </w:r>
              </w:p>
              <w:p w14:paraId="56F47819" w14:textId="0AE80514"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0217780F" w14:textId="6D043D76" w:rsidR="00DA275A" w:rsidRPr="00DA275A" w:rsidRDefault="00DA275A" w:rsidP="00DA275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Á ekki við</w:t>
                </w:r>
              </w:p>
              <w:p w14:paraId="3E7808B4" w14:textId="77777777" w:rsidR="00DA275A"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7BB03856" w14:textId="28AC610F" w:rsidR="009941D2" w:rsidRPr="00E34B42" w:rsidRDefault="00DA275A" w:rsidP="00DA275A">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Ekki þörf á því / á ekki við.</w:t>
                </w:r>
              </w:p>
            </w:sdtContent>
          </w:sdt>
        </w:tc>
      </w:tr>
      <w:permEnd w:id="715806496"/>
      <w:tr w:rsidR="00E34B42" w:rsidRPr="00E34B42" w14:paraId="0FE07428" w14:textId="77777777" w:rsidTr="00744E3E">
        <w:trPr>
          <w:trHeight w:val="312"/>
        </w:trPr>
        <w:tc>
          <w:tcPr>
            <w:tcW w:w="9288" w:type="dxa"/>
            <w:shd w:val="clear" w:color="auto" w:fill="92CDDC" w:themeFill="accent5" w:themeFillTint="99"/>
          </w:tcPr>
          <w:p w14:paraId="4898256C" w14:textId="77777777"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2081190615" w:edGrp="everyone" w:colFirst="0" w:colLast="0"/>
      <w:tr w:rsidR="00E34B42" w:rsidRPr="00E34B42" w14:paraId="72A6BF6D" w14:textId="77777777" w:rsidTr="00744E3E">
        <w:trPr>
          <w:trHeight w:val="300"/>
        </w:trPr>
        <w:tc>
          <w:tcPr>
            <w:tcW w:w="9288" w:type="dxa"/>
          </w:tcPr>
          <w:p w14:paraId="30D4E6CB" w14:textId="77777777" w:rsidR="00E34B42" w:rsidRPr="00E34B42" w:rsidRDefault="00350700"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2081190615"/>
      <w:tr w:rsidR="00E34B42" w:rsidRPr="00E34B42" w14:paraId="6FF32722" w14:textId="77777777" w:rsidTr="007414CB">
        <w:trPr>
          <w:trHeight w:val="312"/>
        </w:trPr>
        <w:tc>
          <w:tcPr>
            <w:tcW w:w="9288" w:type="dxa"/>
            <w:shd w:val="clear" w:color="auto" w:fill="92CDDC" w:themeFill="accent5" w:themeFillTint="99"/>
          </w:tcPr>
          <w:p w14:paraId="020AB5F5"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5E715968" w14:textId="77777777" w:rsidTr="007414CB">
        <w:trPr>
          <w:trHeight w:val="300"/>
        </w:trPr>
        <w:tc>
          <w:tcPr>
            <w:tcW w:w="9288" w:type="dxa"/>
          </w:tcPr>
          <w:permStart w:id="998254078" w:edGrp="everyone" w:colFirst="0" w:colLast="0" w:displacedByCustomXml="next"/>
          <w:sdt>
            <w:sdtPr>
              <w:rPr>
                <w:lang w:val="is-IS"/>
              </w:rPr>
              <w:id w:val="1543943641"/>
            </w:sdtPr>
            <w:sdtEndPr/>
            <w:sdtContent>
              <w:p w14:paraId="5E3126DB"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1EAC98DF"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998254078"/>
    </w:tbl>
    <w:p w14:paraId="3D7FE60A"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CDCBD" w14:textId="77777777" w:rsidR="002E7870" w:rsidRDefault="002E7870" w:rsidP="007478E0">
      <w:pPr>
        <w:spacing w:after="0" w:line="240" w:lineRule="auto"/>
      </w:pPr>
      <w:r>
        <w:separator/>
      </w:r>
    </w:p>
  </w:endnote>
  <w:endnote w:type="continuationSeparator" w:id="0">
    <w:p w14:paraId="419B147A" w14:textId="77777777" w:rsidR="002E7870" w:rsidRDefault="002E7870"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552E2CA1"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677307A2"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D685" w14:textId="77777777" w:rsidR="002E7870" w:rsidRDefault="002E7870" w:rsidP="007478E0">
      <w:pPr>
        <w:spacing w:after="0" w:line="240" w:lineRule="auto"/>
      </w:pPr>
      <w:r>
        <w:separator/>
      </w:r>
    </w:p>
  </w:footnote>
  <w:footnote w:type="continuationSeparator" w:id="0">
    <w:p w14:paraId="03AAA586" w14:textId="77777777" w:rsidR="002E7870" w:rsidRDefault="002E7870"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A0ADE"/>
    <w:multiLevelType w:val="hybridMultilevel"/>
    <w:tmpl w:val="28A6E206"/>
    <w:lvl w:ilvl="0" w:tplc="DBFCF608">
      <w:start w:val="14"/>
      <w:numFmt w:val="bullet"/>
      <w:lvlText w:val=""/>
      <w:lvlJc w:val="left"/>
      <w:pPr>
        <w:ind w:left="1074" w:hanging="360"/>
      </w:pPr>
      <w:rPr>
        <w:rFonts w:ascii="Symbol" w:eastAsiaTheme="minorHAnsi" w:hAnsi="Symbol" w:cs="Times New Roman" w:hint="default"/>
        <w:b w:val="0"/>
      </w:rPr>
    </w:lvl>
    <w:lvl w:ilvl="1" w:tplc="10000003" w:tentative="1">
      <w:start w:val="1"/>
      <w:numFmt w:val="bullet"/>
      <w:lvlText w:val="o"/>
      <w:lvlJc w:val="left"/>
      <w:pPr>
        <w:ind w:left="1794" w:hanging="360"/>
      </w:pPr>
      <w:rPr>
        <w:rFonts w:ascii="Courier New" w:hAnsi="Courier New" w:cs="Courier New" w:hint="default"/>
      </w:rPr>
    </w:lvl>
    <w:lvl w:ilvl="2" w:tplc="10000005" w:tentative="1">
      <w:start w:val="1"/>
      <w:numFmt w:val="bullet"/>
      <w:lvlText w:val=""/>
      <w:lvlJc w:val="left"/>
      <w:pPr>
        <w:ind w:left="2514" w:hanging="360"/>
      </w:pPr>
      <w:rPr>
        <w:rFonts w:ascii="Wingdings" w:hAnsi="Wingdings" w:hint="default"/>
      </w:rPr>
    </w:lvl>
    <w:lvl w:ilvl="3" w:tplc="10000001" w:tentative="1">
      <w:start w:val="1"/>
      <w:numFmt w:val="bullet"/>
      <w:lvlText w:val=""/>
      <w:lvlJc w:val="left"/>
      <w:pPr>
        <w:ind w:left="3234" w:hanging="360"/>
      </w:pPr>
      <w:rPr>
        <w:rFonts w:ascii="Symbol" w:hAnsi="Symbol" w:hint="default"/>
      </w:rPr>
    </w:lvl>
    <w:lvl w:ilvl="4" w:tplc="10000003" w:tentative="1">
      <w:start w:val="1"/>
      <w:numFmt w:val="bullet"/>
      <w:lvlText w:val="o"/>
      <w:lvlJc w:val="left"/>
      <w:pPr>
        <w:ind w:left="3954" w:hanging="360"/>
      </w:pPr>
      <w:rPr>
        <w:rFonts w:ascii="Courier New" w:hAnsi="Courier New" w:cs="Courier New" w:hint="default"/>
      </w:rPr>
    </w:lvl>
    <w:lvl w:ilvl="5" w:tplc="10000005" w:tentative="1">
      <w:start w:val="1"/>
      <w:numFmt w:val="bullet"/>
      <w:lvlText w:val=""/>
      <w:lvlJc w:val="left"/>
      <w:pPr>
        <w:ind w:left="4674" w:hanging="360"/>
      </w:pPr>
      <w:rPr>
        <w:rFonts w:ascii="Wingdings" w:hAnsi="Wingdings" w:hint="default"/>
      </w:rPr>
    </w:lvl>
    <w:lvl w:ilvl="6" w:tplc="10000001" w:tentative="1">
      <w:start w:val="1"/>
      <w:numFmt w:val="bullet"/>
      <w:lvlText w:val=""/>
      <w:lvlJc w:val="left"/>
      <w:pPr>
        <w:ind w:left="5394" w:hanging="360"/>
      </w:pPr>
      <w:rPr>
        <w:rFonts w:ascii="Symbol" w:hAnsi="Symbol" w:hint="default"/>
      </w:rPr>
    </w:lvl>
    <w:lvl w:ilvl="7" w:tplc="10000003" w:tentative="1">
      <w:start w:val="1"/>
      <w:numFmt w:val="bullet"/>
      <w:lvlText w:val="o"/>
      <w:lvlJc w:val="left"/>
      <w:pPr>
        <w:ind w:left="6114" w:hanging="360"/>
      </w:pPr>
      <w:rPr>
        <w:rFonts w:ascii="Courier New" w:hAnsi="Courier New" w:cs="Courier New" w:hint="default"/>
      </w:rPr>
    </w:lvl>
    <w:lvl w:ilvl="8" w:tplc="10000005" w:tentative="1">
      <w:start w:val="1"/>
      <w:numFmt w:val="bullet"/>
      <w:lvlText w:val=""/>
      <w:lvlJc w:val="left"/>
      <w:pPr>
        <w:ind w:left="6834" w:hanging="360"/>
      </w:pPr>
      <w:rPr>
        <w:rFonts w:ascii="Wingdings" w:hAnsi="Wingdings" w:hint="default"/>
      </w:rPr>
    </w:lvl>
  </w:abstractNum>
  <w:abstractNum w:abstractNumId="1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20"/>
  </w:num>
  <w:num w:numId="5">
    <w:abstractNumId w:val="15"/>
  </w:num>
  <w:num w:numId="6">
    <w:abstractNumId w:val="9"/>
  </w:num>
  <w:num w:numId="7">
    <w:abstractNumId w:val="7"/>
  </w:num>
  <w:num w:numId="8">
    <w:abstractNumId w:val="5"/>
  </w:num>
  <w:num w:numId="9">
    <w:abstractNumId w:val="10"/>
  </w:num>
  <w:num w:numId="10">
    <w:abstractNumId w:val="12"/>
  </w:num>
  <w:num w:numId="11">
    <w:abstractNumId w:val="18"/>
  </w:num>
  <w:num w:numId="12">
    <w:abstractNumId w:val="19"/>
  </w:num>
  <w:num w:numId="13">
    <w:abstractNumId w:val="2"/>
  </w:num>
  <w:num w:numId="14">
    <w:abstractNumId w:val="3"/>
  </w:num>
  <w:num w:numId="15">
    <w:abstractNumId w:val="21"/>
  </w:num>
  <w:num w:numId="16">
    <w:abstractNumId w:val="0"/>
  </w:num>
  <w:num w:numId="17">
    <w:abstractNumId w:val="6"/>
  </w:num>
  <w:num w:numId="18">
    <w:abstractNumId w:val="14"/>
  </w:num>
  <w:num w:numId="19">
    <w:abstractNumId w:val="11"/>
  </w:num>
  <w:num w:numId="20">
    <w:abstractNumId w:val="4"/>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054D"/>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5732F"/>
    <w:rsid w:val="00176943"/>
    <w:rsid w:val="00187E36"/>
    <w:rsid w:val="001928E6"/>
    <w:rsid w:val="001972B9"/>
    <w:rsid w:val="001D117E"/>
    <w:rsid w:val="001D5BCE"/>
    <w:rsid w:val="001E2499"/>
    <w:rsid w:val="001E6BEF"/>
    <w:rsid w:val="001E7950"/>
    <w:rsid w:val="001F0712"/>
    <w:rsid w:val="001F1687"/>
    <w:rsid w:val="001F2301"/>
    <w:rsid w:val="001F7268"/>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2E7870"/>
    <w:rsid w:val="003025EB"/>
    <w:rsid w:val="00311838"/>
    <w:rsid w:val="00314679"/>
    <w:rsid w:val="00335A2A"/>
    <w:rsid w:val="00350700"/>
    <w:rsid w:val="00350CD3"/>
    <w:rsid w:val="003510CC"/>
    <w:rsid w:val="0035270D"/>
    <w:rsid w:val="00360301"/>
    <w:rsid w:val="00364D97"/>
    <w:rsid w:val="003821A7"/>
    <w:rsid w:val="003A1821"/>
    <w:rsid w:val="003B784E"/>
    <w:rsid w:val="003D01BF"/>
    <w:rsid w:val="003D1515"/>
    <w:rsid w:val="003E270A"/>
    <w:rsid w:val="003E611E"/>
    <w:rsid w:val="0040298E"/>
    <w:rsid w:val="00403139"/>
    <w:rsid w:val="0043227F"/>
    <w:rsid w:val="00441AD0"/>
    <w:rsid w:val="00450029"/>
    <w:rsid w:val="0047580A"/>
    <w:rsid w:val="00480BB0"/>
    <w:rsid w:val="004978E5"/>
    <w:rsid w:val="004A515F"/>
    <w:rsid w:val="004E0322"/>
    <w:rsid w:val="004E4F53"/>
    <w:rsid w:val="004F0024"/>
    <w:rsid w:val="004F142F"/>
    <w:rsid w:val="004F1C38"/>
    <w:rsid w:val="004F5331"/>
    <w:rsid w:val="00524B18"/>
    <w:rsid w:val="00532D45"/>
    <w:rsid w:val="00535EC4"/>
    <w:rsid w:val="005641B1"/>
    <w:rsid w:val="00564856"/>
    <w:rsid w:val="00592E19"/>
    <w:rsid w:val="005B46C8"/>
    <w:rsid w:val="005C123A"/>
    <w:rsid w:val="005C1678"/>
    <w:rsid w:val="005C5DEB"/>
    <w:rsid w:val="005E51EA"/>
    <w:rsid w:val="005E6791"/>
    <w:rsid w:val="005F7AC7"/>
    <w:rsid w:val="00614066"/>
    <w:rsid w:val="00614FAD"/>
    <w:rsid w:val="00631C8F"/>
    <w:rsid w:val="00637987"/>
    <w:rsid w:val="00645781"/>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460B"/>
    <w:rsid w:val="00795B16"/>
    <w:rsid w:val="00796FBB"/>
    <w:rsid w:val="007A02FD"/>
    <w:rsid w:val="007B71B2"/>
    <w:rsid w:val="007C7454"/>
    <w:rsid w:val="007E0D8F"/>
    <w:rsid w:val="007F64AB"/>
    <w:rsid w:val="00811C11"/>
    <w:rsid w:val="00820DCE"/>
    <w:rsid w:val="008210FC"/>
    <w:rsid w:val="008218F2"/>
    <w:rsid w:val="00823C70"/>
    <w:rsid w:val="00826B1C"/>
    <w:rsid w:val="00851A99"/>
    <w:rsid w:val="0085776D"/>
    <w:rsid w:val="00863BC9"/>
    <w:rsid w:val="00867281"/>
    <w:rsid w:val="00872634"/>
    <w:rsid w:val="00883508"/>
    <w:rsid w:val="00886AC9"/>
    <w:rsid w:val="00892071"/>
    <w:rsid w:val="008A2C75"/>
    <w:rsid w:val="008D09FC"/>
    <w:rsid w:val="008E14CF"/>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30C51"/>
    <w:rsid w:val="00A51298"/>
    <w:rsid w:val="00A61F8C"/>
    <w:rsid w:val="00A6722A"/>
    <w:rsid w:val="00A77160"/>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C6D29"/>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275A"/>
    <w:rsid w:val="00DA4633"/>
    <w:rsid w:val="00DB645F"/>
    <w:rsid w:val="00DB7C82"/>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F51F2D"/>
    <w:rsid w:val="00F60EE8"/>
    <w:rsid w:val="00F656C4"/>
    <w:rsid w:val="00F70561"/>
    <w:rsid w:val="00F7438A"/>
    <w:rsid w:val="00F841D8"/>
    <w:rsid w:val="00F93B5C"/>
    <w:rsid w:val="00F9608F"/>
    <w:rsid w:val="00FA7664"/>
    <w:rsid w:val="00FD2097"/>
    <w:rsid w:val="00FE119E"/>
    <w:rsid w:val="00FE2816"/>
    <w:rsid w:val="00FF4BC3"/>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D8B84"/>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customStyle="1" w:styleId="normaltextrun">
    <w:name w:val="normaltextrun"/>
    <w:basedOn w:val="Sjlfgefinleturgermlsgreinar"/>
    <w:rsid w:val="00350700"/>
  </w:style>
  <w:style w:type="character" w:customStyle="1" w:styleId="findhit">
    <w:name w:val="findhit"/>
    <w:basedOn w:val="Sjlfgefinleturgermlsgreinar"/>
    <w:rsid w:val="0035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6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C02EE"/>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1075</Words>
  <Characters>6133</Characters>
  <Application>Microsoft Office Word</Application>
  <DocSecurity>0</DocSecurity>
  <Lines>51</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7</cp:revision>
  <cp:lastPrinted>2017-01-12T13:13:00Z</cp:lastPrinted>
  <dcterms:created xsi:type="dcterms:W3CDTF">2022-01-07T10:42:00Z</dcterms:created>
  <dcterms:modified xsi:type="dcterms:W3CDTF">2022-01-28T11:14:00Z</dcterms:modified>
</cp:coreProperties>
</file>