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14:paraId="56722401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117DBF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08634FA1" wp14:editId="64F2913A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1C3A8" w14:textId="77777777"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14:paraId="078BD183" w14:textId="77777777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14:paraId="19F13B06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5371010A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3DC177F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13362678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7E5ADF" w14:textId="6C1683ED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-1936116585"/>
                    <w:placeholder>
                      <w:docPart w:val="91441FAFD0D446CFBEF1EF29B3549E55"/>
                    </w:placeholder>
                  </w:sdtPr>
                  <w:sdtEndPr/>
                  <w:sdtContent>
                    <w:r w:rsidR="00907DB0">
                      <w:rPr>
                        <w:rFonts w:ascii="Times New Roman" w:hAnsi="Times New Roman" w:cs="Times New Roman"/>
                        <w:lang w:val="is-IS"/>
                      </w:rPr>
                      <w:t>Frumvarp til laga um breytingu á ýmsum lögum á vátryggingamarkaði (hæfis- og hæfniskilyrði, atkvæðisréttur, réttarstaða við ógjaldfærnimeðferð, búsetuskilyrði o.fl.)</w:t>
                    </w:r>
                    <w:r w:rsidR="00907DB0" w:rsidRPr="00E34B42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r w:rsidR="00907DB0">
                      <w:rPr>
                        <w:rFonts w:ascii="Times New Roman" w:hAnsi="Times New Roman" w:cs="Times New Roman"/>
                        <w:lang w:val="is-IS"/>
                      </w:rPr>
                      <w:t>– FJR20070035</w:t>
                    </w:r>
                  </w:sdtContent>
                </w:sdt>
              </w:p>
            </w:tc>
          </w:sdtContent>
        </w:sdt>
      </w:tr>
      <w:tr w:rsidR="00135B40" w:rsidRPr="00BF5ACD" w14:paraId="2674F970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141C948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77543746" w:edGrp="everyone" w:colFirst="1" w:colLast="1"/>
            <w:permEnd w:id="1213362678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3D3912B" w14:textId="692B1392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07DB0">
                  <w:rPr>
                    <w:rFonts w:ascii="Times New Roman" w:hAnsi="Times New Roman" w:cs="Times New Roman"/>
                    <w:lang w:val="is-IS"/>
                  </w:rPr>
                  <w:t>Fjármála- og efnahagsráðuneytið</w:t>
                </w:r>
              </w:p>
            </w:tc>
          </w:sdtContent>
        </w:sdt>
      </w:tr>
      <w:tr w:rsidR="00135B40" w:rsidRPr="00BF5ACD" w14:paraId="45BB5092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7091F6DB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39452589" w:edGrp="everyone" w:colFirst="1" w:colLast="1"/>
            <w:permEnd w:id="877543746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2AB8201A" w14:textId="2165F7C6" w:rsidR="00135B40" w:rsidRPr="004E0E11" w:rsidRDefault="004445D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AD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74B458B0" w14:textId="3648DFCA" w:rsidR="00135B40" w:rsidRPr="004E0E11" w:rsidRDefault="004445D4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AD1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74CF439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F6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48688727" w:edGrp="everyone" w:colFirst="1" w:colLast="1"/>
            <w:permEnd w:id="539452589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194DEC" w14:textId="0034F82F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35AD1">
                  <w:rPr>
                    <w:rFonts w:ascii="Times New Roman" w:hAnsi="Times New Roman" w:cs="Times New Roman"/>
                    <w:lang w:val="is-IS"/>
                  </w:rPr>
                  <w:t>9</w:t>
                </w:r>
                <w:r w:rsidR="00907DB0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435AD1">
                  <w:rPr>
                    <w:rFonts w:ascii="Times New Roman" w:hAnsi="Times New Roman" w:cs="Times New Roman"/>
                    <w:lang w:val="is-IS"/>
                  </w:rPr>
                  <w:t>febrúar</w:t>
                </w:r>
                <w:r w:rsidR="00907DB0">
                  <w:rPr>
                    <w:rFonts w:ascii="Times New Roman" w:hAnsi="Times New Roman" w:cs="Times New Roman"/>
                    <w:lang w:val="is-IS"/>
                  </w:rPr>
                  <w:t xml:space="preserve"> 202</w:t>
                </w:r>
                <w:r w:rsidR="004445D4">
                  <w:rPr>
                    <w:rFonts w:ascii="Times New Roman" w:hAnsi="Times New Roman" w:cs="Times New Roman"/>
                    <w:lang w:val="is-IS"/>
                  </w:rPr>
                  <w:t>1</w:t>
                </w:r>
              </w:p>
            </w:tc>
          </w:sdtContent>
        </w:sdt>
      </w:tr>
      <w:permEnd w:id="1548688727"/>
    </w:tbl>
    <w:p w14:paraId="4E61683A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2F0C99F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9E84786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3AA0D5E9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809527516" w:edGrp="everyone" w:displacedByCustomXml="prev"/>
              <w:p w14:paraId="117BCB70" w14:textId="3B09FD29" w:rsidR="0043227F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</w:t>
                </w:r>
                <w:r w:rsidR="00FD05BD">
                  <w:rPr>
                    <w:rFonts w:ascii="Times New Roman" w:hAnsi="Times New Roman" w:cs="Times New Roman"/>
                    <w:b/>
                    <w:lang w:val="is-IS"/>
                  </w:rPr>
                  <w:t>s</w:t>
                </w:r>
              </w:p>
              <w:p w14:paraId="3A827A76" w14:textId="6EBEFFF7" w:rsidR="00CA3381" w:rsidRPr="00D8464F" w:rsidRDefault="00FD05BD" w:rsidP="00D8464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Engin fyrirséð fjárhagsáhrif, hvorki á tekjur, útgjöld né efnahag.</w:t>
                </w:r>
              </w:p>
            </w:sdtContent>
          </w:sdt>
          <w:permEnd w:id="1809527516" w:displacedByCustomXml="prev"/>
        </w:tc>
      </w:tr>
      <w:tr w:rsidR="00263F72" w:rsidRPr="00BF5ACD" w14:paraId="44086CF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73B2BB4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14:paraId="141878A2" w14:textId="77777777" w:rsidTr="00FD2097">
        <w:trPr>
          <w:trHeight w:val="826"/>
        </w:trPr>
        <w:tc>
          <w:tcPr>
            <w:tcW w:w="9288" w:type="dxa"/>
          </w:tcPr>
          <w:permStart w:id="141756575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1249DC29" w14:textId="29D08CA0" w:rsidR="006C6EA3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40AFB01D" w14:textId="6E696109" w:rsidR="00FD05BD" w:rsidRPr="00D8464F" w:rsidRDefault="00FD05BD" w:rsidP="00D8464F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Engin fyrirséð fjárhagsáhrif og því hafa áformin ekki áhrif á fjárlög, fjárlagafrumvarp komandi árs eða fimm ára fjármálaáætlun ríkisstjórnarinnar.</w:t>
                </w:r>
              </w:p>
              <w:p w14:paraId="2C799CFE" w14:textId="77777777" w:rsidR="00FD05BD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62709532" w14:textId="3B2719D3" w:rsidR="00CA3381" w:rsidRPr="00D8464F" w:rsidRDefault="00FD05BD" w:rsidP="00D8464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</w:sdtContent>
          </w:sdt>
        </w:tc>
      </w:tr>
      <w:permEnd w:id="1417565758"/>
      <w:tr w:rsidR="00263F72" w:rsidRPr="00BF5ACD" w14:paraId="53C03A3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9D88DAF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14:paraId="3133BFD2" w14:textId="77777777" w:rsidTr="00FD2097">
        <w:trPr>
          <w:trHeight w:val="826"/>
        </w:trPr>
        <w:tc>
          <w:tcPr>
            <w:tcW w:w="9288" w:type="dxa"/>
          </w:tcPr>
          <w:permStart w:id="25724152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261A211" w14:textId="77777777" w:rsidR="00FD05BD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</w:p>
              <w:p w14:paraId="1085CF9C" w14:textId="33ED9926" w:rsidR="00FD2097" w:rsidRPr="00D8464F" w:rsidRDefault="00FD05BD" w:rsidP="00D8464F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Engin áhrif.</w:t>
                </w:r>
                <w:r w:rsidR="00E67F09" w:rsidRPr="00D846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787A4AAB" w14:textId="77777777" w:rsidR="001B69DD" w:rsidRPr="004E0E1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E8C1060" w14:textId="577F2DA0" w:rsidR="00FD05BD" w:rsidRPr="00D8464F" w:rsidRDefault="00FD05BD" w:rsidP="00D8464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lang w:val="is-IS"/>
                  </w:rPr>
                  <w:t>Rýmkun á búsetuskilyrðum til stjórnarmanna og framkvæmdastjóra vátryggingafélaga og fjármálafyrirtækja gæti gagnast vátryggingafélögum og fjármálafyrirtækjum og fækkað undanþágu</w:t>
                </w:r>
                <w:r w:rsidR="00D8464F">
                  <w:rPr>
                    <w:rFonts w:ascii="Times New Roman" w:hAnsi="Times New Roman" w:cs="Times New Roman"/>
                    <w:lang w:val="is-IS"/>
                  </w:rPr>
                  <w:t>beiðnum</w:t>
                </w:r>
                <w:r w:rsidRPr="00D8464F">
                  <w:rPr>
                    <w:rFonts w:ascii="Times New Roman" w:hAnsi="Times New Roman" w:cs="Times New Roman"/>
                    <w:lang w:val="is-IS"/>
                  </w:rPr>
                  <w:t xml:space="preserve"> til Fjármálaeftirlitsins. Aðrar breytingar samkvæmt </w:t>
                </w:r>
                <w:r w:rsidR="00591F43" w:rsidRPr="00D8464F">
                  <w:rPr>
                    <w:rFonts w:ascii="Times New Roman" w:hAnsi="Times New Roman" w:cs="Times New Roman"/>
                    <w:lang w:val="is-IS"/>
                  </w:rPr>
                  <w:t xml:space="preserve">áformuðu </w:t>
                </w:r>
                <w:r w:rsidRPr="00D8464F">
                  <w:rPr>
                    <w:rFonts w:ascii="Times New Roman" w:hAnsi="Times New Roman" w:cs="Times New Roman"/>
                    <w:lang w:val="is-IS"/>
                  </w:rPr>
                  <w:t>frumvarpi eru fyrst og fremst tæknilegar breytingar á löggjöf á sviði vátryggingamarkaðar. Breytingarnar auka skýrleika og eru til þess fallnar að koma í veg fyrir vafatilvik. Þær hafa því jákvæð áhrif á starfsemi Fjármálaeftirlitsins sem fer með framkvæmd þeirra laga sem um ræðir.</w:t>
                </w:r>
                <w:r w:rsidR="00591F43" w:rsidRPr="00D8464F">
                  <w:rPr>
                    <w:rFonts w:ascii="Times New Roman" w:hAnsi="Times New Roman" w:cs="Times New Roman"/>
                    <w:lang w:val="is-IS"/>
                  </w:rPr>
                  <w:t xml:space="preserve"> Þá hefur vönduð lagaumgjörð á sviði vátrygginga jákvæð áhrif á þau fyrirtæki og aðila sem </w:t>
                </w:r>
                <w:r w:rsidR="00D8464F" w:rsidRPr="00D8464F">
                  <w:rPr>
                    <w:rFonts w:ascii="Times New Roman" w:hAnsi="Times New Roman" w:cs="Times New Roman"/>
                    <w:lang w:val="is-IS"/>
                  </w:rPr>
                  <w:t xml:space="preserve">starfa </w:t>
                </w:r>
                <w:r w:rsidR="00591F43" w:rsidRPr="00D8464F">
                  <w:rPr>
                    <w:rFonts w:ascii="Times New Roman" w:hAnsi="Times New Roman" w:cs="Times New Roman"/>
                    <w:lang w:val="is-IS"/>
                  </w:rPr>
                  <w:t xml:space="preserve">á markaðnum. </w:t>
                </w:r>
              </w:p>
              <w:p w14:paraId="46A4E8A5" w14:textId="3D8A7B83" w:rsidR="00A410EA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14:paraId="27C0F996" w14:textId="2956DC45" w:rsidR="00CA3381" w:rsidRPr="00D8464F" w:rsidRDefault="00591F43" w:rsidP="00D8464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Ekki eru fyrirsjáanleg áhrif af fyrirhuguðum lagabreytingum á samkeppnisskilyrði.</w:t>
                </w:r>
              </w:p>
            </w:sdtContent>
          </w:sdt>
        </w:tc>
      </w:tr>
      <w:permEnd w:id="257241521"/>
      <w:tr w:rsidR="000D6E33" w:rsidRPr="00BF5ACD" w14:paraId="611051C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9529AFB" w14:textId="77777777" w:rsidR="000D6E33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CA3381" w14:paraId="0C097B8E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bCs/>
                <w:lang w:val="is-IS"/>
              </w:rPr>
              <w:id w:val="-853185132"/>
            </w:sdtPr>
            <w:sdtEndPr/>
            <w:sdtContent>
              <w:permStart w:id="1111234002" w:edGrp="everyone" w:displacedByCustomXml="prev"/>
              <w:p w14:paraId="0E9883EB" w14:textId="37F0885F" w:rsidR="000D6E33" w:rsidRPr="00591F43" w:rsidRDefault="00346619" w:rsidP="00591F43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91F4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91F43" w:rsidRPr="00591F43">
                  <w:rPr>
                    <w:rFonts w:ascii="Times New Roman" w:hAnsi="Times New Roman" w:cs="Times New Roman"/>
                    <w:bCs/>
                    <w:lang w:val="is-IS"/>
                  </w:rPr>
                  <w:t>Engin fyrirsjáanleg áhrif.</w:t>
                </w:r>
              </w:p>
              <w:permEnd w:id="1111234002" w:displacedByCustomXml="next"/>
            </w:sdtContent>
          </w:sdt>
        </w:tc>
      </w:tr>
      <w:tr w:rsidR="00311838" w:rsidRPr="0047580A" w14:paraId="3CF4F67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2D5BE5E" w14:textId="77777777" w:rsidR="00311838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14:paraId="112EF977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689074480" w:edGrp="everyone" w:displacedByCustomXml="prev"/>
              <w:p w14:paraId="1DFF99A4" w14:textId="77777777" w:rsidR="00591F43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</w:p>
              <w:p w14:paraId="1C9EFBCF" w14:textId="7DEA6BF1" w:rsidR="000073F7" w:rsidRPr="00D8464F" w:rsidRDefault="00591F43" w:rsidP="00D8464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fjárhagsáhrifum á ríkissjóð.</w:t>
                </w:r>
                <w:r w:rsidR="000073F7" w:rsidRPr="00D846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 </w:t>
                </w:r>
              </w:p>
              <w:p w14:paraId="1621F103" w14:textId="77777777" w:rsidR="00591F43" w:rsidRDefault="00346619" w:rsidP="00F33A33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</w:p>
              <w:p w14:paraId="167492C3" w14:textId="0C4DAF05" w:rsidR="00CA3381" w:rsidRPr="00D8464F" w:rsidRDefault="00591F43" w:rsidP="00D8464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lang w:val="is-IS"/>
                  </w:rPr>
                  <w:t>Áhrif áformaðs frumvarps hafa jákvæð áhrif á starfsemi Fjármálaeftirlitsins. Breytingarnar auka skýrleika og eru til þess fallnar að koma í veg fyrir vafatilvik. Þá hefur vönduð lagaumgjörð á sviði vátryggingamála jákvæð áhrif á þau fyrirtæki og aðila sem á markaðnum starfa.</w:t>
                </w:r>
              </w:p>
              <w:permEnd w:id="1689074480" w:displacedByCustomXml="next"/>
            </w:sdtContent>
          </w:sdt>
        </w:tc>
      </w:tr>
      <w:tr w:rsidR="00EB6651" w:rsidRPr="0047580A" w14:paraId="728A1EE0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52250DAA" w14:textId="77777777" w:rsidR="00EB6651" w:rsidRPr="00BF3F59" w:rsidRDefault="00D64A3D" w:rsidP="00D64A3D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t>Til útfyllingar vegna endanlegs mats – breytingar frá frummati</w:t>
            </w:r>
          </w:p>
        </w:tc>
      </w:tr>
      <w:tr w:rsidR="00EB6651" w:rsidRPr="00CA3381" w14:paraId="1394406D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/>
            <w:sdtContent>
              <w:permStart w:id="1885078163" w:edGrp="everyone" w:displacedByCustomXml="prev"/>
              <w:p w14:paraId="37CF7BB3" w14:textId="77777777"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DC9537A" w14:textId="77777777"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F9433CF" w14:textId="77777777" w:rsidR="00EB6651" w:rsidRPr="00BF3F59" w:rsidRDefault="00D64A3D" w:rsidP="000073F7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885078163" w:displacedByCustomXml="next"/>
            </w:sdtContent>
          </w:sdt>
        </w:tc>
      </w:tr>
    </w:tbl>
    <w:p w14:paraId="3978603A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5A10679C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4263C402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19DB" w14:textId="77777777" w:rsidR="00D36884" w:rsidRDefault="00D36884" w:rsidP="007478E0">
      <w:pPr>
        <w:spacing w:after="0" w:line="240" w:lineRule="auto"/>
      </w:pPr>
      <w:r>
        <w:separator/>
      </w:r>
    </w:p>
  </w:endnote>
  <w:endnote w:type="continuationSeparator" w:id="0">
    <w:p w14:paraId="2F5F0322" w14:textId="77777777" w:rsidR="00D36884" w:rsidRDefault="00D3688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A506A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285BBD10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F55F5D">
      <w:rPr>
        <w:rFonts w:ascii="Times New Roman" w:hAnsi="Times New Roman" w:cs="Times New Roman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51AF" w14:textId="77777777" w:rsidR="00D36884" w:rsidRDefault="00D36884" w:rsidP="007478E0">
      <w:pPr>
        <w:spacing w:after="0" w:line="240" w:lineRule="auto"/>
      </w:pPr>
      <w:r>
        <w:separator/>
      </w:r>
    </w:p>
  </w:footnote>
  <w:footnote w:type="continuationSeparator" w:id="0">
    <w:p w14:paraId="5DC6C234" w14:textId="77777777" w:rsidR="00D36884" w:rsidRDefault="00D36884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72B9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5A3B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35AD1"/>
    <w:rsid w:val="004433F4"/>
    <w:rsid w:val="004445D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91F43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E14CF"/>
    <w:rsid w:val="008E4EEE"/>
    <w:rsid w:val="00907DB0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A2ED9"/>
    <w:rsid w:val="009B7A52"/>
    <w:rsid w:val="009C2DA3"/>
    <w:rsid w:val="009C3565"/>
    <w:rsid w:val="009F43E8"/>
    <w:rsid w:val="009F64EA"/>
    <w:rsid w:val="00A01DD4"/>
    <w:rsid w:val="00A30C51"/>
    <w:rsid w:val="00A3629C"/>
    <w:rsid w:val="00A40657"/>
    <w:rsid w:val="00A410EA"/>
    <w:rsid w:val="00A51298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36884"/>
    <w:rsid w:val="00D503AC"/>
    <w:rsid w:val="00D53AA7"/>
    <w:rsid w:val="00D62AAC"/>
    <w:rsid w:val="00D62CC3"/>
    <w:rsid w:val="00D64A3D"/>
    <w:rsid w:val="00D74D0E"/>
    <w:rsid w:val="00D8464F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7DC8"/>
    <w:rsid w:val="00EF25FE"/>
    <w:rsid w:val="00F33A33"/>
    <w:rsid w:val="00F51F2D"/>
    <w:rsid w:val="00F55F5D"/>
    <w:rsid w:val="00F656C4"/>
    <w:rsid w:val="00F7438A"/>
    <w:rsid w:val="00F841D8"/>
    <w:rsid w:val="00F92D2C"/>
    <w:rsid w:val="00F93B5C"/>
    <w:rsid w:val="00F9608F"/>
    <w:rsid w:val="00FA7664"/>
    <w:rsid w:val="00FC7B48"/>
    <w:rsid w:val="00FD05BD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25315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91441FAFD0D446CFBEF1EF29B354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70F8-7922-403D-A73D-48F573DC4FE7}"/>
      </w:docPartPr>
      <w:docPartBody>
        <w:p w:rsidR="00023176" w:rsidRDefault="00722925" w:rsidP="00722925">
          <w:pPr>
            <w:pStyle w:val="91441FAFD0D446CFBEF1EF29B3549E55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23176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22925"/>
    <w:rsid w:val="0074164A"/>
    <w:rsid w:val="00757EF8"/>
    <w:rsid w:val="00805AC3"/>
    <w:rsid w:val="00823CBA"/>
    <w:rsid w:val="008E61E5"/>
    <w:rsid w:val="0095447C"/>
    <w:rsid w:val="00983C8A"/>
    <w:rsid w:val="009F53A8"/>
    <w:rsid w:val="00BD2B03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1441FAFD0D446CFBEF1EF29B3549E55">
    <w:name w:val="91441FAFD0D446CFBEF1EF29B3549E55"/>
    <w:rsid w:val="00722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8FDA-4074-4F1C-8751-A39F7DD2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Hjörleifur Gíslason</cp:lastModifiedBy>
  <cp:revision>3</cp:revision>
  <cp:lastPrinted>2020-07-15T14:16:00Z</cp:lastPrinted>
  <dcterms:created xsi:type="dcterms:W3CDTF">2021-02-09T17:30:00Z</dcterms:created>
  <dcterms:modified xsi:type="dcterms:W3CDTF">2021-02-09T17:31:00Z</dcterms:modified>
</cp:coreProperties>
</file>